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F3BA1" w14:textId="77777777" w:rsidR="00B568E6" w:rsidRDefault="00B568E6" w:rsidP="00A70DB3">
      <w:pPr>
        <w:spacing w:line="360" w:lineRule="auto"/>
        <w:rPr>
          <w:rFonts w:ascii="Garamond" w:hAnsi="Garamond"/>
        </w:rPr>
      </w:pPr>
      <w:r>
        <w:rPr>
          <w:rFonts w:ascii="Garamond" w:hAnsi="Garamond"/>
        </w:rPr>
        <w:t>The Child as Musician</w:t>
      </w:r>
    </w:p>
    <w:p w14:paraId="3B7F4D01" w14:textId="77777777" w:rsidR="00B568E6" w:rsidRDefault="00B568E6" w:rsidP="00A70DB3">
      <w:pPr>
        <w:spacing w:line="360" w:lineRule="auto"/>
        <w:rPr>
          <w:rFonts w:ascii="Garamond" w:hAnsi="Garamond"/>
        </w:rPr>
      </w:pPr>
      <w:r>
        <w:rPr>
          <w:rFonts w:ascii="Garamond" w:hAnsi="Garamond"/>
        </w:rPr>
        <w:t>Chapter 11</w:t>
      </w:r>
    </w:p>
    <w:p w14:paraId="5090B8C5" w14:textId="77777777" w:rsidR="00CC1812" w:rsidRDefault="00CC1812" w:rsidP="00A70DB3">
      <w:pPr>
        <w:spacing w:line="360" w:lineRule="auto"/>
        <w:rPr>
          <w:rFonts w:ascii="Garamond" w:hAnsi="Garamond"/>
        </w:rPr>
      </w:pPr>
    </w:p>
    <w:p w14:paraId="1DB9FE13" w14:textId="45E7538B" w:rsidR="00B568E6" w:rsidRDefault="007D7B3D" w:rsidP="00A70DB3">
      <w:pPr>
        <w:spacing w:line="360" w:lineRule="auto"/>
        <w:rPr>
          <w:rFonts w:ascii="Garamond" w:hAnsi="Garamond"/>
        </w:rPr>
      </w:pPr>
      <w:r>
        <w:rPr>
          <w:rFonts w:ascii="Garamond" w:hAnsi="Garamond"/>
        </w:rPr>
        <w:t>The potential impact of a</w:t>
      </w:r>
      <w:r w:rsidR="00B568E6">
        <w:rPr>
          <w:rFonts w:ascii="Garamond" w:hAnsi="Garamond"/>
        </w:rPr>
        <w:t xml:space="preserve">utism </w:t>
      </w:r>
      <w:r>
        <w:rPr>
          <w:rFonts w:ascii="Garamond" w:hAnsi="Garamond"/>
        </w:rPr>
        <w:t>on</w:t>
      </w:r>
      <w:r w:rsidR="00B568E6">
        <w:rPr>
          <w:rFonts w:ascii="Garamond" w:hAnsi="Garamond"/>
        </w:rPr>
        <w:t xml:space="preserve"> musical development</w:t>
      </w:r>
    </w:p>
    <w:p w14:paraId="63F7B526" w14:textId="77777777" w:rsidR="00CC1812" w:rsidRDefault="00CC1812" w:rsidP="00A70DB3">
      <w:pPr>
        <w:spacing w:line="360" w:lineRule="auto"/>
        <w:rPr>
          <w:rFonts w:ascii="Garamond" w:hAnsi="Garamond"/>
        </w:rPr>
      </w:pPr>
    </w:p>
    <w:p w14:paraId="0354E929" w14:textId="77777777" w:rsidR="00B568E6" w:rsidRDefault="00B568E6" w:rsidP="00A70DB3">
      <w:pPr>
        <w:spacing w:line="360" w:lineRule="auto"/>
        <w:rPr>
          <w:rFonts w:ascii="Garamond" w:hAnsi="Garamond"/>
        </w:rPr>
      </w:pPr>
      <w:r>
        <w:rPr>
          <w:rFonts w:ascii="Garamond" w:hAnsi="Garamond"/>
        </w:rPr>
        <w:t>Adam Ockelford</w:t>
      </w:r>
    </w:p>
    <w:p w14:paraId="6B817D98" w14:textId="77777777" w:rsidR="00B568E6" w:rsidRDefault="00B568E6" w:rsidP="00A70DB3">
      <w:pPr>
        <w:spacing w:line="360" w:lineRule="auto"/>
        <w:rPr>
          <w:rFonts w:ascii="Garamond" w:hAnsi="Garamond"/>
        </w:rPr>
      </w:pPr>
    </w:p>
    <w:p w14:paraId="06D55F3D" w14:textId="5C0BF174" w:rsidR="00CC1812" w:rsidRPr="00127DB0" w:rsidRDefault="00CC1812" w:rsidP="00A70DB3">
      <w:pPr>
        <w:spacing w:line="360" w:lineRule="auto"/>
        <w:rPr>
          <w:rFonts w:ascii="Garamond" w:hAnsi="Garamond"/>
          <w:b/>
          <w:u w:val="single"/>
        </w:rPr>
      </w:pPr>
      <w:r w:rsidRPr="00127DB0">
        <w:rPr>
          <w:rFonts w:ascii="Garamond" w:hAnsi="Garamond"/>
          <w:b/>
          <w:u w:val="single"/>
        </w:rPr>
        <w:t>Abstract</w:t>
      </w:r>
    </w:p>
    <w:p w14:paraId="7A1A3FBB" w14:textId="77777777" w:rsidR="00CC1812" w:rsidRDefault="00CC1812" w:rsidP="00A70DB3">
      <w:pPr>
        <w:spacing w:line="360" w:lineRule="auto"/>
        <w:rPr>
          <w:rFonts w:ascii="Garamond" w:hAnsi="Garamond"/>
        </w:rPr>
      </w:pPr>
    </w:p>
    <w:p w14:paraId="4F4AB9D1" w14:textId="592012D5" w:rsidR="00DD5D66" w:rsidRDefault="00DD5D66" w:rsidP="00DD5D66">
      <w:pPr>
        <w:spacing w:line="360" w:lineRule="auto"/>
        <w:rPr>
          <w:rFonts w:ascii="Garamond" w:hAnsi="Garamond"/>
        </w:rPr>
      </w:pPr>
      <w:r>
        <w:rPr>
          <w:rFonts w:ascii="Garamond" w:hAnsi="Garamond"/>
        </w:rPr>
        <w:t xml:space="preserve">This chapter explores the relationship between autism and musical development. It is suggested that autism creates an </w:t>
      </w:r>
      <w:r w:rsidRPr="00F36DD1">
        <w:rPr>
          <w:rFonts w:ascii="Garamond" w:hAnsi="Garamond"/>
        </w:rPr>
        <w:t>‘exceptional early cognitive environment’</w:t>
      </w:r>
      <w:r>
        <w:rPr>
          <w:rFonts w:ascii="Garamond" w:hAnsi="Garamond"/>
        </w:rPr>
        <w:t xml:space="preserve">, which presents </w:t>
      </w:r>
      <w:r w:rsidRPr="00F36DD1">
        <w:rPr>
          <w:rFonts w:ascii="Garamond" w:hAnsi="Garamond"/>
        </w:rPr>
        <w:t xml:space="preserve">challenges </w:t>
      </w:r>
      <w:r>
        <w:rPr>
          <w:rFonts w:ascii="Garamond" w:hAnsi="Garamond"/>
        </w:rPr>
        <w:t xml:space="preserve">for children’s </w:t>
      </w:r>
      <w:r w:rsidRPr="00F36DD1">
        <w:rPr>
          <w:rFonts w:ascii="Garamond" w:hAnsi="Garamond"/>
        </w:rPr>
        <w:t xml:space="preserve">language </w:t>
      </w:r>
      <w:r>
        <w:rPr>
          <w:rFonts w:ascii="Garamond" w:hAnsi="Garamond"/>
        </w:rPr>
        <w:t xml:space="preserve">acquisition and use, </w:t>
      </w:r>
      <w:r w:rsidRPr="00F36DD1">
        <w:rPr>
          <w:rFonts w:ascii="Garamond" w:hAnsi="Garamond"/>
        </w:rPr>
        <w:t xml:space="preserve">and </w:t>
      </w:r>
      <w:r>
        <w:rPr>
          <w:rFonts w:ascii="Garamond" w:hAnsi="Garamond"/>
        </w:rPr>
        <w:t xml:space="preserve">affects their ability to </w:t>
      </w:r>
      <w:r w:rsidR="00127DB0">
        <w:rPr>
          <w:rFonts w:ascii="Garamond" w:hAnsi="Garamond"/>
        </w:rPr>
        <w:t>grasp</w:t>
      </w:r>
      <w:r>
        <w:rPr>
          <w:rFonts w:ascii="Garamond" w:hAnsi="Garamond"/>
        </w:rPr>
        <w:t xml:space="preserve"> the functional significance</w:t>
      </w:r>
      <w:r w:rsidRPr="00F36DD1">
        <w:rPr>
          <w:rFonts w:ascii="Garamond" w:hAnsi="Garamond"/>
        </w:rPr>
        <w:t xml:space="preserve"> of everyday sounds, which </w:t>
      </w:r>
      <w:r>
        <w:rPr>
          <w:rFonts w:ascii="Garamond" w:hAnsi="Garamond"/>
        </w:rPr>
        <w:t>may be</w:t>
      </w:r>
      <w:r w:rsidRPr="00F36DD1">
        <w:rPr>
          <w:rFonts w:ascii="Garamond" w:hAnsi="Garamond"/>
        </w:rPr>
        <w:t xml:space="preserve"> processed </w:t>
      </w:r>
      <w:r>
        <w:rPr>
          <w:rFonts w:ascii="Garamond" w:hAnsi="Garamond"/>
        </w:rPr>
        <w:t>primarily in terms of their</w:t>
      </w:r>
      <w:r w:rsidRPr="00F36DD1">
        <w:rPr>
          <w:rFonts w:ascii="Garamond" w:hAnsi="Garamond"/>
        </w:rPr>
        <w:t xml:space="preserve"> perceptual qualities. </w:t>
      </w:r>
      <w:r>
        <w:rPr>
          <w:rFonts w:ascii="Garamond" w:hAnsi="Garamond"/>
        </w:rPr>
        <w:t>At the same time, music is ubiquitous in the lives of many children</w:t>
      </w:r>
      <w:r w:rsidRPr="00F36DD1">
        <w:rPr>
          <w:rFonts w:ascii="Garamond" w:hAnsi="Garamond"/>
        </w:rPr>
        <w:t xml:space="preserve">, and </w:t>
      </w:r>
      <w:r>
        <w:rPr>
          <w:rFonts w:ascii="Garamond" w:hAnsi="Garamond"/>
        </w:rPr>
        <w:t xml:space="preserve">(unlike language) it is </w:t>
      </w:r>
      <w:r w:rsidRPr="00F36DD1">
        <w:rPr>
          <w:rFonts w:ascii="Garamond" w:hAnsi="Garamond"/>
        </w:rPr>
        <w:t xml:space="preserve">self-referencing </w:t>
      </w:r>
      <w:r>
        <w:rPr>
          <w:rFonts w:ascii="Garamond" w:hAnsi="Garamond"/>
        </w:rPr>
        <w:t xml:space="preserve">in nature; the meaning of music lies in the relationships between sounds rather than in their capacity to convey symbolic information. These factors create a tendency among some </w:t>
      </w:r>
      <w:r w:rsidR="00127DB0">
        <w:rPr>
          <w:rFonts w:ascii="Garamond" w:hAnsi="Garamond"/>
        </w:rPr>
        <w:t xml:space="preserve">autistic </w:t>
      </w:r>
      <w:r>
        <w:rPr>
          <w:rFonts w:ascii="Garamond" w:hAnsi="Garamond"/>
        </w:rPr>
        <w:t xml:space="preserve">children </w:t>
      </w:r>
      <w:r w:rsidRPr="00F36DD1">
        <w:rPr>
          <w:rFonts w:ascii="Garamond" w:hAnsi="Garamond"/>
        </w:rPr>
        <w:t xml:space="preserve">for </w:t>
      </w:r>
      <w:r w:rsidRPr="00F36DD1">
        <w:rPr>
          <w:rFonts w:ascii="Garamond" w:hAnsi="Garamond"/>
          <w:i/>
        </w:rPr>
        <w:t xml:space="preserve">all </w:t>
      </w:r>
      <w:r w:rsidRPr="00F36DD1">
        <w:rPr>
          <w:rFonts w:ascii="Garamond" w:hAnsi="Garamond"/>
        </w:rPr>
        <w:t xml:space="preserve">sounds to be processed as </w:t>
      </w:r>
      <w:r>
        <w:rPr>
          <w:rFonts w:ascii="Garamond" w:hAnsi="Garamond"/>
        </w:rPr>
        <w:t>music</w:t>
      </w:r>
      <w:r w:rsidRPr="00F36DD1">
        <w:rPr>
          <w:rFonts w:ascii="Garamond" w:hAnsi="Garamond"/>
        </w:rPr>
        <w:t xml:space="preserve">. </w:t>
      </w:r>
      <w:r>
        <w:rPr>
          <w:rFonts w:ascii="Garamond" w:hAnsi="Garamond"/>
        </w:rPr>
        <w:t>This cognitive style has a number</w:t>
      </w:r>
      <w:r w:rsidR="00127DB0">
        <w:rPr>
          <w:rFonts w:ascii="Garamond" w:hAnsi="Garamond"/>
        </w:rPr>
        <w:t xml:space="preserve"> of consequences, including a</w:t>
      </w:r>
      <w:r>
        <w:rPr>
          <w:rFonts w:ascii="Garamond" w:hAnsi="Garamond"/>
        </w:rPr>
        <w:t xml:space="preserve"> high incidence of absolute pitch (‘AP’) among those on the spectrum, and the tendency of such children to teach themselves to play by ear, given access to an appropriate instrument.</w:t>
      </w:r>
    </w:p>
    <w:p w14:paraId="4A6AA10B" w14:textId="77777777" w:rsidR="00127DB0" w:rsidRDefault="00127DB0" w:rsidP="00DD5D66">
      <w:pPr>
        <w:spacing w:line="360" w:lineRule="auto"/>
        <w:rPr>
          <w:rFonts w:ascii="Garamond" w:hAnsi="Garamond"/>
        </w:rPr>
      </w:pPr>
    </w:p>
    <w:p w14:paraId="0A1BD824" w14:textId="0B92A05B" w:rsidR="00127DB0" w:rsidRPr="00127DB0" w:rsidRDefault="00127DB0" w:rsidP="00DD5D66">
      <w:pPr>
        <w:spacing w:line="360" w:lineRule="auto"/>
        <w:rPr>
          <w:rFonts w:ascii="Garamond" w:hAnsi="Garamond"/>
          <w:b/>
          <w:u w:val="single"/>
        </w:rPr>
      </w:pPr>
      <w:r w:rsidRPr="00127DB0">
        <w:rPr>
          <w:rFonts w:ascii="Garamond" w:hAnsi="Garamond"/>
          <w:b/>
          <w:u w:val="single"/>
        </w:rPr>
        <w:t>Key words</w:t>
      </w:r>
    </w:p>
    <w:p w14:paraId="6E88A79A" w14:textId="77777777" w:rsidR="00127DB0" w:rsidRDefault="00127DB0" w:rsidP="00DD5D66">
      <w:pPr>
        <w:spacing w:line="360" w:lineRule="auto"/>
        <w:rPr>
          <w:rFonts w:ascii="Garamond" w:hAnsi="Garamond"/>
        </w:rPr>
      </w:pPr>
    </w:p>
    <w:p w14:paraId="0190E211" w14:textId="27C12FBA" w:rsidR="00127DB0" w:rsidRPr="00F36DD1" w:rsidRDefault="00127DB0" w:rsidP="00DD5D66">
      <w:pPr>
        <w:spacing w:line="360" w:lineRule="auto"/>
        <w:rPr>
          <w:rFonts w:ascii="Garamond" w:hAnsi="Garamond"/>
          <w:lang w:val="en-US"/>
        </w:rPr>
      </w:pPr>
      <w:r>
        <w:rPr>
          <w:rFonts w:ascii="Garamond" w:hAnsi="Garamond"/>
        </w:rPr>
        <w:t>Autism, music development, absolute pitch, play by ear, language</w:t>
      </w:r>
    </w:p>
    <w:p w14:paraId="6E69CD97" w14:textId="77777777" w:rsidR="00DD5D66" w:rsidRDefault="00DD5D66" w:rsidP="00A70DB3">
      <w:pPr>
        <w:spacing w:line="360" w:lineRule="auto"/>
        <w:rPr>
          <w:rFonts w:ascii="Garamond" w:hAnsi="Garamond"/>
        </w:rPr>
      </w:pPr>
    </w:p>
    <w:p w14:paraId="3D1652BB" w14:textId="77777777" w:rsidR="00CC1812" w:rsidRDefault="00CC1812" w:rsidP="00A70DB3">
      <w:pPr>
        <w:spacing w:line="360" w:lineRule="auto"/>
        <w:rPr>
          <w:rFonts w:ascii="Garamond" w:hAnsi="Garamond"/>
        </w:rPr>
      </w:pPr>
    </w:p>
    <w:p w14:paraId="61BC16CC" w14:textId="77777777" w:rsidR="006006F2" w:rsidRPr="005063F8" w:rsidRDefault="006006F2" w:rsidP="00A70DB3">
      <w:pPr>
        <w:spacing w:line="360" w:lineRule="auto"/>
        <w:rPr>
          <w:rFonts w:ascii="Garamond" w:hAnsi="Garamond"/>
          <w:b/>
          <w:u w:val="single"/>
        </w:rPr>
      </w:pPr>
      <w:r w:rsidRPr="005063F8">
        <w:rPr>
          <w:rFonts w:ascii="Garamond" w:hAnsi="Garamond"/>
          <w:b/>
          <w:u w:val="single"/>
        </w:rPr>
        <w:t>Introduction</w:t>
      </w:r>
    </w:p>
    <w:p w14:paraId="07C37424" w14:textId="77777777" w:rsidR="00E201AE" w:rsidRDefault="00E201AE" w:rsidP="00A70DB3">
      <w:pPr>
        <w:spacing w:line="360" w:lineRule="auto"/>
        <w:rPr>
          <w:rFonts w:ascii="Garamond" w:hAnsi="Garamond"/>
          <w:b/>
        </w:rPr>
      </w:pPr>
    </w:p>
    <w:p w14:paraId="704B4F5C" w14:textId="371F3430" w:rsidR="005063F8" w:rsidRPr="00F36DD1" w:rsidRDefault="005063F8" w:rsidP="005063F8">
      <w:pPr>
        <w:spacing w:line="360" w:lineRule="auto"/>
        <w:rPr>
          <w:rFonts w:ascii="Garamond" w:hAnsi="Garamond"/>
          <w:lang w:val="en-US"/>
        </w:rPr>
      </w:pPr>
      <w:r>
        <w:rPr>
          <w:rFonts w:ascii="Garamond" w:hAnsi="Garamond"/>
        </w:rPr>
        <w:t xml:space="preserve">This chapter </w:t>
      </w:r>
      <w:r w:rsidR="00BB7A19">
        <w:rPr>
          <w:rFonts w:ascii="Garamond" w:hAnsi="Garamond"/>
        </w:rPr>
        <w:t>explores the relationship between autism and musical development</w:t>
      </w:r>
      <w:r w:rsidR="00C94BF3">
        <w:rPr>
          <w:rFonts w:ascii="Garamond" w:hAnsi="Garamond"/>
        </w:rPr>
        <w:t xml:space="preserve">. </w:t>
      </w:r>
      <w:r w:rsidR="00B027BB">
        <w:rPr>
          <w:rFonts w:ascii="Garamond" w:hAnsi="Garamond"/>
        </w:rPr>
        <w:t>It is suggested that a</w:t>
      </w:r>
      <w:r w:rsidR="00C94BF3">
        <w:rPr>
          <w:rFonts w:ascii="Garamond" w:hAnsi="Garamond"/>
        </w:rPr>
        <w:t>utism creates</w:t>
      </w:r>
      <w:r w:rsidR="004A741A">
        <w:rPr>
          <w:rFonts w:ascii="Garamond" w:hAnsi="Garamond"/>
        </w:rPr>
        <w:t xml:space="preserve"> an </w:t>
      </w:r>
      <w:r w:rsidRPr="00F36DD1">
        <w:rPr>
          <w:rFonts w:ascii="Garamond" w:hAnsi="Garamond"/>
        </w:rPr>
        <w:t>‘exceptional early cognitive environment’</w:t>
      </w:r>
      <w:r w:rsidR="004A741A">
        <w:rPr>
          <w:rFonts w:ascii="Garamond" w:hAnsi="Garamond"/>
        </w:rPr>
        <w:t xml:space="preserve">, which </w:t>
      </w:r>
      <w:r w:rsidR="00C94BF3">
        <w:rPr>
          <w:rFonts w:ascii="Garamond" w:hAnsi="Garamond"/>
        </w:rPr>
        <w:t xml:space="preserve">presents </w:t>
      </w:r>
      <w:r w:rsidRPr="00F36DD1">
        <w:rPr>
          <w:rFonts w:ascii="Garamond" w:hAnsi="Garamond"/>
        </w:rPr>
        <w:t xml:space="preserve">challenges </w:t>
      </w:r>
      <w:r w:rsidR="005B6B80">
        <w:rPr>
          <w:rFonts w:ascii="Garamond" w:hAnsi="Garamond"/>
        </w:rPr>
        <w:t>for</w:t>
      </w:r>
      <w:r w:rsidR="00C94BF3">
        <w:rPr>
          <w:rFonts w:ascii="Garamond" w:hAnsi="Garamond"/>
        </w:rPr>
        <w:t xml:space="preserve"> children’s </w:t>
      </w:r>
      <w:r w:rsidRPr="00F36DD1">
        <w:rPr>
          <w:rFonts w:ascii="Garamond" w:hAnsi="Garamond"/>
        </w:rPr>
        <w:t xml:space="preserve">language </w:t>
      </w:r>
      <w:r w:rsidR="009267F9">
        <w:rPr>
          <w:rFonts w:ascii="Garamond" w:hAnsi="Garamond"/>
        </w:rPr>
        <w:t>acquisition and use</w:t>
      </w:r>
      <w:r w:rsidR="00C94BF3">
        <w:rPr>
          <w:rFonts w:ascii="Garamond" w:hAnsi="Garamond"/>
        </w:rPr>
        <w:t>,</w:t>
      </w:r>
      <w:r w:rsidR="003D3AED">
        <w:rPr>
          <w:rFonts w:ascii="Garamond" w:hAnsi="Garamond"/>
        </w:rPr>
        <w:t xml:space="preserve"> </w:t>
      </w:r>
      <w:r w:rsidRPr="00F36DD1">
        <w:rPr>
          <w:rFonts w:ascii="Garamond" w:hAnsi="Garamond"/>
        </w:rPr>
        <w:t xml:space="preserve">and </w:t>
      </w:r>
      <w:r w:rsidR="009256B3">
        <w:rPr>
          <w:rFonts w:ascii="Garamond" w:hAnsi="Garamond"/>
        </w:rPr>
        <w:t>affects</w:t>
      </w:r>
      <w:r w:rsidR="00C94BF3">
        <w:rPr>
          <w:rFonts w:ascii="Garamond" w:hAnsi="Garamond"/>
        </w:rPr>
        <w:t xml:space="preserve"> their ability </w:t>
      </w:r>
      <w:r w:rsidR="009256B3">
        <w:rPr>
          <w:rFonts w:ascii="Garamond" w:hAnsi="Garamond"/>
        </w:rPr>
        <w:t xml:space="preserve">to </w:t>
      </w:r>
      <w:r w:rsidR="0091138D">
        <w:rPr>
          <w:rFonts w:ascii="Garamond" w:hAnsi="Garamond"/>
        </w:rPr>
        <w:t>apprehend the functional significance</w:t>
      </w:r>
      <w:r w:rsidRPr="00F36DD1">
        <w:rPr>
          <w:rFonts w:ascii="Garamond" w:hAnsi="Garamond"/>
        </w:rPr>
        <w:t xml:space="preserve"> of everyday sounds, which </w:t>
      </w:r>
      <w:r w:rsidR="00E82CF1">
        <w:rPr>
          <w:rFonts w:ascii="Garamond" w:hAnsi="Garamond"/>
        </w:rPr>
        <w:t>may well be</w:t>
      </w:r>
      <w:r w:rsidRPr="00F36DD1">
        <w:rPr>
          <w:rFonts w:ascii="Garamond" w:hAnsi="Garamond"/>
        </w:rPr>
        <w:t xml:space="preserve"> processed </w:t>
      </w:r>
      <w:r w:rsidR="00746101">
        <w:rPr>
          <w:rFonts w:ascii="Garamond" w:hAnsi="Garamond"/>
        </w:rPr>
        <w:t>primarily</w:t>
      </w:r>
      <w:r w:rsidR="005B6B80">
        <w:rPr>
          <w:rFonts w:ascii="Garamond" w:hAnsi="Garamond"/>
        </w:rPr>
        <w:t xml:space="preserve"> in terms of their</w:t>
      </w:r>
      <w:r w:rsidRPr="00F36DD1">
        <w:rPr>
          <w:rFonts w:ascii="Garamond" w:hAnsi="Garamond"/>
        </w:rPr>
        <w:t xml:space="preserve"> perceptual qualities. </w:t>
      </w:r>
      <w:r w:rsidR="002C6176">
        <w:rPr>
          <w:rFonts w:ascii="Garamond" w:hAnsi="Garamond"/>
        </w:rPr>
        <w:t>At the same time, music is ubiquitous in the lives of many young children</w:t>
      </w:r>
      <w:r w:rsidRPr="00F36DD1">
        <w:rPr>
          <w:rFonts w:ascii="Garamond" w:hAnsi="Garamond"/>
        </w:rPr>
        <w:t xml:space="preserve">, and </w:t>
      </w:r>
      <w:r w:rsidR="002C6176">
        <w:rPr>
          <w:rFonts w:ascii="Garamond" w:hAnsi="Garamond"/>
        </w:rPr>
        <w:t xml:space="preserve">(unlike language) </w:t>
      </w:r>
      <w:r w:rsidR="00B027BB">
        <w:rPr>
          <w:rFonts w:ascii="Garamond" w:hAnsi="Garamond"/>
        </w:rPr>
        <w:t xml:space="preserve">it </w:t>
      </w:r>
      <w:r w:rsidR="002C6176">
        <w:rPr>
          <w:rFonts w:ascii="Garamond" w:hAnsi="Garamond"/>
        </w:rPr>
        <w:t xml:space="preserve">is </w:t>
      </w:r>
      <w:r w:rsidRPr="00F36DD1">
        <w:rPr>
          <w:rFonts w:ascii="Garamond" w:hAnsi="Garamond"/>
        </w:rPr>
        <w:t xml:space="preserve">self-referencing </w:t>
      </w:r>
      <w:r w:rsidR="00B027BB">
        <w:rPr>
          <w:rFonts w:ascii="Garamond" w:hAnsi="Garamond"/>
        </w:rPr>
        <w:t>in nature;</w:t>
      </w:r>
      <w:r w:rsidR="002C6176">
        <w:rPr>
          <w:rFonts w:ascii="Garamond" w:hAnsi="Garamond"/>
        </w:rPr>
        <w:t xml:space="preserve"> the meaning of music lies in the relationships between sounds</w:t>
      </w:r>
      <w:r w:rsidR="00B027BB">
        <w:rPr>
          <w:rFonts w:ascii="Garamond" w:hAnsi="Garamond"/>
        </w:rPr>
        <w:t xml:space="preserve"> rather than in</w:t>
      </w:r>
      <w:r w:rsidR="002C6176">
        <w:rPr>
          <w:rFonts w:ascii="Garamond" w:hAnsi="Garamond"/>
        </w:rPr>
        <w:t xml:space="preserve"> their capacity to </w:t>
      </w:r>
      <w:r w:rsidR="002C6176">
        <w:rPr>
          <w:rFonts w:ascii="Garamond" w:hAnsi="Garamond"/>
        </w:rPr>
        <w:lastRenderedPageBreak/>
        <w:t>convey symbolic information</w:t>
      </w:r>
      <w:r>
        <w:rPr>
          <w:rFonts w:ascii="Garamond" w:hAnsi="Garamond"/>
        </w:rPr>
        <w:t>. Th</w:t>
      </w:r>
      <w:r w:rsidR="00402148">
        <w:rPr>
          <w:rFonts w:ascii="Garamond" w:hAnsi="Garamond"/>
        </w:rPr>
        <w:t xml:space="preserve">ese factors </w:t>
      </w:r>
      <w:r w:rsidR="004A5A5A">
        <w:rPr>
          <w:rFonts w:ascii="Garamond" w:hAnsi="Garamond"/>
        </w:rPr>
        <w:t xml:space="preserve">work together to create a tendency </w:t>
      </w:r>
      <w:r w:rsidR="00B027BB">
        <w:rPr>
          <w:rFonts w:ascii="Garamond" w:hAnsi="Garamond"/>
        </w:rPr>
        <w:t xml:space="preserve">among some children with autism </w:t>
      </w:r>
      <w:r w:rsidRPr="00F36DD1">
        <w:rPr>
          <w:rFonts w:ascii="Garamond" w:hAnsi="Garamond"/>
        </w:rPr>
        <w:t xml:space="preserve">for </w:t>
      </w:r>
      <w:r w:rsidRPr="00F36DD1">
        <w:rPr>
          <w:rFonts w:ascii="Garamond" w:hAnsi="Garamond"/>
          <w:i/>
        </w:rPr>
        <w:t xml:space="preserve">all </w:t>
      </w:r>
      <w:r w:rsidRPr="00F36DD1">
        <w:rPr>
          <w:rFonts w:ascii="Garamond" w:hAnsi="Garamond"/>
        </w:rPr>
        <w:t xml:space="preserve">sounds to be processed as </w:t>
      </w:r>
      <w:r w:rsidR="004A5A5A">
        <w:rPr>
          <w:rFonts w:ascii="Garamond" w:hAnsi="Garamond"/>
        </w:rPr>
        <w:t>music</w:t>
      </w:r>
      <w:r w:rsidRPr="00F36DD1">
        <w:rPr>
          <w:rFonts w:ascii="Garamond" w:hAnsi="Garamond"/>
        </w:rPr>
        <w:t xml:space="preserve">. </w:t>
      </w:r>
      <w:r w:rsidR="004A5A5A">
        <w:rPr>
          <w:rFonts w:ascii="Garamond" w:hAnsi="Garamond"/>
        </w:rPr>
        <w:t xml:space="preserve">This </w:t>
      </w:r>
      <w:r w:rsidR="00B027BB">
        <w:rPr>
          <w:rFonts w:ascii="Garamond" w:hAnsi="Garamond"/>
        </w:rPr>
        <w:t xml:space="preserve">cognitive style </w:t>
      </w:r>
      <w:r w:rsidR="004A5A5A">
        <w:rPr>
          <w:rFonts w:ascii="Garamond" w:hAnsi="Garamond"/>
        </w:rPr>
        <w:t xml:space="preserve">has a number of consequences, including </w:t>
      </w:r>
      <w:r w:rsidR="005000E6">
        <w:rPr>
          <w:rFonts w:ascii="Garamond" w:hAnsi="Garamond"/>
        </w:rPr>
        <w:t>an unusually high incidence of absolute pitch</w:t>
      </w:r>
      <w:r w:rsidR="004E14C4">
        <w:rPr>
          <w:rFonts w:ascii="Garamond" w:hAnsi="Garamond"/>
        </w:rPr>
        <w:t xml:space="preserve"> (‘AP’)</w:t>
      </w:r>
      <w:r w:rsidR="005000E6">
        <w:rPr>
          <w:rFonts w:ascii="Garamond" w:hAnsi="Garamond"/>
        </w:rPr>
        <w:t xml:space="preserve"> among those on the spectrum, and the tendency of </w:t>
      </w:r>
      <w:r w:rsidR="00A30F9E">
        <w:rPr>
          <w:rFonts w:ascii="Garamond" w:hAnsi="Garamond"/>
        </w:rPr>
        <w:t xml:space="preserve">such </w:t>
      </w:r>
      <w:r w:rsidR="005000E6">
        <w:rPr>
          <w:rFonts w:ascii="Garamond" w:hAnsi="Garamond"/>
        </w:rPr>
        <w:t>children to teach themselves to play by ear</w:t>
      </w:r>
      <w:r w:rsidR="00B027BB">
        <w:rPr>
          <w:rFonts w:ascii="Garamond" w:hAnsi="Garamond"/>
        </w:rPr>
        <w:t>, given access to an appropriate instrument</w:t>
      </w:r>
      <w:r w:rsidR="007D7B3D">
        <w:rPr>
          <w:rFonts w:ascii="Garamond" w:hAnsi="Garamond"/>
        </w:rPr>
        <w:t>.</w:t>
      </w:r>
    </w:p>
    <w:p w14:paraId="143064CD" w14:textId="77777777" w:rsidR="006006F2" w:rsidRDefault="006006F2" w:rsidP="00A70DB3">
      <w:pPr>
        <w:spacing w:line="360" w:lineRule="auto"/>
        <w:rPr>
          <w:rFonts w:ascii="Garamond" w:hAnsi="Garamond"/>
          <w:b/>
        </w:rPr>
      </w:pPr>
    </w:p>
    <w:p w14:paraId="1F97C100" w14:textId="77777777" w:rsidR="006006F2" w:rsidRPr="005063F8" w:rsidRDefault="006006F2" w:rsidP="00A70DB3">
      <w:pPr>
        <w:spacing w:line="360" w:lineRule="auto"/>
        <w:rPr>
          <w:rFonts w:ascii="Garamond" w:hAnsi="Garamond"/>
          <w:b/>
          <w:u w:val="single"/>
        </w:rPr>
      </w:pPr>
      <w:r w:rsidRPr="005063F8">
        <w:rPr>
          <w:rFonts w:ascii="Garamond" w:hAnsi="Garamond"/>
          <w:b/>
          <w:u w:val="single"/>
        </w:rPr>
        <w:t>Autism</w:t>
      </w:r>
    </w:p>
    <w:p w14:paraId="1BD3DD24" w14:textId="77777777" w:rsidR="00E201AE" w:rsidRDefault="00E201AE" w:rsidP="00A70DB3">
      <w:pPr>
        <w:spacing w:line="360" w:lineRule="auto"/>
        <w:rPr>
          <w:rFonts w:ascii="Garamond" w:hAnsi="Garamond"/>
          <w:b/>
        </w:rPr>
      </w:pPr>
    </w:p>
    <w:p w14:paraId="29D77423" w14:textId="4321D49A" w:rsidR="008A2E29" w:rsidRDefault="006006F2" w:rsidP="00A70DB3">
      <w:pPr>
        <w:spacing w:line="360" w:lineRule="auto"/>
        <w:rPr>
          <w:rFonts w:ascii="Garamond" w:hAnsi="Garamond"/>
        </w:rPr>
      </w:pPr>
      <w:r>
        <w:rPr>
          <w:rFonts w:ascii="Garamond" w:hAnsi="Garamond"/>
        </w:rPr>
        <w:t>Autism is a neurological condition</w:t>
      </w:r>
      <w:r w:rsidR="004E14C4">
        <w:rPr>
          <w:rFonts w:ascii="Garamond" w:hAnsi="Garamond"/>
        </w:rPr>
        <w:t xml:space="preserve"> that was initially</w:t>
      </w:r>
      <w:r w:rsidR="004E14C4" w:rsidRPr="00A70DB3">
        <w:rPr>
          <w:rFonts w:ascii="Garamond" w:hAnsi="Garamond"/>
        </w:rPr>
        <w:t xml:space="preserve"> identified by the American psychiatrist Le</w:t>
      </w:r>
      <w:r w:rsidR="007D7B3D">
        <w:rPr>
          <w:rFonts w:ascii="Garamond" w:hAnsi="Garamond"/>
        </w:rPr>
        <w:t>o</w:t>
      </w:r>
      <w:r w:rsidR="004E14C4" w:rsidRPr="00A70DB3">
        <w:rPr>
          <w:rFonts w:ascii="Garamond" w:hAnsi="Garamond"/>
        </w:rPr>
        <w:t xml:space="preserve"> Kanner in 1943 and the Austrian paediatrician Hans Asperger in 1944</w:t>
      </w:r>
      <w:r w:rsidR="004E14C4">
        <w:rPr>
          <w:rFonts w:ascii="Garamond" w:hAnsi="Garamond"/>
        </w:rPr>
        <w:t>. It</w:t>
      </w:r>
      <w:r>
        <w:rPr>
          <w:rFonts w:ascii="Garamond" w:hAnsi="Garamond"/>
        </w:rPr>
        <w:t xml:space="preserve"> </w:t>
      </w:r>
      <w:r w:rsidR="00A4475D">
        <w:rPr>
          <w:rFonts w:ascii="Garamond" w:hAnsi="Garamond"/>
        </w:rPr>
        <w:t xml:space="preserve">usually </w:t>
      </w:r>
      <w:r>
        <w:rPr>
          <w:rFonts w:ascii="Garamond" w:hAnsi="Garamond"/>
        </w:rPr>
        <w:t xml:space="preserve">manifests itself within the first two or three years of childhood (Boucher, 2009; Frith, 2003; </w:t>
      </w:r>
      <w:proofErr w:type="spellStart"/>
      <w:r>
        <w:rPr>
          <w:rFonts w:ascii="Garamond" w:hAnsi="Garamond"/>
        </w:rPr>
        <w:t>Happé</w:t>
      </w:r>
      <w:proofErr w:type="spellEnd"/>
      <w:r>
        <w:rPr>
          <w:rFonts w:ascii="Garamond" w:hAnsi="Garamond"/>
        </w:rPr>
        <w:t xml:space="preserve">, 1995; Hobson, 1993; Wing, 2003). </w:t>
      </w:r>
      <w:r w:rsidR="00870BAD">
        <w:rPr>
          <w:rFonts w:ascii="Garamond" w:hAnsi="Garamond"/>
        </w:rPr>
        <w:t>The effects of autism</w:t>
      </w:r>
      <w:r>
        <w:rPr>
          <w:rFonts w:ascii="Garamond" w:hAnsi="Garamond"/>
        </w:rPr>
        <w:t xml:space="preserve"> </w:t>
      </w:r>
      <w:r w:rsidR="00870BAD">
        <w:rPr>
          <w:rFonts w:ascii="Garamond" w:hAnsi="Garamond"/>
        </w:rPr>
        <w:t>can be profound, pervading</w:t>
      </w:r>
      <w:r>
        <w:rPr>
          <w:rFonts w:ascii="Garamond" w:hAnsi="Garamond"/>
        </w:rPr>
        <w:t xml:space="preserve"> the whole of a child’s development. In medical terms, though, </w:t>
      </w:r>
      <w:r w:rsidR="00870BAD">
        <w:rPr>
          <w:rFonts w:ascii="Garamond" w:hAnsi="Garamond"/>
        </w:rPr>
        <w:t>it</w:t>
      </w:r>
      <w:r>
        <w:rPr>
          <w:rFonts w:ascii="Garamond" w:hAnsi="Garamond"/>
        </w:rPr>
        <w:t xml:space="preserve"> is an elusive phenomenon. </w:t>
      </w:r>
      <w:r w:rsidR="00870BAD">
        <w:rPr>
          <w:rFonts w:ascii="Garamond" w:hAnsi="Garamond"/>
        </w:rPr>
        <w:t>Autism</w:t>
      </w:r>
      <w:r w:rsidR="00026E64">
        <w:rPr>
          <w:rFonts w:ascii="Garamond" w:hAnsi="Garamond"/>
        </w:rPr>
        <w:t xml:space="preserve"> is not </w:t>
      </w:r>
      <w:r w:rsidR="00026E64" w:rsidRPr="006F34A8">
        <w:rPr>
          <w:rFonts w:ascii="Garamond" w:hAnsi="Garamond"/>
          <w:i/>
        </w:rPr>
        <w:t>one</w:t>
      </w:r>
      <w:r w:rsidR="00026E64" w:rsidRPr="00343205">
        <w:rPr>
          <w:rFonts w:ascii="Garamond" w:hAnsi="Garamond"/>
        </w:rPr>
        <w:t xml:space="preserve"> c</w:t>
      </w:r>
      <w:r w:rsidR="00026E64">
        <w:rPr>
          <w:rFonts w:ascii="Garamond" w:hAnsi="Garamond"/>
        </w:rPr>
        <w:t xml:space="preserve">ondition </w:t>
      </w:r>
      <w:r w:rsidR="00600E73">
        <w:rPr>
          <w:rFonts w:ascii="Garamond" w:hAnsi="Garamond"/>
        </w:rPr>
        <w:t xml:space="preserve">that is attributable to </w:t>
      </w:r>
      <w:r w:rsidR="00026E64">
        <w:rPr>
          <w:rFonts w:ascii="Garamond" w:hAnsi="Garamond"/>
        </w:rPr>
        <w:t xml:space="preserve">a particular area </w:t>
      </w:r>
      <w:r w:rsidR="00B027BB">
        <w:rPr>
          <w:rFonts w:ascii="Garamond" w:hAnsi="Garamond"/>
        </w:rPr>
        <w:t>of</w:t>
      </w:r>
      <w:r w:rsidR="00026E64">
        <w:rPr>
          <w:rFonts w:ascii="Garamond" w:hAnsi="Garamond"/>
        </w:rPr>
        <w:t xml:space="preserve"> the brain that has evolved anomalously.</w:t>
      </w:r>
      <w:r w:rsidR="00600E73">
        <w:rPr>
          <w:rFonts w:ascii="Garamond" w:hAnsi="Garamond"/>
        </w:rPr>
        <w:t xml:space="preserve"> Rather, </w:t>
      </w:r>
      <w:r w:rsidR="00870BAD">
        <w:rPr>
          <w:rFonts w:ascii="Garamond" w:hAnsi="Garamond"/>
        </w:rPr>
        <w:t>it</w:t>
      </w:r>
      <w:r w:rsidR="00600E73">
        <w:rPr>
          <w:rFonts w:ascii="Garamond" w:hAnsi="Garamond"/>
        </w:rPr>
        <w:t xml:space="preserve"> exists on a </w:t>
      </w:r>
      <w:r w:rsidR="00600E73" w:rsidRPr="006F34A8">
        <w:rPr>
          <w:rFonts w:ascii="Garamond" w:hAnsi="Garamond"/>
          <w:i/>
        </w:rPr>
        <w:t>spectrum</w:t>
      </w:r>
      <w:r w:rsidR="00600E73" w:rsidRPr="00343205">
        <w:rPr>
          <w:rFonts w:ascii="Garamond" w:hAnsi="Garamond"/>
        </w:rPr>
        <w:t>,</w:t>
      </w:r>
      <w:r w:rsidR="00600E73">
        <w:rPr>
          <w:rFonts w:ascii="Garamond" w:hAnsi="Garamond"/>
          <w:i/>
        </w:rPr>
        <w:t xml:space="preserve"> </w:t>
      </w:r>
      <w:r w:rsidR="00600E73">
        <w:rPr>
          <w:rFonts w:ascii="Garamond" w:hAnsi="Garamond"/>
        </w:rPr>
        <w:t>which is identified solely on the basis of observable behaviours. These can vary widely both between and within individuals in different contexts and at varying stages of their maturation</w:t>
      </w:r>
      <w:r w:rsidR="008A2E29">
        <w:rPr>
          <w:rFonts w:ascii="Garamond" w:hAnsi="Garamond"/>
        </w:rPr>
        <w:t xml:space="preserve">, </w:t>
      </w:r>
      <w:r w:rsidR="00B027BB">
        <w:rPr>
          <w:rFonts w:ascii="Garamond" w:hAnsi="Garamond"/>
        </w:rPr>
        <w:t xml:space="preserve">a position that is </w:t>
      </w:r>
      <w:r w:rsidR="00343205">
        <w:rPr>
          <w:rFonts w:ascii="Garamond" w:hAnsi="Garamond"/>
        </w:rPr>
        <w:t xml:space="preserve">complicated by the fact that </w:t>
      </w:r>
      <w:r w:rsidR="008A2E29">
        <w:rPr>
          <w:rFonts w:ascii="Garamond" w:hAnsi="Garamond"/>
        </w:rPr>
        <w:t xml:space="preserve">many people on the spectrum </w:t>
      </w:r>
      <w:r w:rsidR="00313BF3">
        <w:rPr>
          <w:rFonts w:ascii="Garamond" w:hAnsi="Garamond"/>
        </w:rPr>
        <w:t>have additional needs, such as</w:t>
      </w:r>
      <w:r w:rsidR="008A2E29">
        <w:rPr>
          <w:rFonts w:ascii="Garamond" w:hAnsi="Garamond"/>
        </w:rPr>
        <w:t xml:space="preserve"> learning difficulties and mental health issues</w:t>
      </w:r>
      <w:r w:rsidR="00600E73">
        <w:rPr>
          <w:rFonts w:ascii="Garamond" w:hAnsi="Garamond"/>
        </w:rPr>
        <w:t xml:space="preserve">. Diagnostically, the best that clinicians can currently do is to </w:t>
      </w:r>
      <w:r w:rsidR="00870BAD">
        <w:rPr>
          <w:rFonts w:ascii="Garamond" w:hAnsi="Garamond"/>
        </w:rPr>
        <w:t>say</w:t>
      </w:r>
      <w:r w:rsidR="00600E73">
        <w:rPr>
          <w:rFonts w:ascii="Garamond" w:hAnsi="Garamond"/>
        </w:rPr>
        <w:t xml:space="preserve"> that if a child exhibits certain combinations </w:t>
      </w:r>
      <w:r w:rsidR="00FE2D90">
        <w:rPr>
          <w:rFonts w:ascii="Garamond" w:hAnsi="Garamond"/>
        </w:rPr>
        <w:t>of internationally accepted attributes</w:t>
      </w:r>
      <w:r w:rsidR="00600E73">
        <w:rPr>
          <w:rFonts w:ascii="Garamond" w:hAnsi="Garamond"/>
        </w:rPr>
        <w:t xml:space="preserve">, </w:t>
      </w:r>
      <w:r w:rsidR="00870BAD">
        <w:rPr>
          <w:rFonts w:ascii="Garamond" w:hAnsi="Garamond"/>
        </w:rPr>
        <w:t xml:space="preserve">then </w:t>
      </w:r>
      <w:r w:rsidR="00600E73">
        <w:rPr>
          <w:rFonts w:ascii="Garamond" w:hAnsi="Garamond"/>
        </w:rPr>
        <w:t xml:space="preserve">he or she can be described as having an ‘autism spectrum condition’. It seems quite likely, therefore, as our understanding of brain function becomes more refined, that the </w:t>
      </w:r>
      <w:r w:rsidR="0021375D">
        <w:rPr>
          <w:rFonts w:ascii="Garamond" w:hAnsi="Garamond"/>
        </w:rPr>
        <w:t>concept</w:t>
      </w:r>
      <w:r w:rsidR="00600E73">
        <w:rPr>
          <w:rFonts w:ascii="Garamond" w:hAnsi="Garamond"/>
        </w:rPr>
        <w:t xml:space="preserve"> of ‘autism’ will ultimately be resolved into a number of more specific conditions.</w:t>
      </w:r>
      <w:r w:rsidR="008A2E29">
        <w:rPr>
          <w:rFonts w:ascii="Garamond" w:hAnsi="Garamond"/>
        </w:rPr>
        <w:t xml:space="preserve"> At present, though, it is thought that, </w:t>
      </w:r>
      <w:r w:rsidR="008A2E29" w:rsidRPr="00A70DB3">
        <w:rPr>
          <w:rFonts w:ascii="Garamond" w:hAnsi="Garamond"/>
        </w:rPr>
        <w:t xml:space="preserve">in developed countries, the incidence </w:t>
      </w:r>
      <w:r w:rsidR="00343205">
        <w:rPr>
          <w:rFonts w:ascii="Garamond" w:hAnsi="Garamond"/>
        </w:rPr>
        <w:t xml:space="preserve">of autism </w:t>
      </w:r>
      <w:r w:rsidR="00B027BB">
        <w:rPr>
          <w:rFonts w:ascii="Garamond" w:hAnsi="Garamond"/>
        </w:rPr>
        <w:t xml:space="preserve">as presently defined </w:t>
      </w:r>
      <w:r w:rsidR="008A2E29" w:rsidRPr="00A70DB3">
        <w:rPr>
          <w:rFonts w:ascii="Garamond" w:hAnsi="Garamond"/>
        </w:rPr>
        <w:t>may be somewhat greater than 1 in 100 people.</w:t>
      </w:r>
    </w:p>
    <w:p w14:paraId="498F362F" w14:textId="77777777" w:rsidR="0065404F" w:rsidRDefault="0065404F" w:rsidP="00A70DB3">
      <w:pPr>
        <w:spacing w:line="360" w:lineRule="auto"/>
        <w:rPr>
          <w:rFonts w:ascii="Garamond" w:hAnsi="Garamond"/>
        </w:rPr>
      </w:pPr>
    </w:p>
    <w:p w14:paraId="161E9041" w14:textId="77777777" w:rsidR="00FE3E39" w:rsidRDefault="0065404F" w:rsidP="00A70DB3">
      <w:pPr>
        <w:spacing w:line="360" w:lineRule="auto"/>
        <w:rPr>
          <w:rFonts w:ascii="Garamond" w:hAnsi="Garamond"/>
        </w:rPr>
      </w:pPr>
      <w:r>
        <w:rPr>
          <w:rFonts w:ascii="Garamond" w:hAnsi="Garamond"/>
        </w:rPr>
        <w:t xml:space="preserve">Experience </w:t>
      </w:r>
      <w:r w:rsidR="00AE33D2">
        <w:rPr>
          <w:rFonts w:ascii="Garamond" w:hAnsi="Garamond"/>
        </w:rPr>
        <w:t>of observing the diversity of children</w:t>
      </w:r>
      <w:r w:rsidR="00F90AFB">
        <w:rPr>
          <w:rFonts w:ascii="Garamond" w:hAnsi="Garamond"/>
        </w:rPr>
        <w:t>’s interests, abilities and developmental trajectories</w:t>
      </w:r>
      <w:r w:rsidR="00AE33D2">
        <w:rPr>
          <w:rFonts w:ascii="Garamond" w:hAnsi="Garamond"/>
        </w:rPr>
        <w:t xml:space="preserve"> at specialist schools, centres and units for those on the spectrum </w:t>
      </w:r>
      <w:r>
        <w:rPr>
          <w:rFonts w:ascii="Garamond" w:hAnsi="Garamond"/>
        </w:rPr>
        <w:t>suggests th</w:t>
      </w:r>
      <w:r w:rsidR="00343205">
        <w:rPr>
          <w:rFonts w:ascii="Garamond" w:hAnsi="Garamond"/>
        </w:rPr>
        <w:t>e</w:t>
      </w:r>
      <w:r>
        <w:rPr>
          <w:rFonts w:ascii="Garamond" w:hAnsi="Garamond"/>
        </w:rPr>
        <w:t xml:space="preserve"> supposition </w:t>
      </w:r>
      <w:r w:rsidR="00343205">
        <w:rPr>
          <w:rFonts w:ascii="Garamond" w:hAnsi="Garamond"/>
        </w:rPr>
        <w:t xml:space="preserve">that autism is not ‘one thing’ </w:t>
      </w:r>
      <w:r w:rsidR="00AE33D2">
        <w:rPr>
          <w:rFonts w:ascii="Garamond" w:hAnsi="Garamond"/>
        </w:rPr>
        <w:t>may well be</w:t>
      </w:r>
      <w:r>
        <w:rPr>
          <w:rFonts w:ascii="Garamond" w:hAnsi="Garamond"/>
        </w:rPr>
        <w:t xml:space="preserve"> correct. </w:t>
      </w:r>
      <w:r w:rsidR="00AE33D2">
        <w:rPr>
          <w:rFonts w:ascii="Garamond" w:hAnsi="Garamond"/>
        </w:rPr>
        <w:t>For example, one child (typically a boy) may approach you and, as if in mid-conversation, address you animatedly and eloquently on a topic that appears to bear no relation to the immediate environment or the people in it.</w:t>
      </w:r>
      <w:r w:rsidR="00FE11B0">
        <w:rPr>
          <w:rFonts w:ascii="Garamond" w:hAnsi="Garamond"/>
        </w:rPr>
        <w:t xml:space="preserve"> In contrast, another child may completely ignore you, </w:t>
      </w:r>
      <w:r w:rsidR="00810683">
        <w:rPr>
          <w:rFonts w:ascii="Garamond" w:hAnsi="Garamond"/>
        </w:rPr>
        <w:t>self-absorbedly flicking his fingers in front of</w:t>
      </w:r>
      <w:r w:rsidR="00FE11B0">
        <w:rPr>
          <w:rFonts w:ascii="Garamond" w:hAnsi="Garamond"/>
        </w:rPr>
        <w:t xml:space="preserve"> the pattern of parallel light and dark s</w:t>
      </w:r>
      <w:r w:rsidR="00810683">
        <w:rPr>
          <w:rFonts w:ascii="Garamond" w:hAnsi="Garamond"/>
        </w:rPr>
        <w:t xml:space="preserve">tripes made by the window blind. </w:t>
      </w:r>
      <w:r w:rsidR="00A87E46">
        <w:rPr>
          <w:rFonts w:ascii="Garamond" w:hAnsi="Garamond"/>
        </w:rPr>
        <w:t>Y</w:t>
      </w:r>
      <w:r w:rsidR="00F90AFB">
        <w:rPr>
          <w:rFonts w:ascii="Garamond" w:hAnsi="Garamond"/>
        </w:rPr>
        <w:t xml:space="preserve">ou may notice </w:t>
      </w:r>
      <w:r w:rsidR="00A87E46">
        <w:rPr>
          <w:rFonts w:ascii="Garamond" w:hAnsi="Garamond"/>
        </w:rPr>
        <w:t>a third child</w:t>
      </w:r>
      <w:r w:rsidR="00F90AFB">
        <w:rPr>
          <w:rFonts w:ascii="Garamond" w:hAnsi="Garamond"/>
        </w:rPr>
        <w:t xml:space="preserve"> sitting at a desk, concentrating intently on drawing tiny geometric shapes that fit together to form intricate patterns. </w:t>
      </w:r>
      <w:r w:rsidR="006F34A8">
        <w:rPr>
          <w:rFonts w:ascii="Garamond" w:hAnsi="Garamond"/>
        </w:rPr>
        <w:lastRenderedPageBreak/>
        <w:t>Meantime,</w:t>
      </w:r>
      <w:r w:rsidR="00A87E46">
        <w:rPr>
          <w:rFonts w:ascii="Garamond" w:hAnsi="Garamond"/>
        </w:rPr>
        <w:t xml:space="preserve"> a fourth child </w:t>
      </w:r>
      <w:r w:rsidR="006F34A8">
        <w:rPr>
          <w:rFonts w:ascii="Garamond" w:hAnsi="Garamond"/>
        </w:rPr>
        <w:t xml:space="preserve">is </w:t>
      </w:r>
      <w:r w:rsidR="00A87E46">
        <w:rPr>
          <w:rFonts w:ascii="Garamond" w:hAnsi="Garamond"/>
        </w:rPr>
        <w:t>sitting in the corner of the room</w:t>
      </w:r>
      <w:r w:rsidR="00FE2D90">
        <w:rPr>
          <w:rFonts w:ascii="Garamond" w:hAnsi="Garamond"/>
        </w:rPr>
        <w:t xml:space="preserve"> –</w:t>
      </w:r>
      <w:r w:rsidR="00A87E46">
        <w:rPr>
          <w:rFonts w:ascii="Garamond" w:hAnsi="Garamond"/>
        </w:rPr>
        <w:t xml:space="preserve"> hands over his ears, eyes closed, rocking</w:t>
      </w:r>
      <w:r w:rsidR="006F34A8">
        <w:rPr>
          <w:rFonts w:ascii="Garamond" w:hAnsi="Garamond"/>
        </w:rPr>
        <w:t>,</w:t>
      </w:r>
      <w:r w:rsidR="00A87E46">
        <w:rPr>
          <w:rFonts w:ascii="Garamond" w:hAnsi="Garamond"/>
        </w:rPr>
        <w:t xml:space="preserve"> and vocalising in a constant drone.</w:t>
      </w:r>
    </w:p>
    <w:p w14:paraId="2D90C5A9" w14:textId="77777777" w:rsidR="00FE3E39" w:rsidRDefault="00FE3E39" w:rsidP="00A70DB3">
      <w:pPr>
        <w:spacing w:line="360" w:lineRule="auto"/>
        <w:rPr>
          <w:rFonts w:ascii="Garamond" w:hAnsi="Garamond"/>
        </w:rPr>
      </w:pPr>
    </w:p>
    <w:p w14:paraId="25FBB924" w14:textId="77777777" w:rsidR="00FA7B95" w:rsidRDefault="00A87E46" w:rsidP="00A70DB3">
      <w:pPr>
        <w:spacing w:line="360" w:lineRule="auto"/>
        <w:rPr>
          <w:rFonts w:ascii="Garamond" w:hAnsi="Garamond"/>
        </w:rPr>
      </w:pPr>
      <w:r>
        <w:rPr>
          <w:rFonts w:ascii="Garamond" w:hAnsi="Garamond"/>
        </w:rPr>
        <w:t xml:space="preserve">Pending the advent of more sensitive diagnostic tools, all these children are likely be classed as ‘autistic’ according to the criteria published by the </w:t>
      </w:r>
      <w:r w:rsidR="00FA7B95">
        <w:rPr>
          <w:rFonts w:ascii="Garamond" w:hAnsi="Garamond"/>
        </w:rPr>
        <w:t>World Health Organization (WHO, 1993) and the American Psychiatric Association (APA, 2013), which are internationally accepted and the most widely used. The WHO and the APA define autism in terms of three broad characteristics: (a) qualitative impairment in social interaction, (b) qualitative impairment in communication, and (c) restricted, repetitive and stereotyped patterns of behaviour, interests and activities.</w:t>
      </w:r>
    </w:p>
    <w:p w14:paraId="44FA5E43" w14:textId="77777777" w:rsidR="00FE3E39" w:rsidRDefault="00FE3E39" w:rsidP="00A70DB3">
      <w:pPr>
        <w:spacing w:line="360" w:lineRule="auto"/>
        <w:rPr>
          <w:rFonts w:ascii="Garamond" w:hAnsi="Garamond"/>
        </w:rPr>
      </w:pPr>
    </w:p>
    <w:p w14:paraId="53FF156B" w14:textId="77777777" w:rsidR="00FE3E39" w:rsidRDefault="006F34A8" w:rsidP="00A70DB3">
      <w:pPr>
        <w:spacing w:line="360" w:lineRule="auto"/>
        <w:rPr>
          <w:rFonts w:ascii="Garamond" w:hAnsi="Garamond"/>
        </w:rPr>
      </w:pPr>
      <w:r>
        <w:rPr>
          <w:rFonts w:ascii="Garamond" w:hAnsi="Garamond"/>
        </w:rPr>
        <w:t>From</w:t>
      </w:r>
      <w:r w:rsidR="00FE3E39">
        <w:rPr>
          <w:rFonts w:ascii="Garamond" w:hAnsi="Garamond"/>
        </w:rPr>
        <w:t xml:space="preserve"> the 1990s, three theories </w:t>
      </w:r>
      <w:r>
        <w:rPr>
          <w:rFonts w:ascii="Garamond" w:hAnsi="Garamond"/>
        </w:rPr>
        <w:t xml:space="preserve">have </w:t>
      </w:r>
      <w:r w:rsidR="00FE3E39">
        <w:rPr>
          <w:rFonts w:ascii="Garamond" w:hAnsi="Garamond"/>
        </w:rPr>
        <w:t>dominated academic thinking about the causes of autism, each of which has been associated with one of the main characteristics of the WHO/APA definition. Specifically, defective ‘theory of mind’ – the ability to attribute mental states to oneself and others, and to understand that others may have ideas that differ from one’s own (see</w:t>
      </w:r>
      <w:r>
        <w:rPr>
          <w:rFonts w:ascii="Garamond" w:hAnsi="Garamond"/>
        </w:rPr>
        <w:t>, for instance,</w:t>
      </w:r>
      <w:r w:rsidR="00FE3E39">
        <w:rPr>
          <w:rFonts w:ascii="Garamond" w:hAnsi="Garamond"/>
        </w:rPr>
        <w:t xml:space="preserve"> Baron-Cohen, 1995, 2000, 2009; Baron-Cohen, Leslie and Frith, 1985; Frith, 2001; </w:t>
      </w:r>
      <w:proofErr w:type="spellStart"/>
      <w:r w:rsidR="00FE3E39">
        <w:rPr>
          <w:rFonts w:ascii="Garamond" w:hAnsi="Garamond"/>
        </w:rPr>
        <w:t>Tager-Flusberg</w:t>
      </w:r>
      <w:proofErr w:type="spellEnd"/>
      <w:r w:rsidR="00FE3E39">
        <w:rPr>
          <w:rFonts w:ascii="Garamond" w:hAnsi="Garamond"/>
        </w:rPr>
        <w:t xml:space="preserve">, 2001) – was held to be responsible for impairment in ‘social interaction’. ‘Weak central coherence’ – the tendency to think about things in terms of their parts rather than as a whole (see, for example, Frith and </w:t>
      </w:r>
      <w:proofErr w:type="spellStart"/>
      <w:r w:rsidR="00FE3E39">
        <w:rPr>
          <w:rFonts w:ascii="Garamond" w:hAnsi="Garamond"/>
        </w:rPr>
        <w:t>Happé</w:t>
      </w:r>
      <w:proofErr w:type="spellEnd"/>
      <w:r w:rsidR="00FE3E39">
        <w:rPr>
          <w:rFonts w:ascii="Garamond" w:hAnsi="Garamond"/>
        </w:rPr>
        <w:t xml:space="preserve">, 1994; </w:t>
      </w:r>
      <w:proofErr w:type="spellStart"/>
      <w:r w:rsidR="00FE3E39">
        <w:rPr>
          <w:rFonts w:ascii="Garamond" w:hAnsi="Garamond"/>
        </w:rPr>
        <w:t>Happé</w:t>
      </w:r>
      <w:proofErr w:type="spellEnd"/>
      <w:r w:rsidR="00FE3E39">
        <w:rPr>
          <w:rFonts w:ascii="Garamond" w:hAnsi="Garamond"/>
        </w:rPr>
        <w:t xml:space="preserve">, 1996; </w:t>
      </w:r>
      <w:proofErr w:type="spellStart"/>
      <w:r w:rsidR="00FE3E39">
        <w:rPr>
          <w:rFonts w:ascii="Garamond" w:hAnsi="Garamond"/>
        </w:rPr>
        <w:t>Happé</w:t>
      </w:r>
      <w:proofErr w:type="spellEnd"/>
      <w:r w:rsidR="00FE3E39">
        <w:rPr>
          <w:rFonts w:ascii="Garamond" w:hAnsi="Garamond"/>
        </w:rPr>
        <w:t xml:space="preserve"> and Booth, 2008) – has been linked to communication difficulties (as well, more positively, as accounting for enhanced perception of detail and some ‘savant-like’ abilities). ‘Executive dysfunction’ – a problem with the domain of processing that regulates and controls other cognitive functions (see, for instance, Hill, 2004; South, </w:t>
      </w:r>
      <w:proofErr w:type="spellStart"/>
      <w:r w:rsidR="00FE3E39">
        <w:rPr>
          <w:rFonts w:ascii="Garamond" w:hAnsi="Garamond"/>
        </w:rPr>
        <w:t>Ozonoff</w:t>
      </w:r>
      <w:proofErr w:type="spellEnd"/>
      <w:r w:rsidR="00FE3E39">
        <w:rPr>
          <w:rFonts w:ascii="Garamond" w:hAnsi="Garamond"/>
        </w:rPr>
        <w:t xml:space="preserve"> and McMahon, 2007; Turner, 1997) – was thought to lead to rigid and repetitive behaviours. </w:t>
      </w:r>
    </w:p>
    <w:p w14:paraId="7BE584FB" w14:textId="77777777" w:rsidR="000E3BFC" w:rsidRDefault="000E3BFC" w:rsidP="00A70DB3">
      <w:pPr>
        <w:spacing w:line="360" w:lineRule="auto"/>
        <w:rPr>
          <w:rFonts w:ascii="Garamond" w:hAnsi="Garamond"/>
        </w:rPr>
      </w:pPr>
    </w:p>
    <w:p w14:paraId="2F2B8C98" w14:textId="77777777" w:rsidR="000E3BFC" w:rsidRDefault="000E3BFC" w:rsidP="00A70DB3">
      <w:pPr>
        <w:spacing w:line="360" w:lineRule="auto"/>
        <w:rPr>
          <w:rFonts w:ascii="Garamond" w:hAnsi="Garamond"/>
        </w:rPr>
      </w:pPr>
      <w:r>
        <w:rPr>
          <w:rFonts w:ascii="Garamond" w:hAnsi="Garamond"/>
        </w:rPr>
        <w:t xml:space="preserve">While this swathe of thinking has proved to be of great value to those working with children on the autism spectrum, it is more descriptive than explanatory, </w:t>
      </w:r>
      <w:r w:rsidR="00FE2D90">
        <w:rPr>
          <w:rFonts w:ascii="Garamond" w:hAnsi="Garamond"/>
        </w:rPr>
        <w:t>and this</w:t>
      </w:r>
      <w:r>
        <w:rPr>
          <w:rFonts w:ascii="Garamond" w:hAnsi="Garamond"/>
        </w:rPr>
        <w:t xml:space="preserve"> can lead to a </w:t>
      </w:r>
      <w:r w:rsidR="006F34A8">
        <w:rPr>
          <w:rFonts w:ascii="Garamond" w:hAnsi="Garamond"/>
        </w:rPr>
        <w:t xml:space="preserve">certain </w:t>
      </w:r>
      <w:r>
        <w:rPr>
          <w:rFonts w:ascii="Garamond" w:hAnsi="Garamond"/>
        </w:rPr>
        <w:t>circularity of reasoning. For example, while impaired social interaction may be presented as evidence of a weak ‘theory of mind’</w:t>
      </w:r>
      <w:r w:rsidR="00AE2E6D">
        <w:rPr>
          <w:rFonts w:ascii="Garamond" w:hAnsi="Garamond"/>
        </w:rPr>
        <w:t xml:space="preserve">, it is equally possible to assert that metaphorically being unable to put oneself in someone else’s shoes is testimony to poor social interaction. </w:t>
      </w:r>
      <w:r w:rsidR="00287343">
        <w:rPr>
          <w:rFonts w:ascii="Garamond" w:hAnsi="Garamond"/>
        </w:rPr>
        <w:t xml:space="preserve">Recently, psychologists have turned to more ‘general purpose’ (rather than domain-specific) cognitive mechanisms, such as those relating to ‘primary intersubjectivity’ (a basic sense of self in relation to other, which develops very early </w:t>
      </w:r>
      <w:r w:rsidR="006F34A8">
        <w:rPr>
          <w:rFonts w:ascii="Garamond" w:hAnsi="Garamond"/>
        </w:rPr>
        <w:t>in childhood</w:t>
      </w:r>
      <w:r w:rsidR="00287343">
        <w:rPr>
          <w:rFonts w:ascii="Garamond" w:hAnsi="Garamond"/>
        </w:rPr>
        <w:t xml:space="preserve">), on the grounds that these fundamental areas of processing may offer a more coherent explanation of the ‘autistic mind’ (see, for example, Boucher, 2011). This is still </w:t>
      </w:r>
      <w:r w:rsidR="00287343">
        <w:rPr>
          <w:rFonts w:ascii="Garamond" w:hAnsi="Garamond"/>
        </w:rPr>
        <w:lastRenderedPageBreak/>
        <w:t xml:space="preserve">very much work in progress, however, and it may be that, if </w:t>
      </w:r>
      <w:r w:rsidR="005A32E4">
        <w:rPr>
          <w:rFonts w:ascii="Garamond" w:hAnsi="Garamond"/>
        </w:rPr>
        <w:t xml:space="preserve">autism </w:t>
      </w:r>
      <w:r w:rsidR="00287343">
        <w:rPr>
          <w:rFonts w:ascii="Garamond" w:hAnsi="Garamond"/>
        </w:rPr>
        <w:t xml:space="preserve">is indeed not </w:t>
      </w:r>
      <w:r w:rsidR="00343205">
        <w:rPr>
          <w:rFonts w:ascii="Garamond" w:hAnsi="Garamond"/>
        </w:rPr>
        <w:t>a single condition</w:t>
      </w:r>
      <w:r w:rsidR="00287343">
        <w:rPr>
          <w:rFonts w:ascii="Garamond" w:hAnsi="Garamond"/>
        </w:rPr>
        <w:t>, but an umbrella term for many different t</w:t>
      </w:r>
      <w:r w:rsidR="005A32E4">
        <w:rPr>
          <w:rFonts w:ascii="Garamond" w:hAnsi="Garamond"/>
        </w:rPr>
        <w:t xml:space="preserve">ypes of </w:t>
      </w:r>
      <w:r w:rsidR="006F34A8">
        <w:rPr>
          <w:rFonts w:ascii="Garamond" w:hAnsi="Garamond"/>
        </w:rPr>
        <w:t xml:space="preserve">atypical </w:t>
      </w:r>
      <w:r w:rsidR="005A32E4">
        <w:rPr>
          <w:rFonts w:ascii="Garamond" w:hAnsi="Garamond"/>
        </w:rPr>
        <w:t xml:space="preserve">cognitive </w:t>
      </w:r>
      <w:r w:rsidR="00FE2D90">
        <w:rPr>
          <w:rFonts w:ascii="Garamond" w:hAnsi="Garamond"/>
        </w:rPr>
        <w:t>development</w:t>
      </w:r>
      <w:r w:rsidR="00287343">
        <w:rPr>
          <w:rFonts w:ascii="Garamond" w:hAnsi="Garamond"/>
        </w:rPr>
        <w:t>, then the search for a single neurological cause is in any case likely to be frustrating.</w:t>
      </w:r>
    </w:p>
    <w:p w14:paraId="34BD5CFD" w14:textId="77777777" w:rsidR="00343205" w:rsidRDefault="00343205" w:rsidP="00A70DB3">
      <w:pPr>
        <w:spacing w:line="360" w:lineRule="auto"/>
        <w:rPr>
          <w:rFonts w:ascii="Garamond" w:hAnsi="Garamond"/>
        </w:rPr>
      </w:pPr>
    </w:p>
    <w:p w14:paraId="5FA53179" w14:textId="77777777" w:rsidR="00574E63" w:rsidRDefault="00343205" w:rsidP="00A70DB3">
      <w:pPr>
        <w:spacing w:line="360" w:lineRule="auto"/>
        <w:rPr>
          <w:rFonts w:ascii="Garamond" w:hAnsi="Garamond"/>
        </w:rPr>
      </w:pPr>
      <w:r>
        <w:rPr>
          <w:rFonts w:ascii="Garamond" w:hAnsi="Garamond"/>
        </w:rPr>
        <w:t>What seems beyond doubt, though, is that autism, in all its manifestations, is for life</w:t>
      </w:r>
      <w:r w:rsidR="006F34A8">
        <w:rPr>
          <w:rFonts w:ascii="Garamond" w:hAnsi="Garamond"/>
        </w:rPr>
        <w:t>; t</w:t>
      </w:r>
      <w:r>
        <w:rPr>
          <w:rFonts w:ascii="Garamond" w:hAnsi="Garamond"/>
        </w:rPr>
        <w:t>here is no ‘cure’. Indeed, many ‘high functioning’ adults with Asperger syndrome regard the notion of being ‘cured’ as pertaining to an outmoded medical model based on the notion of deficit (see, for example, Waltz, 2005).</w:t>
      </w:r>
      <w:r w:rsidR="00042FEF">
        <w:rPr>
          <w:rFonts w:ascii="Garamond" w:hAnsi="Garamond"/>
        </w:rPr>
        <w:t xml:space="preserve"> Rather, as a society, the contention is that we should be celebrating difference. </w:t>
      </w:r>
      <w:r w:rsidR="00E339A5">
        <w:rPr>
          <w:rFonts w:ascii="Garamond" w:hAnsi="Garamond"/>
        </w:rPr>
        <w:t xml:space="preserve">In music, </w:t>
      </w:r>
      <w:r w:rsidR="006F34A8">
        <w:rPr>
          <w:rFonts w:ascii="Garamond" w:hAnsi="Garamond"/>
        </w:rPr>
        <w:t>proponents of this view</w:t>
      </w:r>
      <w:r w:rsidR="00E339A5">
        <w:rPr>
          <w:rFonts w:ascii="Garamond" w:hAnsi="Garamond"/>
        </w:rPr>
        <w:t xml:space="preserve"> point to a range of figures</w:t>
      </w:r>
      <w:r w:rsidR="006F34A8">
        <w:rPr>
          <w:rFonts w:ascii="Garamond" w:hAnsi="Garamond"/>
        </w:rPr>
        <w:t>,</w:t>
      </w:r>
      <w:r w:rsidR="00E339A5">
        <w:rPr>
          <w:rFonts w:ascii="Garamond" w:hAnsi="Garamond"/>
        </w:rPr>
        <w:t xml:space="preserve"> such as the composers Wolfgang Amadeus Mozart and Erik Satie, and the Canadian pianist Glenn Gould, as evidence that an exclusively ‘neurotypical’ artistic community would be far less rich than one with a smattering of exceptional (if eccentric) minds.</w:t>
      </w:r>
    </w:p>
    <w:p w14:paraId="5F67C772" w14:textId="77777777" w:rsidR="00574E63" w:rsidRDefault="00574E63" w:rsidP="00A70DB3">
      <w:pPr>
        <w:spacing w:line="360" w:lineRule="auto"/>
        <w:rPr>
          <w:rFonts w:ascii="Garamond" w:hAnsi="Garamond"/>
        </w:rPr>
      </w:pPr>
    </w:p>
    <w:p w14:paraId="2B5B4E1C" w14:textId="77777777" w:rsidR="00574E63" w:rsidRDefault="00AE56B2" w:rsidP="00A70DB3">
      <w:pPr>
        <w:spacing w:line="360" w:lineRule="auto"/>
        <w:rPr>
          <w:rFonts w:ascii="Garamond" w:hAnsi="Garamond"/>
        </w:rPr>
      </w:pPr>
      <w:r>
        <w:rPr>
          <w:rFonts w:ascii="Garamond" w:hAnsi="Garamond"/>
        </w:rPr>
        <w:t>While this assertion may be unarguable, there are many children on the autism spectrum</w:t>
      </w:r>
      <w:r w:rsidR="00E339A5">
        <w:rPr>
          <w:rFonts w:ascii="Garamond" w:hAnsi="Garamond"/>
        </w:rPr>
        <w:t xml:space="preserve"> </w:t>
      </w:r>
      <w:r w:rsidR="00423B78">
        <w:rPr>
          <w:rFonts w:ascii="Garamond" w:hAnsi="Garamond"/>
        </w:rPr>
        <w:t>with little or no language, who resist social contact, and who are locked into narrow routines</w:t>
      </w:r>
      <w:r w:rsidR="006F34A8">
        <w:rPr>
          <w:rFonts w:ascii="Garamond" w:hAnsi="Garamond"/>
        </w:rPr>
        <w:t xml:space="preserve"> for most of their waking hours,</w:t>
      </w:r>
      <w:r w:rsidR="00423B78">
        <w:rPr>
          <w:rFonts w:ascii="Garamond" w:hAnsi="Garamond"/>
        </w:rPr>
        <w:t xml:space="preserve"> to </w:t>
      </w:r>
      <w:r w:rsidR="00F506EE">
        <w:rPr>
          <w:rFonts w:ascii="Garamond" w:hAnsi="Garamond"/>
        </w:rPr>
        <w:t>which</w:t>
      </w:r>
      <w:r w:rsidR="00423B78">
        <w:rPr>
          <w:rFonts w:ascii="Garamond" w:hAnsi="Garamond"/>
        </w:rPr>
        <w:t xml:space="preserve"> the instinctive adult reactio</w:t>
      </w:r>
      <w:r w:rsidR="006F34A8">
        <w:rPr>
          <w:rFonts w:ascii="Garamond" w:hAnsi="Garamond"/>
        </w:rPr>
        <w:t>n is to try to remediate things –</w:t>
      </w:r>
      <w:r w:rsidR="00423B78">
        <w:rPr>
          <w:rFonts w:ascii="Garamond" w:hAnsi="Garamond"/>
        </w:rPr>
        <w:t xml:space="preserve"> to enhance the children’s quality of life by encouraging them to communicate, to form reciprocally warm relationships with other people, and to broaden their range of experiences.</w:t>
      </w:r>
      <w:r w:rsidR="00F506EE">
        <w:rPr>
          <w:rFonts w:ascii="Garamond" w:hAnsi="Garamond"/>
        </w:rPr>
        <w:t xml:space="preserve"> Here there is only one thing that has consistently been shown to have a positive effect, and that is </w:t>
      </w:r>
      <w:r w:rsidR="00A83FA8">
        <w:rPr>
          <w:rFonts w:ascii="Garamond" w:hAnsi="Garamond"/>
        </w:rPr>
        <w:t xml:space="preserve">systematic and sustained programmes of education. </w:t>
      </w:r>
      <w:r w:rsidR="00DA602A">
        <w:rPr>
          <w:rFonts w:ascii="Garamond" w:hAnsi="Garamond"/>
        </w:rPr>
        <w:t>Just as autism exists on a spectrum, so too do the pedagogical approaches that have grown up to meet its perceived challenges.</w:t>
      </w:r>
      <w:r w:rsidR="006F34A8">
        <w:rPr>
          <w:rFonts w:ascii="Garamond" w:hAnsi="Garamond"/>
        </w:rPr>
        <w:t xml:space="preserve"> </w:t>
      </w:r>
      <w:r w:rsidR="00DA602A">
        <w:rPr>
          <w:rFonts w:ascii="Garamond" w:hAnsi="Garamond"/>
        </w:rPr>
        <w:t>S</w:t>
      </w:r>
      <w:r w:rsidR="00A83FA8">
        <w:rPr>
          <w:rFonts w:ascii="Garamond" w:hAnsi="Garamond"/>
        </w:rPr>
        <w:t>ome of these use ‘applied behaviour analysis’ – ‘ABA’ – (see, for example, Fox, 2008; Kearney, 2007), while others, such as ‘PECS’</w:t>
      </w:r>
      <w:r w:rsidR="005F2B85">
        <w:rPr>
          <w:rFonts w:ascii="Garamond" w:hAnsi="Garamond"/>
        </w:rPr>
        <w:t xml:space="preserve"> (‘Picture Exchange Communication System’)</w:t>
      </w:r>
      <w:r w:rsidR="00DA602A">
        <w:rPr>
          <w:rFonts w:ascii="Garamond" w:hAnsi="Garamond"/>
        </w:rPr>
        <w:t>,</w:t>
      </w:r>
      <w:r w:rsidR="00A83FA8">
        <w:rPr>
          <w:rFonts w:ascii="Garamond" w:hAnsi="Garamond"/>
        </w:rPr>
        <w:t xml:space="preserve"> focus on augmentative communication (see, for instance, </w:t>
      </w:r>
      <w:proofErr w:type="spellStart"/>
      <w:r w:rsidR="00A83FA8">
        <w:rPr>
          <w:rFonts w:ascii="Garamond" w:hAnsi="Garamond"/>
        </w:rPr>
        <w:t>Bondy</w:t>
      </w:r>
      <w:proofErr w:type="spellEnd"/>
      <w:r w:rsidR="00A83FA8">
        <w:rPr>
          <w:rFonts w:ascii="Garamond" w:hAnsi="Garamond"/>
        </w:rPr>
        <w:t xml:space="preserve"> and Frost, 2011; </w:t>
      </w:r>
      <w:proofErr w:type="spellStart"/>
      <w:r w:rsidR="00A83FA8">
        <w:rPr>
          <w:rFonts w:ascii="Garamond" w:hAnsi="Garamond"/>
        </w:rPr>
        <w:t>Charlop</w:t>
      </w:r>
      <w:proofErr w:type="spellEnd"/>
      <w:r w:rsidR="00A83FA8">
        <w:rPr>
          <w:rFonts w:ascii="Garamond" w:hAnsi="Garamond"/>
        </w:rPr>
        <w:t xml:space="preserve">-Christy </w:t>
      </w:r>
      <w:r w:rsidR="00A83FA8">
        <w:rPr>
          <w:rFonts w:ascii="Garamond" w:hAnsi="Garamond"/>
          <w:i/>
        </w:rPr>
        <w:t>et al</w:t>
      </w:r>
      <w:r w:rsidR="00DA602A">
        <w:rPr>
          <w:rFonts w:ascii="Garamond" w:hAnsi="Garamond"/>
        </w:rPr>
        <w:t xml:space="preserve">., 2002). </w:t>
      </w:r>
      <w:r w:rsidR="00A83FA8">
        <w:rPr>
          <w:rFonts w:ascii="Garamond" w:hAnsi="Garamond"/>
        </w:rPr>
        <w:t xml:space="preserve">‘TEACCH’ </w:t>
      </w:r>
      <w:r w:rsidR="005F2B85">
        <w:rPr>
          <w:rFonts w:ascii="Garamond" w:hAnsi="Garamond"/>
        </w:rPr>
        <w:t xml:space="preserve">(Treatment and Education of Autistic and related Communication handicapped Children’) </w:t>
      </w:r>
      <w:r w:rsidR="00A83FA8">
        <w:rPr>
          <w:rFonts w:ascii="Garamond" w:hAnsi="Garamond"/>
        </w:rPr>
        <w:t>aims to improve skills by modifying the environment to mitigate the impact of what are deemed to be cognitive deficits (</w:t>
      </w:r>
      <w:proofErr w:type="spellStart"/>
      <w:r w:rsidR="00A83FA8">
        <w:rPr>
          <w:rFonts w:ascii="Garamond" w:hAnsi="Garamond"/>
        </w:rPr>
        <w:t>Mesibov</w:t>
      </w:r>
      <w:proofErr w:type="spellEnd"/>
      <w:r w:rsidR="00A83FA8">
        <w:rPr>
          <w:rFonts w:ascii="Garamond" w:hAnsi="Garamond"/>
        </w:rPr>
        <w:t xml:space="preserve">, Shea and </w:t>
      </w:r>
      <w:proofErr w:type="spellStart"/>
      <w:r w:rsidR="00A83FA8">
        <w:rPr>
          <w:rFonts w:ascii="Garamond" w:hAnsi="Garamond"/>
        </w:rPr>
        <w:t>Shopler</w:t>
      </w:r>
      <w:proofErr w:type="spellEnd"/>
      <w:r w:rsidR="00A83FA8">
        <w:rPr>
          <w:rFonts w:ascii="Garamond" w:hAnsi="Garamond"/>
        </w:rPr>
        <w:t xml:space="preserve">, 2004; </w:t>
      </w:r>
      <w:proofErr w:type="spellStart"/>
      <w:r w:rsidR="00A83FA8">
        <w:rPr>
          <w:rFonts w:ascii="Garamond" w:hAnsi="Garamond"/>
        </w:rPr>
        <w:t>Panerai</w:t>
      </w:r>
      <w:proofErr w:type="spellEnd"/>
      <w:r w:rsidR="00A83FA8">
        <w:rPr>
          <w:rFonts w:ascii="Garamond" w:hAnsi="Garamond"/>
        </w:rPr>
        <w:t xml:space="preserve">, Ferrante and </w:t>
      </w:r>
      <w:proofErr w:type="spellStart"/>
      <w:r w:rsidR="00A83FA8">
        <w:rPr>
          <w:rFonts w:ascii="Garamond" w:hAnsi="Garamond"/>
        </w:rPr>
        <w:t>Zingale</w:t>
      </w:r>
      <w:proofErr w:type="spellEnd"/>
      <w:r w:rsidR="00A83FA8">
        <w:rPr>
          <w:rFonts w:ascii="Garamond" w:hAnsi="Garamond"/>
        </w:rPr>
        <w:t>, 2002).</w:t>
      </w:r>
    </w:p>
    <w:p w14:paraId="68D05F03" w14:textId="77777777" w:rsidR="00574E63" w:rsidRDefault="00574E63" w:rsidP="00A70DB3">
      <w:pPr>
        <w:spacing w:line="360" w:lineRule="auto"/>
        <w:rPr>
          <w:rFonts w:ascii="Garamond" w:hAnsi="Garamond"/>
        </w:rPr>
      </w:pPr>
    </w:p>
    <w:p w14:paraId="1CD9E3F0" w14:textId="7FB07A13" w:rsidR="00343205" w:rsidRPr="00DA602A" w:rsidRDefault="00DA602A" w:rsidP="0051428F">
      <w:pPr>
        <w:spacing w:line="360" w:lineRule="auto"/>
        <w:rPr>
          <w:rFonts w:ascii="Garamond" w:hAnsi="Garamond"/>
        </w:rPr>
      </w:pPr>
      <w:r>
        <w:rPr>
          <w:rFonts w:ascii="Garamond" w:hAnsi="Garamond"/>
        </w:rPr>
        <w:t>Until very recently, however, the field of special education</w:t>
      </w:r>
      <w:r w:rsidR="00A83FA8">
        <w:rPr>
          <w:rFonts w:ascii="Garamond" w:hAnsi="Garamond"/>
        </w:rPr>
        <w:t xml:space="preserve"> has had </w:t>
      </w:r>
      <w:r>
        <w:rPr>
          <w:rFonts w:ascii="Garamond" w:hAnsi="Garamond"/>
        </w:rPr>
        <w:t>little</w:t>
      </w:r>
      <w:r w:rsidR="00A83FA8">
        <w:rPr>
          <w:rFonts w:ascii="Garamond" w:hAnsi="Garamond"/>
        </w:rPr>
        <w:t xml:space="preserve"> if anything to say about the potential role of organised sound and music in teaching and learning. Elsewhere (Ockelford, 2013), I assert that this may be a serious omission, since at least one in twenty children on the autism spectrum are thought to have exceptional musical </w:t>
      </w:r>
      <w:r w:rsidR="00A83FA8">
        <w:rPr>
          <w:rFonts w:ascii="Garamond" w:hAnsi="Garamond"/>
        </w:rPr>
        <w:lastRenderedPageBreak/>
        <w:t xml:space="preserve">abilities (Rimland and Fein, 1988). </w:t>
      </w:r>
      <w:r>
        <w:rPr>
          <w:rFonts w:ascii="Garamond" w:hAnsi="Garamond"/>
        </w:rPr>
        <w:t>(</w:t>
      </w:r>
      <w:r w:rsidR="00A83FA8">
        <w:rPr>
          <w:rFonts w:ascii="Garamond" w:hAnsi="Garamond"/>
        </w:rPr>
        <w:t>Indeed, the figure may well be higher than this, though it is difficult to be precise, since children’s latent musicality may well be masked by a welter of behavioural and communicative challenges.</w:t>
      </w:r>
      <w:r w:rsidR="00071D64">
        <w:rPr>
          <w:rFonts w:ascii="Garamond" w:hAnsi="Garamond"/>
        </w:rPr>
        <w:t>)</w:t>
      </w:r>
      <w:r w:rsidR="00047CA4">
        <w:rPr>
          <w:rFonts w:ascii="Garamond" w:hAnsi="Garamond"/>
        </w:rPr>
        <w:t xml:space="preserve"> </w:t>
      </w:r>
      <w:r w:rsidR="00574E63">
        <w:rPr>
          <w:rFonts w:ascii="Garamond" w:hAnsi="Garamond"/>
        </w:rPr>
        <w:t>And f</w:t>
      </w:r>
      <w:r w:rsidR="00047CA4" w:rsidRPr="00047CA4">
        <w:rPr>
          <w:rFonts w:ascii="Garamond" w:hAnsi="Garamond"/>
        </w:rPr>
        <w:t xml:space="preserve">or </w:t>
      </w:r>
      <w:r w:rsidR="00071D64">
        <w:rPr>
          <w:rFonts w:ascii="Garamond" w:hAnsi="Garamond"/>
        </w:rPr>
        <w:t>many of the remainder,</w:t>
      </w:r>
      <w:r w:rsidR="00047CA4" w:rsidRPr="00047CA4">
        <w:rPr>
          <w:rFonts w:ascii="Garamond" w:hAnsi="Garamond"/>
        </w:rPr>
        <w:t xml:space="preserve"> music appears to be particularly important </w:t>
      </w:r>
      <w:r w:rsidR="00071D64">
        <w:rPr>
          <w:rFonts w:ascii="Garamond" w:hAnsi="Garamond"/>
        </w:rPr>
        <w:t>as a source of</w:t>
      </w:r>
      <w:r w:rsidR="00047CA4" w:rsidRPr="00047CA4">
        <w:rPr>
          <w:rFonts w:ascii="Garamond" w:hAnsi="Garamond"/>
        </w:rPr>
        <w:t xml:space="preserve"> educational and therapeutic potential to promote wider learning and development and to foster a sense of well-being</w:t>
      </w:r>
      <w:r w:rsidR="00047CA4">
        <w:rPr>
          <w:rFonts w:ascii="Garamond" w:hAnsi="Garamond"/>
        </w:rPr>
        <w:t xml:space="preserve"> (Alvin, 1992</w:t>
      </w:r>
      <w:r w:rsidR="007D7B3D">
        <w:rPr>
          <w:rFonts w:ascii="Garamond" w:hAnsi="Garamond"/>
        </w:rPr>
        <w:t>; Whipple, 2004</w:t>
      </w:r>
      <w:r w:rsidR="00047CA4">
        <w:rPr>
          <w:rFonts w:ascii="Garamond" w:hAnsi="Garamond"/>
        </w:rPr>
        <w:t>)</w:t>
      </w:r>
      <w:r w:rsidR="00047CA4" w:rsidRPr="00047CA4">
        <w:rPr>
          <w:rFonts w:ascii="Garamond" w:hAnsi="Garamond"/>
        </w:rPr>
        <w:t>.</w:t>
      </w:r>
      <w:r w:rsidR="00FD3E4B">
        <w:rPr>
          <w:rFonts w:ascii="Garamond" w:hAnsi="Garamond"/>
        </w:rPr>
        <w:t xml:space="preserve"> However, it is the exceptional musical development of the 5% to which this chapter is devoted, </w:t>
      </w:r>
      <w:r>
        <w:rPr>
          <w:rFonts w:ascii="Garamond" w:hAnsi="Garamond"/>
        </w:rPr>
        <w:t xml:space="preserve">for two reasons. First, </w:t>
      </w:r>
      <w:r w:rsidR="00FD3E4B" w:rsidRPr="00DA602A">
        <w:rPr>
          <w:rFonts w:ascii="Garamond" w:hAnsi="Garamond"/>
        </w:rPr>
        <w:t xml:space="preserve">music </w:t>
      </w:r>
      <w:r>
        <w:rPr>
          <w:rFonts w:ascii="Garamond" w:hAnsi="Garamond"/>
        </w:rPr>
        <w:t xml:space="preserve">is </w:t>
      </w:r>
      <w:r w:rsidR="00FD3E4B" w:rsidRPr="00DA602A">
        <w:rPr>
          <w:rFonts w:ascii="Garamond" w:hAnsi="Garamond"/>
        </w:rPr>
        <w:t xml:space="preserve">critically important for </w:t>
      </w:r>
      <w:r>
        <w:rPr>
          <w:rFonts w:ascii="Garamond" w:hAnsi="Garamond"/>
        </w:rPr>
        <w:t>the</w:t>
      </w:r>
      <w:r w:rsidR="000016CB">
        <w:rPr>
          <w:rFonts w:ascii="Garamond" w:hAnsi="Garamond"/>
        </w:rPr>
        <w:t>se</w:t>
      </w:r>
      <w:r>
        <w:rPr>
          <w:rFonts w:ascii="Garamond" w:hAnsi="Garamond"/>
        </w:rPr>
        <w:t xml:space="preserve"> one in twenty, sometimes constituting the </w:t>
      </w:r>
      <w:r w:rsidRPr="000016CB">
        <w:rPr>
          <w:rFonts w:ascii="Garamond" w:hAnsi="Garamond"/>
          <w:i/>
        </w:rPr>
        <w:t>only</w:t>
      </w:r>
      <w:r>
        <w:rPr>
          <w:rFonts w:ascii="Garamond" w:hAnsi="Garamond"/>
        </w:rPr>
        <w:t xml:space="preserve"> way of initially reaching into a severely autistic child’s psyche. Second, by focusing on the </w:t>
      </w:r>
      <w:r>
        <w:rPr>
          <w:rFonts w:ascii="Garamond" w:hAnsi="Garamond"/>
          <w:i/>
        </w:rPr>
        <w:t xml:space="preserve">exceptional </w:t>
      </w:r>
      <w:r w:rsidR="0051428F">
        <w:rPr>
          <w:rFonts w:ascii="Garamond" w:hAnsi="Garamond"/>
        </w:rPr>
        <w:t>abilities and needs</w:t>
      </w:r>
      <w:r>
        <w:rPr>
          <w:rFonts w:ascii="Garamond" w:hAnsi="Garamond"/>
        </w:rPr>
        <w:t xml:space="preserve"> of a minority, we may be better placed to understand the musi</w:t>
      </w:r>
      <w:r w:rsidR="0051428F">
        <w:rPr>
          <w:rFonts w:ascii="Garamond" w:hAnsi="Garamond"/>
        </w:rPr>
        <w:t>cal developme</w:t>
      </w:r>
      <w:r w:rsidR="000016CB">
        <w:rPr>
          <w:rFonts w:ascii="Garamond" w:hAnsi="Garamond"/>
        </w:rPr>
        <w:t>nt of the majority of children.</w:t>
      </w:r>
    </w:p>
    <w:p w14:paraId="6E0A2C9A" w14:textId="77777777" w:rsidR="00330441" w:rsidRPr="005063F8" w:rsidRDefault="00330441" w:rsidP="00330441">
      <w:pPr>
        <w:spacing w:line="360" w:lineRule="auto"/>
        <w:rPr>
          <w:rFonts w:ascii="Garamond" w:hAnsi="Garamond"/>
          <w:u w:val="single"/>
          <w:lang w:val="en-US"/>
        </w:rPr>
      </w:pPr>
    </w:p>
    <w:p w14:paraId="175DF58D" w14:textId="77777777" w:rsidR="00330441" w:rsidRPr="005063F8" w:rsidRDefault="00E201AE" w:rsidP="00330441">
      <w:pPr>
        <w:spacing w:line="360" w:lineRule="auto"/>
        <w:rPr>
          <w:rFonts w:ascii="Garamond" w:hAnsi="Garamond"/>
          <w:b/>
          <w:u w:val="single"/>
          <w:lang w:val="en-US"/>
        </w:rPr>
      </w:pPr>
      <w:r w:rsidRPr="005063F8">
        <w:rPr>
          <w:rFonts w:ascii="Garamond" w:hAnsi="Garamond"/>
          <w:b/>
          <w:u w:val="single"/>
          <w:lang w:val="en-US"/>
        </w:rPr>
        <w:t>An ecological model of auditory processing</w:t>
      </w:r>
    </w:p>
    <w:p w14:paraId="0AA1E164" w14:textId="77777777" w:rsidR="00330441" w:rsidRPr="00F36DD1" w:rsidRDefault="00330441" w:rsidP="00330441">
      <w:pPr>
        <w:spacing w:line="360" w:lineRule="auto"/>
        <w:rPr>
          <w:rFonts w:ascii="Garamond" w:hAnsi="Garamond"/>
          <w:lang w:val="en-US"/>
        </w:rPr>
      </w:pPr>
    </w:p>
    <w:p w14:paraId="7F507185" w14:textId="77777777" w:rsidR="009C431C" w:rsidRDefault="001962CC" w:rsidP="00330441">
      <w:pPr>
        <w:spacing w:line="360" w:lineRule="auto"/>
        <w:rPr>
          <w:rFonts w:ascii="Garamond" w:hAnsi="Garamond"/>
          <w:lang w:val="en-US"/>
        </w:rPr>
      </w:pPr>
      <w:r>
        <w:rPr>
          <w:rFonts w:ascii="Garamond" w:hAnsi="Garamond"/>
          <w:lang w:val="en-US"/>
        </w:rPr>
        <w:t>To contextualiz</w:t>
      </w:r>
      <w:r w:rsidR="006B0E63">
        <w:rPr>
          <w:rFonts w:ascii="Garamond" w:hAnsi="Garamond"/>
          <w:lang w:val="en-US"/>
        </w:rPr>
        <w:t>e the discussion that follows, I will return to the ‘ecological</w:t>
      </w:r>
      <w:r w:rsidR="00AA522D">
        <w:rPr>
          <w:rFonts w:ascii="Garamond" w:hAnsi="Garamond"/>
          <w:lang w:val="en-US"/>
        </w:rPr>
        <w:t>’</w:t>
      </w:r>
      <w:r w:rsidR="003359F7">
        <w:rPr>
          <w:rFonts w:ascii="Garamond" w:hAnsi="Garamond"/>
          <w:lang w:val="en-US"/>
        </w:rPr>
        <w:t xml:space="preserve"> model of auditory processing</w:t>
      </w:r>
      <w:r w:rsidR="006B0E63">
        <w:rPr>
          <w:rFonts w:ascii="Garamond" w:hAnsi="Garamond"/>
          <w:lang w:val="en-US"/>
        </w:rPr>
        <w:t xml:space="preserve"> first set out in </w:t>
      </w:r>
      <w:r w:rsidR="007868DF">
        <w:rPr>
          <w:rFonts w:ascii="Garamond" w:hAnsi="Garamond"/>
          <w:lang w:val="en-US"/>
        </w:rPr>
        <w:t xml:space="preserve">Miller and </w:t>
      </w:r>
      <w:r w:rsidR="00541DE4">
        <w:rPr>
          <w:rFonts w:ascii="Garamond" w:hAnsi="Garamond"/>
          <w:lang w:val="en-US"/>
        </w:rPr>
        <w:t xml:space="preserve">Ockelford </w:t>
      </w:r>
      <w:r w:rsidR="006B0E63">
        <w:rPr>
          <w:rFonts w:ascii="Garamond" w:hAnsi="Garamond"/>
          <w:lang w:val="en-US"/>
        </w:rPr>
        <w:t xml:space="preserve">(2005). </w:t>
      </w:r>
      <w:r w:rsidR="00AA522D">
        <w:rPr>
          <w:rFonts w:ascii="Garamond" w:hAnsi="Garamond"/>
          <w:lang w:val="en-US"/>
        </w:rPr>
        <w:t xml:space="preserve">This </w:t>
      </w:r>
      <w:r w:rsidR="003359F7">
        <w:rPr>
          <w:rFonts w:ascii="Garamond" w:hAnsi="Garamond"/>
          <w:lang w:val="en-US"/>
        </w:rPr>
        <w:t>builds</w:t>
      </w:r>
      <w:r w:rsidR="00AA522D">
        <w:rPr>
          <w:rFonts w:ascii="Garamond" w:hAnsi="Garamond"/>
          <w:lang w:val="en-US"/>
        </w:rPr>
        <w:t xml:space="preserve"> on the work of Gaver (1993), who suggested that there are essentially two ways in which we hear sounds: through ‘musical’ listening, which focuses on perceptual qualities such as pitch and loudness, and via ‘everyday listening’, which is concerned with attending to events such as a dog barking or a car driving by. To these two categories I added the perception and cognition of speech sounds, which, </w:t>
      </w:r>
      <w:r w:rsidR="009C431C">
        <w:rPr>
          <w:rFonts w:ascii="Garamond" w:hAnsi="Garamond"/>
          <w:lang w:val="en-US"/>
        </w:rPr>
        <w:t xml:space="preserve">while sharing some neurological resources with music, appear to have dedicated processing pathways </w:t>
      </w:r>
      <w:r w:rsidR="00AA522D">
        <w:rPr>
          <w:rFonts w:ascii="Garamond" w:hAnsi="Garamond"/>
          <w:lang w:val="en-US"/>
        </w:rPr>
        <w:t>(see, for example, Patel</w:t>
      </w:r>
      <w:r w:rsidR="009C431C">
        <w:rPr>
          <w:rFonts w:ascii="Garamond" w:hAnsi="Garamond"/>
          <w:lang w:val="en-US"/>
        </w:rPr>
        <w:t xml:space="preserve">, 2012). It is not known how these three </w:t>
      </w:r>
      <w:r w:rsidR="00F62C4D">
        <w:rPr>
          <w:rFonts w:ascii="Garamond" w:hAnsi="Garamond"/>
          <w:lang w:val="en-US"/>
        </w:rPr>
        <w:t>types</w:t>
      </w:r>
      <w:r w:rsidR="009C431C">
        <w:rPr>
          <w:rFonts w:ascii="Garamond" w:hAnsi="Garamond"/>
          <w:lang w:val="en-US"/>
        </w:rPr>
        <w:t xml:space="preserve"> of auditory processing – </w:t>
      </w:r>
      <w:r w:rsidR="00FB0B43">
        <w:rPr>
          <w:rFonts w:ascii="Garamond" w:hAnsi="Garamond"/>
          <w:lang w:val="en-US"/>
        </w:rPr>
        <w:t xml:space="preserve">pertaining to </w:t>
      </w:r>
      <w:r w:rsidR="009C431C">
        <w:rPr>
          <w:rFonts w:ascii="Garamond" w:hAnsi="Garamond"/>
          <w:lang w:val="en-US"/>
        </w:rPr>
        <w:t xml:space="preserve">speech, everyday sounds, </w:t>
      </w:r>
      <w:r w:rsidR="003359F7">
        <w:rPr>
          <w:rFonts w:ascii="Garamond" w:hAnsi="Garamond"/>
          <w:lang w:val="en-US"/>
        </w:rPr>
        <w:t xml:space="preserve">and music – </w:t>
      </w:r>
      <w:r w:rsidR="00E357BF">
        <w:rPr>
          <w:rFonts w:ascii="Garamond" w:hAnsi="Garamond"/>
          <w:lang w:val="en-US"/>
        </w:rPr>
        <w:t>become defined</w:t>
      </w:r>
      <w:r w:rsidR="003359F7">
        <w:rPr>
          <w:rFonts w:ascii="Garamond" w:hAnsi="Garamond"/>
          <w:lang w:val="en-US"/>
        </w:rPr>
        <w:t xml:space="preserve"> in the brain</w:t>
      </w:r>
      <w:r w:rsidR="00E357BF">
        <w:rPr>
          <w:rFonts w:ascii="Garamond" w:hAnsi="Garamond"/>
          <w:lang w:val="en-US"/>
        </w:rPr>
        <w:t>’s architecture</w:t>
      </w:r>
      <w:r w:rsidR="009C431C">
        <w:rPr>
          <w:rFonts w:ascii="Garamond" w:hAnsi="Garamond"/>
          <w:lang w:val="en-US"/>
        </w:rPr>
        <w:t xml:space="preserve"> following </w:t>
      </w:r>
      <w:r w:rsidR="00F62C4D">
        <w:rPr>
          <w:rFonts w:ascii="Garamond" w:hAnsi="Garamond"/>
          <w:lang w:val="en-US"/>
        </w:rPr>
        <w:t xml:space="preserve">the initial development of hearing </w:t>
      </w:r>
      <w:r w:rsidR="009C431C">
        <w:rPr>
          <w:rFonts w:ascii="Garamond" w:hAnsi="Garamond"/>
          <w:lang w:val="en-US"/>
        </w:rPr>
        <w:t>around four to three months before birth (Lecanuet, 1996).</w:t>
      </w:r>
      <w:r w:rsidR="00F62C4D">
        <w:rPr>
          <w:rFonts w:ascii="Garamond" w:hAnsi="Garamond"/>
          <w:lang w:val="en-US"/>
        </w:rPr>
        <w:t xml:space="preserve"> However, </w:t>
      </w:r>
      <w:r w:rsidR="00FB0B43">
        <w:rPr>
          <w:rFonts w:ascii="Garamond" w:hAnsi="Garamond"/>
          <w:lang w:val="en-US"/>
        </w:rPr>
        <w:t>the development of singing and speech, at least,</w:t>
      </w:r>
      <w:r w:rsidR="00F62C4D">
        <w:rPr>
          <w:rFonts w:ascii="Garamond" w:hAnsi="Garamond"/>
          <w:lang w:val="en-US"/>
        </w:rPr>
        <w:t xml:space="preserve"> appear to be </w:t>
      </w:r>
      <w:r w:rsidR="00FB0B43">
        <w:rPr>
          <w:rFonts w:ascii="Garamond" w:hAnsi="Garamond"/>
          <w:lang w:val="en-US"/>
        </w:rPr>
        <w:t xml:space="preserve">following distinct paths </w:t>
      </w:r>
      <w:r w:rsidR="00C40306">
        <w:rPr>
          <w:rFonts w:ascii="Garamond" w:hAnsi="Garamond"/>
          <w:lang w:val="en-US"/>
        </w:rPr>
        <w:t>from around</w:t>
      </w:r>
      <w:r w:rsidR="00F62C4D">
        <w:rPr>
          <w:rFonts w:ascii="Garamond" w:hAnsi="Garamond"/>
          <w:lang w:val="en-US"/>
        </w:rPr>
        <w:t xml:space="preserve"> the </w:t>
      </w:r>
      <w:r w:rsidR="003359F7">
        <w:rPr>
          <w:rFonts w:ascii="Garamond" w:hAnsi="Garamond"/>
          <w:lang w:val="en-US"/>
        </w:rPr>
        <w:t xml:space="preserve">beginning of the </w:t>
      </w:r>
      <w:r w:rsidR="00F62C4D">
        <w:rPr>
          <w:rFonts w:ascii="Garamond" w:hAnsi="Garamond"/>
          <w:lang w:val="en-US"/>
        </w:rPr>
        <w:t>second year of life</w:t>
      </w:r>
      <w:r w:rsidR="00FB0B43">
        <w:rPr>
          <w:rFonts w:ascii="Garamond" w:hAnsi="Garamond"/>
          <w:lang w:val="en-US"/>
        </w:rPr>
        <w:t xml:space="preserve"> (</w:t>
      </w:r>
      <w:proofErr w:type="spellStart"/>
      <w:r w:rsidR="00FB0B43">
        <w:rPr>
          <w:rFonts w:ascii="Garamond" w:hAnsi="Garamond"/>
          <w:lang w:val="en-US"/>
        </w:rPr>
        <w:t>Papousek</w:t>
      </w:r>
      <w:proofErr w:type="spellEnd"/>
      <w:r w:rsidR="00FB0B43">
        <w:rPr>
          <w:rFonts w:ascii="Garamond" w:hAnsi="Garamond"/>
          <w:lang w:val="en-US"/>
        </w:rPr>
        <w:t>, 1996).</w:t>
      </w:r>
      <w:r w:rsidR="00C40306">
        <w:rPr>
          <w:rFonts w:ascii="Garamond" w:hAnsi="Garamond"/>
          <w:lang w:val="en-US"/>
        </w:rPr>
        <w:t xml:space="preserve"> Hence the ecological model of auditory perception can be represented as follows (see Figure </w:t>
      </w:r>
      <w:r w:rsidR="007047F3">
        <w:rPr>
          <w:rFonts w:ascii="Garamond" w:hAnsi="Garamond"/>
          <w:lang w:val="en-US"/>
        </w:rPr>
        <w:t>11.</w:t>
      </w:r>
      <w:r w:rsidR="00C40306">
        <w:rPr>
          <w:rFonts w:ascii="Garamond" w:hAnsi="Garamond"/>
          <w:lang w:val="en-US"/>
        </w:rPr>
        <w:t>1)</w:t>
      </w:r>
      <w:r w:rsidR="00271473">
        <w:rPr>
          <w:rFonts w:ascii="Garamond" w:hAnsi="Garamond"/>
          <w:lang w:val="en-US"/>
        </w:rPr>
        <w:t xml:space="preserve">, in which it is assumed that the three functions of sound </w:t>
      </w:r>
      <w:r w:rsidR="00853D9D">
        <w:rPr>
          <w:rFonts w:ascii="Garamond" w:hAnsi="Garamond"/>
          <w:lang w:val="en-US"/>
        </w:rPr>
        <w:t xml:space="preserve">come to </w:t>
      </w:r>
      <w:r w:rsidR="00271473">
        <w:rPr>
          <w:rFonts w:ascii="Garamond" w:hAnsi="Garamond"/>
          <w:lang w:val="en-US"/>
        </w:rPr>
        <w:t>have gradually more d</w:t>
      </w:r>
      <w:r w:rsidR="00853D9D">
        <w:rPr>
          <w:rFonts w:ascii="Garamond" w:hAnsi="Garamond"/>
          <w:lang w:val="en-US"/>
        </w:rPr>
        <w:t xml:space="preserve">istinct neurological correlates in </w:t>
      </w:r>
      <w:r w:rsidR="00E357BF">
        <w:rPr>
          <w:rFonts w:ascii="Garamond" w:hAnsi="Garamond"/>
          <w:lang w:val="en-US"/>
        </w:rPr>
        <w:t xml:space="preserve">the first 12 months of </w:t>
      </w:r>
      <w:r w:rsidR="00615257">
        <w:rPr>
          <w:rFonts w:ascii="Garamond" w:hAnsi="Garamond"/>
          <w:lang w:val="en-US"/>
        </w:rPr>
        <w:t>post-natal</w:t>
      </w:r>
      <w:r w:rsidR="00853D9D">
        <w:rPr>
          <w:rFonts w:ascii="Garamond" w:hAnsi="Garamond"/>
          <w:lang w:val="en-US"/>
        </w:rPr>
        <w:t xml:space="preserve"> brain development</w:t>
      </w:r>
      <w:r w:rsidR="009636DE">
        <w:rPr>
          <w:rFonts w:ascii="Garamond" w:hAnsi="Garamond"/>
          <w:lang w:val="en-US"/>
        </w:rPr>
        <w:t>.</w:t>
      </w:r>
      <w:r w:rsidR="005F2B85">
        <w:rPr>
          <w:rFonts w:ascii="Garamond" w:hAnsi="Garamond"/>
          <w:lang w:val="en-US"/>
        </w:rPr>
        <w:t xml:space="preserve"> This does not, of course, exclude the possibility of the three categories of sound being combined, as in songs, for example, some pieces of ‘musique </w:t>
      </w:r>
      <w:proofErr w:type="spellStart"/>
      <w:r w:rsidR="005F2B85">
        <w:rPr>
          <w:rFonts w:ascii="Garamond" w:hAnsi="Garamond"/>
          <w:lang w:val="en-US"/>
        </w:rPr>
        <w:t>concrète</w:t>
      </w:r>
      <w:proofErr w:type="spellEnd"/>
      <w:r w:rsidR="005F2B85">
        <w:rPr>
          <w:rFonts w:ascii="Garamond" w:hAnsi="Garamond"/>
          <w:lang w:val="en-US"/>
        </w:rPr>
        <w:t>’ and movie soundtracks.</w:t>
      </w:r>
    </w:p>
    <w:p w14:paraId="4C20045C" w14:textId="77777777" w:rsidR="00330441" w:rsidRPr="00F36DD1" w:rsidRDefault="00330441" w:rsidP="00416338">
      <w:pPr>
        <w:spacing w:line="360" w:lineRule="auto"/>
        <w:jc w:val="center"/>
        <w:rPr>
          <w:rFonts w:ascii="Garamond" w:hAnsi="Garamond"/>
          <w:lang w:val="en-US"/>
        </w:rPr>
      </w:pPr>
    </w:p>
    <w:p w14:paraId="03541FCF" w14:textId="77777777" w:rsidR="00330441" w:rsidRPr="00F36DD1" w:rsidRDefault="00DC5747" w:rsidP="00DC5747">
      <w:pPr>
        <w:spacing w:line="360" w:lineRule="auto"/>
        <w:jc w:val="center"/>
        <w:rPr>
          <w:rFonts w:ascii="Garamond" w:hAnsi="Garamond"/>
          <w:lang w:val="en-US"/>
        </w:rPr>
      </w:pPr>
      <w:r>
        <w:rPr>
          <w:rFonts w:ascii="Garamond" w:hAnsi="Garamond"/>
          <w:noProof/>
          <w:lang w:val="en-US"/>
        </w:rPr>
        <w:lastRenderedPageBreak/>
        <w:drawing>
          <wp:inline distT="0" distB="0" distL="0" distR="0" wp14:anchorId="53E9B97C" wp14:editId="487DBF16">
            <wp:extent cx="2357120" cy="3905887"/>
            <wp:effectExtent l="0" t="0" r="5080" b="5715"/>
            <wp:docPr id="5" name="Picture 5" descr="Macintosh HD:Users:a.ockelford:Desktop:Figure 11.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Figure 11.1.pdf"/>
                    <pic:cNvPicPr>
                      <a:picLocks noChangeAspect="1" noChangeArrowheads="1"/>
                    </pic:cNvPicPr>
                  </pic:nvPicPr>
                  <pic:blipFill rotWithShape="1">
                    <a:blip r:embed="rId8">
                      <a:extLst>
                        <a:ext uri="{28A0092B-C50C-407E-A947-70E740481C1C}">
                          <a14:useLocalDpi xmlns:a14="http://schemas.microsoft.com/office/drawing/2010/main" val="0"/>
                        </a:ext>
                      </a:extLst>
                    </a:blip>
                    <a:srcRect l="37530" t="27252" r="37791" b="31853"/>
                    <a:stretch/>
                  </pic:blipFill>
                  <pic:spPr bwMode="auto">
                    <a:xfrm>
                      <a:off x="0" y="0"/>
                      <a:ext cx="2358422" cy="390804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D54E845" w14:textId="77777777" w:rsidR="003359F7" w:rsidRDefault="003359F7" w:rsidP="007D4A5A">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sidR="007047F3">
        <w:rPr>
          <w:rFonts w:ascii="Garamond" w:hAnsi="Garamond"/>
          <w:color w:val="FF0000"/>
          <w:sz w:val="20"/>
          <w:szCs w:val="20"/>
          <w:lang w:val="en-US"/>
        </w:rPr>
        <w:t>11.</w:t>
      </w:r>
      <w:r w:rsidRPr="003359F7">
        <w:rPr>
          <w:rFonts w:ascii="Garamond" w:hAnsi="Garamond"/>
          <w:color w:val="FF0000"/>
          <w:sz w:val="20"/>
          <w:szCs w:val="20"/>
          <w:lang w:val="en-US"/>
        </w:rPr>
        <w:t>1 Visual representation of the ecological model of auditory proces</w:t>
      </w:r>
      <w:r w:rsidR="00DC5747">
        <w:rPr>
          <w:rFonts w:ascii="Garamond" w:hAnsi="Garamond"/>
          <w:color w:val="FF0000"/>
          <w:sz w:val="20"/>
          <w:szCs w:val="20"/>
          <w:lang w:val="en-US"/>
        </w:rPr>
        <w:t>sing</w:t>
      </w:r>
      <w:r w:rsidR="007D4A5A">
        <w:rPr>
          <w:rFonts w:ascii="Garamond" w:hAnsi="Garamond"/>
          <w:color w:val="FF0000"/>
          <w:sz w:val="20"/>
          <w:szCs w:val="20"/>
          <w:lang w:val="en-US"/>
        </w:rPr>
        <w:t>.</w:t>
      </w:r>
    </w:p>
    <w:p w14:paraId="4D5F6F04" w14:textId="77777777" w:rsidR="007D4A5A" w:rsidRDefault="007D4A5A" w:rsidP="007D4A5A">
      <w:pPr>
        <w:spacing w:line="360" w:lineRule="auto"/>
        <w:ind w:hanging="142"/>
        <w:jc w:val="center"/>
        <w:rPr>
          <w:rFonts w:ascii="Garamond" w:hAnsi="Garamond"/>
          <w:color w:val="FF0000"/>
          <w:sz w:val="20"/>
          <w:szCs w:val="20"/>
          <w:lang w:val="en-US"/>
        </w:rPr>
      </w:pPr>
    </w:p>
    <w:p w14:paraId="6132D606" w14:textId="77777777" w:rsidR="007D4A5A" w:rsidRPr="007D4A5A" w:rsidRDefault="007D4A5A" w:rsidP="007D4A5A">
      <w:pPr>
        <w:spacing w:line="360" w:lineRule="auto"/>
        <w:ind w:hanging="142"/>
        <w:jc w:val="center"/>
        <w:rPr>
          <w:rFonts w:ascii="Garamond" w:hAnsi="Garamond"/>
          <w:color w:val="FF0000"/>
          <w:sz w:val="20"/>
          <w:szCs w:val="20"/>
          <w:lang w:val="en-US"/>
        </w:rPr>
      </w:pPr>
    </w:p>
    <w:p w14:paraId="7649A1C2" w14:textId="77777777" w:rsidR="00685485" w:rsidRPr="0055571F" w:rsidRDefault="00685485" w:rsidP="00685485">
      <w:pPr>
        <w:spacing w:line="360" w:lineRule="auto"/>
        <w:rPr>
          <w:rFonts w:ascii="Garamond" w:hAnsi="Garamond"/>
          <w:b/>
          <w:u w:val="single"/>
          <w:lang w:val="en-US"/>
        </w:rPr>
      </w:pPr>
      <w:r w:rsidRPr="0055571F">
        <w:rPr>
          <w:rFonts w:ascii="Garamond" w:hAnsi="Garamond"/>
          <w:b/>
          <w:u w:val="single"/>
          <w:lang w:val="en-US"/>
        </w:rPr>
        <w:t>A</w:t>
      </w:r>
      <w:r w:rsidR="000121F5" w:rsidRPr="0055571F">
        <w:rPr>
          <w:rFonts w:ascii="Garamond" w:hAnsi="Garamond"/>
          <w:b/>
          <w:u w:val="single"/>
          <w:lang w:val="en-US"/>
        </w:rPr>
        <w:t>n</w:t>
      </w:r>
      <w:r w:rsidRPr="0055571F">
        <w:rPr>
          <w:rFonts w:ascii="Garamond" w:hAnsi="Garamond"/>
          <w:b/>
          <w:u w:val="single"/>
          <w:lang w:val="en-US"/>
        </w:rPr>
        <w:t xml:space="preserve"> atypical interest in everyday sounds</w:t>
      </w:r>
    </w:p>
    <w:p w14:paraId="01CF79CE" w14:textId="77777777" w:rsidR="00685485" w:rsidRPr="00F36DD1" w:rsidRDefault="00685485" w:rsidP="00685485">
      <w:pPr>
        <w:spacing w:line="360" w:lineRule="auto"/>
        <w:rPr>
          <w:rFonts w:ascii="Garamond" w:hAnsi="Garamond"/>
          <w:lang w:val="en-US"/>
        </w:rPr>
      </w:pPr>
    </w:p>
    <w:p w14:paraId="0F807DB9" w14:textId="77777777" w:rsidR="000121F5" w:rsidRDefault="00685485" w:rsidP="00685485">
      <w:pPr>
        <w:spacing w:line="360" w:lineRule="auto"/>
        <w:rPr>
          <w:rFonts w:ascii="Garamond" w:hAnsi="Garamond"/>
          <w:lang w:val="en-US"/>
        </w:rPr>
      </w:pPr>
      <w:r>
        <w:rPr>
          <w:rFonts w:ascii="Garamond" w:hAnsi="Garamond"/>
          <w:lang w:val="en-US"/>
        </w:rPr>
        <w:t>Initial e</w:t>
      </w:r>
      <w:r w:rsidR="00330441" w:rsidRPr="00F36DD1">
        <w:rPr>
          <w:rFonts w:ascii="Garamond" w:hAnsi="Garamond"/>
          <w:lang w:val="en-US"/>
        </w:rPr>
        <w:t>vidence that some children may attach particular importance to e</w:t>
      </w:r>
      <w:r>
        <w:rPr>
          <w:rFonts w:ascii="Garamond" w:hAnsi="Garamond"/>
          <w:lang w:val="en-US"/>
        </w:rPr>
        <w:t>veryday sounds and that, in certain</w:t>
      </w:r>
      <w:r w:rsidR="00330441" w:rsidRPr="00F36DD1">
        <w:rPr>
          <w:rFonts w:ascii="Garamond" w:hAnsi="Garamond"/>
          <w:lang w:val="en-US"/>
        </w:rPr>
        <w:t xml:space="preserve"> cases (presumably as a result), auditory perceptual skills may become </w:t>
      </w:r>
      <w:r w:rsidR="0085452F">
        <w:rPr>
          <w:rFonts w:ascii="Garamond" w:hAnsi="Garamond"/>
          <w:lang w:val="en-US"/>
        </w:rPr>
        <w:t>heightened in this domain, came</w:t>
      </w:r>
      <w:r w:rsidR="00330441" w:rsidRPr="00F36DD1">
        <w:rPr>
          <w:rFonts w:ascii="Garamond" w:hAnsi="Garamond"/>
          <w:lang w:val="en-US"/>
        </w:rPr>
        <w:t xml:space="preserve"> from my</w:t>
      </w:r>
      <w:r w:rsidR="000121F5">
        <w:rPr>
          <w:rFonts w:ascii="Garamond" w:hAnsi="Garamond"/>
          <w:lang w:val="en-US"/>
        </w:rPr>
        <w:t xml:space="preserve"> studies of young people who had been born blind or had </w:t>
      </w:r>
      <w:r w:rsidR="00330441" w:rsidRPr="00F36DD1">
        <w:rPr>
          <w:rFonts w:ascii="Garamond" w:hAnsi="Garamond"/>
          <w:lang w:val="en-US"/>
        </w:rPr>
        <w:t>los</w:t>
      </w:r>
      <w:r w:rsidR="000121F5">
        <w:rPr>
          <w:rFonts w:ascii="Garamond" w:hAnsi="Garamond"/>
          <w:lang w:val="en-US"/>
        </w:rPr>
        <w:t>t</w:t>
      </w:r>
      <w:r w:rsidR="00330441" w:rsidRPr="00F36DD1">
        <w:rPr>
          <w:rFonts w:ascii="Garamond" w:hAnsi="Garamond"/>
          <w:lang w:val="en-US"/>
        </w:rPr>
        <w:t xml:space="preserve"> their sight in the first few months of life</w:t>
      </w:r>
      <w:r w:rsidR="0085452F">
        <w:rPr>
          <w:rFonts w:ascii="Garamond" w:hAnsi="Garamond"/>
          <w:lang w:val="en-US"/>
        </w:rPr>
        <w:t xml:space="preserve"> (Ockelford, </w:t>
      </w:r>
      <w:proofErr w:type="spellStart"/>
      <w:r w:rsidR="00AA2EAE">
        <w:rPr>
          <w:rFonts w:ascii="Garamond" w:hAnsi="Garamond"/>
          <w:lang w:val="en-US"/>
        </w:rPr>
        <w:t>Pring</w:t>
      </w:r>
      <w:proofErr w:type="spellEnd"/>
      <w:r w:rsidR="00AA2EAE">
        <w:rPr>
          <w:rFonts w:ascii="Garamond" w:hAnsi="Garamond"/>
          <w:lang w:val="en-US"/>
        </w:rPr>
        <w:t xml:space="preserve">, Welch and </w:t>
      </w:r>
      <w:proofErr w:type="spellStart"/>
      <w:r w:rsidR="00AA2EAE">
        <w:rPr>
          <w:rFonts w:ascii="Garamond" w:hAnsi="Garamond"/>
          <w:lang w:val="en-US"/>
        </w:rPr>
        <w:t>Treffert</w:t>
      </w:r>
      <w:proofErr w:type="spellEnd"/>
      <w:r w:rsidR="00AA2EAE">
        <w:rPr>
          <w:rFonts w:ascii="Garamond" w:hAnsi="Garamond"/>
          <w:lang w:val="en-US"/>
        </w:rPr>
        <w:t xml:space="preserve">, 2006; Ockelford and </w:t>
      </w:r>
      <w:proofErr w:type="spellStart"/>
      <w:r w:rsidR="00AA2EAE">
        <w:rPr>
          <w:rFonts w:ascii="Garamond" w:hAnsi="Garamond"/>
          <w:lang w:val="en-US"/>
        </w:rPr>
        <w:t>Matawa</w:t>
      </w:r>
      <w:proofErr w:type="spellEnd"/>
      <w:r w:rsidR="00AA2EAE">
        <w:rPr>
          <w:rFonts w:ascii="Garamond" w:hAnsi="Garamond"/>
          <w:lang w:val="en-US"/>
        </w:rPr>
        <w:t>, 2009)</w:t>
      </w:r>
      <w:r w:rsidR="00330441" w:rsidRPr="00F36DD1">
        <w:rPr>
          <w:rFonts w:ascii="Garamond" w:hAnsi="Garamond"/>
          <w:lang w:val="en-US"/>
        </w:rPr>
        <w:t>. Parents report</w:t>
      </w:r>
      <w:r w:rsidR="000121F5">
        <w:rPr>
          <w:rFonts w:ascii="Garamond" w:hAnsi="Garamond"/>
          <w:lang w:val="en-US"/>
        </w:rPr>
        <w:t xml:space="preserve">ed that almost all </w:t>
      </w:r>
      <w:r w:rsidR="00AE4532">
        <w:rPr>
          <w:rFonts w:ascii="Garamond" w:hAnsi="Garamond"/>
          <w:lang w:val="en-US"/>
        </w:rPr>
        <w:t>in</w:t>
      </w:r>
      <w:r w:rsidR="001962CC">
        <w:rPr>
          <w:rFonts w:ascii="Garamond" w:hAnsi="Garamond"/>
          <w:lang w:val="en-US"/>
        </w:rPr>
        <w:t xml:space="preserve"> </w:t>
      </w:r>
      <w:r w:rsidR="000121F5">
        <w:rPr>
          <w:rFonts w:ascii="Garamond" w:hAnsi="Garamond"/>
          <w:lang w:val="en-US"/>
        </w:rPr>
        <w:t>this group had</w:t>
      </w:r>
      <w:r w:rsidR="00330441" w:rsidRPr="00F36DD1">
        <w:rPr>
          <w:rFonts w:ascii="Garamond" w:hAnsi="Garamond"/>
          <w:lang w:val="en-US"/>
        </w:rPr>
        <w:t xml:space="preserve"> a special interest in </w:t>
      </w:r>
      <w:r w:rsidR="004E14C4">
        <w:rPr>
          <w:rFonts w:ascii="Garamond" w:hAnsi="Garamond"/>
          <w:lang w:val="en-US"/>
        </w:rPr>
        <w:t>day-to-day</w:t>
      </w:r>
      <w:r w:rsidR="00330441" w:rsidRPr="00F36DD1">
        <w:rPr>
          <w:rFonts w:ascii="Garamond" w:hAnsi="Garamond"/>
          <w:lang w:val="en-US"/>
        </w:rPr>
        <w:t xml:space="preserve"> sounds (around th</w:t>
      </w:r>
      <w:r w:rsidR="000121F5">
        <w:rPr>
          <w:rFonts w:ascii="Garamond" w:hAnsi="Garamond"/>
          <w:lang w:val="en-US"/>
        </w:rPr>
        <w:t>ree times as many as those who were fully sighted).</w:t>
      </w:r>
    </w:p>
    <w:p w14:paraId="4F63EA4A" w14:textId="77777777" w:rsidR="000121F5" w:rsidRDefault="000121F5" w:rsidP="00685485">
      <w:pPr>
        <w:spacing w:line="360" w:lineRule="auto"/>
        <w:rPr>
          <w:rFonts w:ascii="Garamond" w:hAnsi="Garamond"/>
          <w:lang w:val="en-US"/>
        </w:rPr>
      </w:pPr>
    </w:p>
    <w:p w14:paraId="471FFFAF" w14:textId="77777777" w:rsidR="00330441" w:rsidRPr="00602A08" w:rsidRDefault="00330441" w:rsidP="00330441">
      <w:pPr>
        <w:spacing w:line="360" w:lineRule="auto"/>
        <w:rPr>
          <w:rFonts w:ascii="Garamond" w:hAnsi="Garamond"/>
        </w:rPr>
      </w:pPr>
      <w:r w:rsidRPr="00F36DD1">
        <w:rPr>
          <w:rFonts w:ascii="Garamond" w:hAnsi="Garamond"/>
          <w:lang w:val="en-US"/>
        </w:rPr>
        <w:t xml:space="preserve">It seems that, in the absence of vision, sound has a distinctive appeal and offers a ready source of stimulation. For instance, the mother of a five-year-old boy noted that ‘he loves repetitive sounds – [he] will press toys which make noises over and over to hear the sounds’. </w:t>
      </w:r>
      <w:r w:rsidR="00602A08">
        <w:rPr>
          <w:rFonts w:ascii="Garamond" w:hAnsi="Garamond"/>
        </w:rPr>
        <w:t xml:space="preserve">As in this case, </w:t>
      </w:r>
      <w:r w:rsidRPr="00F36DD1">
        <w:rPr>
          <w:rFonts w:ascii="Garamond" w:hAnsi="Garamond"/>
        </w:rPr>
        <w:t xml:space="preserve">such auditory pleasure </w:t>
      </w:r>
      <w:r w:rsidR="00602A08">
        <w:rPr>
          <w:rFonts w:ascii="Garamond" w:hAnsi="Garamond"/>
        </w:rPr>
        <w:t xml:space="preserve">sometimes </w:t>
      </w:r>
      <w:r w:rsidRPr="00F36DD1">
        <w:rPr>
          <w:rFonts w:ascii="Garamond" w:hAnsi="Garamond"/>
        </w:rPr>
        <w:t>seems to have</w:t>
      </w:r>
      <w:r w:rsidR="00A4475D">
        <w:rPr>
          <w:rFonts w:ascii="Garamond" w:hAnsi="Garamond"/>
        </w:rPr>
        <w:t xml:space="preserve"> become a fixation. For example</w:t>
      </w:r>
      <w:r w:rsidRPr="00F36DD1">
        <w:rPr>
          <w:rFonts w:ascii="Garamond" w:hAnsi="Garamond"/>
        </w:rPr>
        <w:t>, one mother wrote of her six-and-a-half-year-old son with retinopathy of prematurity being</w:t>
      </w:r>
    </w:p>
    <w:p w14:paraId="31A0BE82" w14:textId="77777777" w:rsidR="00330441" w:rsidRPr="00F36DD1" w:rsidRDefault="00330441" w:rsidP="00330441">
      <w:pPr>
        <w:spacing w:line="360" w:lineRule="auto"/>
        <w:rPr>
          <w:rFonts w:ascii="Garamond" w:hAnsi="Garamond"/>
          <w:lang w:val="en-US"/>
        </w:rPr>
      </w:pPr>
    </w:p>
    <w:p w14:paraId="7EB94435" w14:textId="77777777" w:rsidR="00330441" w:rsidRPr="000121F5" w:rsidRDefault="00330441" w:rsidP="000121F5">
      <w:pPr>
        <w:spacing w:line="360" w:lineRule="auto"/>
        <w:ind w:left="567" w:right="645"/>
        <w:rPr>
          <w:rFonts w:ascii="Garamond" w:hAnsi="Garamond"/>
          <w:sz w:val="22"/>
          <w:szCs w:val="22"/>
          <w:lang w:val="en-US"/>
        </w:rPr>
      </w:pPr>
      <w:r w:rsidRPr="000121F5">
        <w:rPr>
          <w:rFonts w:ascii="Garamond" w:hAnsi="Garamond"/>
          <w:sz w:val="22"/>
          <w:szCs w:val="22"/>
        </w:rPr>
        <w:lastRenderedPageBreak/>
        <w:t>obsessed with the noise of the microwave, so much so that he becomes upset if he can’t make it into the kitchen before it is finished. More recently he has become interested in the tumble drier. He lies on the floor and listens to it and gets upset when it stops. He also loves the noises of the vacuum cl</w:t>
      </w:r>
      <w:r w:rsidR="00825468">
        <w:rPr>
          <w:rFonts w:ascii="Garamond" w:hAnsi="Garamond"/>
          <w:sz w:val="22"/>
          <w:szCs w:val="22"/>
        </w:rPr>
        <w:t>eaner, washing machine and dish</w:t>
      </w:r>
      <w:r w:rsidRPr="000121F5">
        <w:rPr>
          <w:rFonts w:ascii="Garamond" w:hAnsi="Garamond"/>
          <w:sz w:val="22"/>
          <w:szCs w:val="22"/>
        </w:rPr>
        <w:t>washer.</w:t>
      </w:r>
    </w:p>
    <w:p w14:paraId="247AB44B" w14:textId="77777777" w:rsidR="00330441" w:rsidRPr="00F36DD1" w:rsidRDefault="00330441" w:rsidP="00330441">
      <w:pPr>
        <w:spacing w:line="360" w:lineRule="auto"/>
        <w:rPr>
          <w:rFonts w:ascii="Garamond" w:hAnsi="Garamond"/>
          <w:lang w:val="en-US"/>
        </w:rPr>
      </w:pPr>
    </w:p>
    <w:p w14:paraId="126371A6" w14:textId="77777777" w:rsidR="00330441" w:rsidRPr="00F36DD1" w:rsidRDefault="00330441" w:rsidP="00330441">
      <w:pPr>
        <w:spacing w:line="360" w:lineRule="auto"/>
        <w:rPr>
          <w:rFonts w:ascii="Garamond" w:hAnsi="Garamond"/>
          <w:lang w:val="en-US"/>
        </w:rPr>
      </w:pPr>
      <w:r w:rsidRPr="00F36DD1">
        <w:rPr>
          <w:rFonts w:ascii="Garamond" w:hAnsi="Garamond"/>
        </w:rPr>
        <w:t xml:space="preserve">Similarly, a three year-old boy was reported to be passionate about ‘any type of fan (table fan, exhaust fan, pedestal, box fan, computer fan </w:t>
      </w:r>
      <w:r w:rsidRPr="004E14C4">
        <w:rPr>
          <w:rFonts w:ascii="Garamond" w:hAnsi="Garamond"/>
          <w:i/>
        </w:rPr>
        <w:t>etc.</w:t>
      </w:r>
      <w:r w:rsidRPr="00F36DD1">
        <w:rPr>
          <w:rFonts w:ascii="Garamond" w:hAnsi="Garamond"/>
        </w:rPr>
        <w:t>)’. It is</w:t>
      </w:r>
      <w:r w:rsidR="000121F5">
        <w:rPr>
          <w:rFonts w:ascii="Garamond" w:hAnsi="Garamond"/>
        </w:rPr>
        <w:t xml:space="preserve"> of interest to note (following Gaver</w:t>
      </w:r>
      <w:r w:rsidRPr="00F36DD1">
        <w:rPr>
          <w:rFonts w:ascii="Garamond" w:hAnsi="Garamond"/>
        </w:rPr>
        <w:t>) that all these sounds are inherently ‘musical’, comprising distinct pitches and tone colours that are rich in harmonics.</w:t>
      </w:r>
    </w:p>
    <w:p w14:paraId="0C0B9CF6" w14:textId="77777777" w:rsidR="00330441" w:rsidRPr="00F36DD1" w:rsidRDefault="00330441" w:rsidP="00330441">
      <w:pPr>
        <w:spacing w:line="360" w:lineRule="auto"/>
        <w:rPr>
          <w:rFonts w:ascii="Garamond" w:hAnsi="Garamond"/>
          <w:lang w:val="en-US"/>
        </w:rPr>
      </w:pPr>
    </w:p>
    <w:p w14:paraId="349150ED" w14:textId="77777777" w:rsidR="004F22B8" w:rsidRDefault="000121F5" w:rsidP="00330441">
      <w:pPr>
        <w:spacing w:line="360" w:lineRule="auto"/>
        <w:rPr>
          <w:rFonts w:ascii="Garamond" w:hAnsi="Garamond"/>
          <w:lang w:val="en-US"/>
        </w:rPr>
      </w:pPr>
      <w:r>
        <w:rPr>
          <w:rFonts w:ascii="Garamond" w:hAnsi="Garamond"/>
          <w:lang w:val="en-US"/>
        </w:rPr>
        <w:t>S</w:t>
      </w:r>
      <w:r w:rsidR="00330441" w:rsidRPr="00F36DD1">
        <w:rPr>
          <w:rFonts w:ascii="Garamond" w:hAnsi="Garamond"/>
          <w:lang w:val="en-US"/>
        </w:rPr>
        <w:t>ome children with autism display a similar fascination for everyday sounds</w:t>
      </w:r>
      <w:r w:rsidR="00825468">
        <w:rPr>
          <w:rFonts w:ascii="Garamond" w:hAnsi="Garamond"/>
          <w:lang w:val="en-US"/>
        </w:rPr>
        <w:t xml:space="preserve">. </w:t>
      </w:r>
      <w:r w:rsidR="004F22B8">
        <w:rPr>
          <w:rFonts w:ascii="Garamond" w:hAnsi="Garamond"/>
          <w:lang w:val="en-US"/>
        </w:rPr>
        <w:t xml:space="preserve">Take, for example, </w:t>
      </w:r>
      <w:r w:rsidR="004E14C4">
        <w:rPr>
          <w:rFonts w:ascii="Garamond" w:hAnsi="Garamond"/>
          <w:lang w:val="en-US"/>
        </w:rPr>
        <w:t xml:space="preserve">a pupil of mine, </w:t>
      </w:r>
      <w:r w:rsidR="004F22B8">
        <w:rPr>
          <w:rFonts w:ascii="Garamond" w:hAnsi="Garamond"/>
          <w:lang w:val="en-US"/>
        </w:rPr>
        <w:t xml:space="preserve">Freddie, </w:t>
      </w:r>
      <w:r w:rsidR="00FE08AC">
        <w:rPr>
          <w:rFonts w:ascii="Garamond" w:hAnsi="Garamond"/>
          <w:lang w:val="en-US"/>
        </w:rPr>
        <w:t>who, aged nine</w:t>
      </w:r>
      <w:r w:rsidR="00A40D85">
        <w:rPr>
          <w:rFonts w:ascii="Garamond" w:hAnsi="Garamond"/>
          <w:lang w:val="en-US"/>
        </w:rPr>
        <w:t>,</w:t>
      </w:r>
      <w:r w:rsidR="00FE08AC" w:rsidRPr="00F36DD1">
        <w:rPr>
          <w:rFonts w:ascii="Garamond" w:hAnsi="Garamond"/>
          <w:lang w:val="en-US"/>
        </w:rPr>
        <w:t xml:space="preserve"> indulged in a </w:t>
      </w:r>
      <w:r w:rsidR="00A40D85">
        <w:rPr>
          <w:rFonts w:ascii="Garamond" w:hAnsi="Garamond"/>
          <w:lang w:val="en-US"/>
        </w:rPr>
        <w:t>number</w:t>
      </w:r>
      <w:r w:rsidR="00FE08AC" w:rsidRPr="00F36DD1">
        <w:rPr>
          <w:rFonts w:ascii="Garamond" w:hAnsi="Garamond"/>
          <w:lang w:val="en-US"/>
        </w:rPr>
        <w:t xml:space="preserve"> of pursuits that bemused his parents, including habitually flicking any glasses, bowls, pots or pan</w:t>
      </w:r>
      <w:r w:rsidR="00A40D85">
        <w:rPr>
          <w:rFonts w:ascii="Garamond" w:hAnsi="Garamond"/>
          <w:lang w:val="en-US"/>
        </w:rPr>
        <w:t>s that were within reach. Things reached a head when, o</w:t>
      </w:r>
      <w:r w:rsidR="00FE08AC" w:rsidRPr="00F36DD1">
        <w:rPr>
          <w:rFonts w:ascii="Garamond" w:hAnsi="Garamond"/>
          <w:lang w:val="en-US"/>
        </w:rPr>
        <w:t xml:space="preserve">ne day, </w:t>
      </w:r>
      <w:r w:rsidR="00A40D85">
        <w:rPr>
          <w:rFonts w:ascii="Garamond" w:hAnsi="Garamond"/>
          <w:lang w:val="en-US"/>
        </w:rPr>
        <w:t>he removed</w:t>
      </w:r>
      <w:r w:rsidR="00FE08AC" w:rsidRPr="00F36DD1">
        <w:rPr>
          <w:rFonts w:ascii="Garamond" w:hAnsi="Garamond"/>
          <w:lang w:val="en-US"/>
        </w:rPr>
        <w:t xml:space="preserve"> the 20 flowerpots or so (and their contents) from the patio and br</w:t>
      </w:r>
      <w:r w:rsidR="00A40D85">
        <w:rPr>
          <w:rFonts w:ascii="Garamond" w:hAnsi="Garamond"/>
          <w:lang w:val="en-US"/>
        </w:rPr>
        <w:t>ought</w:t>
      </w:r>
      <w:r w:rsidR="00FE08AC" w:rsidRPr="00F36DD1">
        <w:rPr>
          <w:rFonts w:ascii="Garamond" w:hAnsi="Garamond"/>
          <w:lang w:val="en-US"/>
        </w:rPr>
        <w:t xml:space="preserve"> them into the kitchen</w:t>
      </w:r>
      <w:r w:rsidR="00FE08AC">
        <w:rPr>
          <w:rFonts w:ascii="Garamond" w:hAnsi="Garamond"/>
          <w:lang w:val="en-US"/>
        </w:rPr>
        <w:t xml:space="preserve"> </w:t>
      </w:r>
      <w:r w:rsidR="00A40D85">
        <w:rPr>
          <w:rFonts w:ascii="Garamond" w:hAnsi="Garamond"/>
          <w:lang w:val="en-US"/>
        </w:rPr>
        <w:t>(Ockelford, 2013, p. </w:t>
      </w:r>
      <w:r w:rsidR="00FE08AC">
        <w:rPr>
          <w:rFonts w:ascii="Garamond" w:hAnsi="Garamond"/>
          <w:lang w:val="en-US"/>
        </w:rPr>
        <w:t>13)</w:t>
      </w:r>
      <w:r w:rsidR="00FE08AC" w:rsidRPr="00F36DD1">
        <w:rPr>
          <w:rFonts w:ascii="Garamond" w:hAnsi="Garamond"/>
          <w:lang w:val="en-US"/>
        </w:rPr>
        <w:t xml:space="preserve">. Freddie arranged these on all available surfaces, like some earthenware gamelan, and he ran around gleefully, playing his </w:t>
      </w:r>
      <w:proofErr w:type="gramStart"/>
      <w:r w:rsidR="00FE08AC" w:rsidRPr="00F36DD1">
        <w:rPr>
          <w:rFonts w:ascii="Garamond" w:hAnsi="Garamond"/>
          <w:lang w:val="en-US"/>
        </w:rPr>
        <w:t>newly-constructed</w:t>
      </w:r>
      <w:proofErr w:type="gramEnd"/>
      <w:r w:rsidR="00FE08AC" w:rsidRPr="00F36DD1">
        <w:rPr>
          <w:rFonts w:ascii="Garamond" w:hAnsi="Garamond"/>
          <w:lang w:val="en-US"/>
        </w:rPr>
        <w:t xml:space="preserve"> instrument with charact</w:t>
      </w:r>
      <w:r w:rsidR="00A40D85">
        <w:rPr>
          <w:rFonts w:ascii="Garamond" w:hAnsi="Garamond"/>
          <w:lang w:val="en-US"/>
        </w:rPr>
        <w:t>eristic flicks of the fingers. And w</w:t>
      </w:r>
      <w:r w:rsidR="00FE08AC" w:rsidRPr="00F36DD1">
        <w:rPr>
          <w:rFonts w:ascii="Garamond" w:hAnsi="Garamond"/>
          <w:lang w:val="en-US"/>
        </w:rPr>
        <w:t>oe betide his mother if she tried</w:t>
      </w:r>
      <w:r w:rsidR="00A40D85">
        <w:rPr>
          <w:rFonts w:ascii="Garamond" w:hAnsi="Garamond"/>
          <w:lang w:val="en-US"/>
        </w:rPr>
        <w:t>, even minimally,</w:t>
      </w:r>
      <w:r w:rsidR="00FE08AC" w:rsidRPr="00F36DD1">
        <w:rPr>
          <w:rFonts w:ascii="Garamond" w:hAnsi="Garamond"/>
          <w:lang w:val="en-US"/>
        </w:rPr>
        <w:t xml:space="preserve"> to tidy the pots up</w:t>
      </w:r>
      <w:r w:rsidR="00A40D85">
        <w:rPr>
          <w:rFonts w:ascii="Garamond" w:hAnsi="Garamond"/>
          <w:lang w:val="en-US"/>
        </w:rPr>
        <w:t xml:space="preserve"> </w:t>
      </w:r>
      <w:r w:rsidR="00FE08AC" w:rsidRPr="00F36DD1">
        <w:rPr>
          <w:rFonts w:ascii="Garamond" w:hAnsi="Garamond"/>
          <w:lang w:val="en-US"/>
        </w:rPr>
        <w:t>while Freddie was at school! Any slight rearrangement would instantly be noticed and rectified on his return.</w:t>
      </w:r>
      <w:r w:rsidR="00FE08AC">
        <w:rPr>
          <w:rFonts w:ascii="Garamond" w:hAnsi="Garamond"/>
          <w:lang w:val="en-US"/>
        </w:rPr>
        <w:t xml:space="preserve"> </w:t>
      </w:r>
    </w:p>
    <w:p w14:paraId="45DA597B" w14:textId="77777777" w:rsidR="00330441" w:rsidRDefault="00330441" w:rsidP="00330441">
      <w:pPr>
        <w:spacing w:line="360" w:lineRule="auto"/>
        <w:rPr>
          <w:rFonts w:ascii="Garamond" w:hAnsi="Garamond"/>
          <w:lang w:val="en-US"/>
        </w:rPr>
      </w:pPr>
    </w:p>
    <w:p w14:paraId="64A7A52A" w14:textId="77777777" w:rsidR="00330441" w:rsidRPr="00F36DD1" w:rsidRDefault="001962CC" w:rsidP="00330441">
      <w:pPr>
        <w:spacing w:line="360" w:lineRule="auto"/>
        <w:rPr>
          <w:rFonts w:ascii="Garamond" w:hAnsi="Garamond"/>
          <w:lang w:val="en-US"/>
        </w:rPr>
      </w:pPr>
      <w:r>
        <w:rPr>
          <w:rFonts w:ascii="Garamond" w:hAnsi="Garamond"/>
          <w:lang w:val="en-US"/>
        </w:rPr>
        <w:t>How can we account for behavio</w:t>
      </w:r>
      <w:r w:rsidR="00EA052D">
        <w:rPr>
          <w:rFonts w:ascii="Garamond" w:hAnsi="Garamond"/>
          <w:lang w:val="en-US"/>
        </w:rPr>
        <w:t>rs such as this?</w:t>
      </w:r>
      <w:r w:rsidR="00330441" w:rsidRPr="00F36DD1">
        <w:rPr>
          <w:rFonts w:ascii="Garamond" w:hAnsi="Garamond"/>
          <w:lang w:val="en-US"/>
        </w:rPr>
        <w:t xml:space="preserve"> </w:t>
      </w:r>
      <w:r w:rsidR="00EA052D">
        <w:rPr>
          <w:rFonts w:ascii="Garamond" w:hAnsi="Garamond"/>
          <w:lang w:val="en-US"/>
        </w:rPr>
        <w:t>It might reasonably be</w:t>
      </w:r>
      <w:r w:rsidR="00330441" w:rsidRPr="00F36DD1">
        <w:rPr>
          <w:rFonts w:ascii="Garamond" w:hAnsi="Garamond"/>
          <w:lang w:val="en-US"/>
        </w:rPr>
        <w:t xml:space="preserve"> expect</w:t>
      </w:r>
      <w:r w:rsidR="00EA052D">
        <w:rPr>
          <w:rFonts w:ascii="Garamond" w:hAnsi="Garamond"/>
          <w:lang w:val="en-US"/>
        </w:rPr>
        <w:t>ed</w:t>
      </w:r>
      <w:r w:rsidR="00330441" w:rsidRPr="00F36DD1">
        <w:rPr>
          <w:rFonts w:ascii="Garamond" w:hAnsi="Garamond"/>
          <w:lang w:val="en-US"/>
        </w:rPr>
        <w:t xml:space="preserve"> that blind children, </w:t>
      </w:r>
      <w:r w:rsidR="00EA052D">
        <w:rPr>
          <w:rFonts w:ascii="Garamond" w:hAnsi="Garamond"/>
          <w:lang w:val="en-US"/>
        </w:rPr>
        <w:t>deprived</w:t>
      </w:r>
      <w:r w:rsidR="00330441" w:rsidRPr="00F36DD1">
        <w:rPr>
          <w:rFonts w:ascii="Garamond" w:hAnsi="Garamond"/>
          <w:lang w:val="en-US"/>
        </w:rPr>
        <w:t xml:space="preserve"> of the visu</w:t>
      </w:r>
      <w:r w:rsidR="00EA052D">
        <w:rPr>
          <w:rFonts w:ascii="Garamond" w:hAnsi="Garamond"/>
          <w:lang w:val="en-US"/>
        </w:rPr>
        <w:t>al input that would otherwise be</w:t>
      </w:r>
      <w:r w:rsidR="00330441" w:rsidRPr="00F36DD1">
        <w:rPr>
          <w:rFonts w:ascii="Garamond" w:hAnsi="Garamond"/>
          <w:lang w:val="en-US"/>
        </w:rPr>
        <w:t xml:space="preserve"> their main so</w:t>
      </w:r>
      <w:r w:rsidR="00EA052D">
        <w:rPr>
          <w:rFonts w:ascii="Garamond" w:hAnsi="Garamond"/>
          <w:lang w:val="en-US"/>
        </w:rPr>
        <w:t>urce of information about their immediate environment</w:t>
      </w:r>
      <w:r w:rsidR="00330441" w:rsidRPr="00F36DD1">
        <w:rPr>
          <w:rFonts w:ascii="Garamond" w:hAnsi="Garamond"/>
          <w:lang w:val="en-US"/>
        </w:rPr>
        <w:t xml:space="preserve">, would be particularly attracted to </w:t>
      </w:r>
      <w:r w:rsidR="00EA052D">
        <w:rPr>
          <w:rFonts w:ascii="Garamond" w:hAnsi="Garamond"/>
          <w:lang w:val="en-US"/>
        </w:rPr>
        <w:t xml:space="preserve">perceptually </w:t>
      </w:r>
      <w:r w:rsidR="00330441" w:rsidRPr="00F36DD1">
        <w:rPr>
          <w:rFonts w:ascii="Garamond" w:hAnsi="Garamond"/>
          <w:lang w:val="en-US"/>
        </w:rPr>
        <w:t xml:space="preserve">salient features in the </w:t>
      </w:r>
      <w:r w:rsidR="00330441" w:rsidRPr="00F36DD1">
        <w:rPr>
          <w:rFonts w:ascii="Garamond" w:hAnsi="Garamond"/>
          <w:i/>
          <w:lang w:val="en-US"/>
        </w:rPr>
        <w:t>auditory</w:t>
      </w:r>
      <w:r w:rsidR="00330441" w:rsidRPr="00F36DD1">
        <w:rPr>
          <w:rFonts w:ascii="Garamond" w:hAnsi="Garamond"/>
          <w:lang w:val="en-US"/>
        </w:rPr>
        <w:t xml:space="preserve"> landscape. </w:t>
      </w:r>
      <w:r w:rsidR="00EA052D">
        <w:rPr>
          <w:rFonts w:ascii="Garamond" w:hAnsi="Garamond"/>
          <w:lang w:val="en-US"/>
        </w:rPr>
        <w:t>We</w:t>
      </w:r>
      <w:r w:rsidR="00330441" w:rsidRPr="00F36DD1">
        <w:rPr>
          <w:rFonts w:ascii="Garamond" w:hAnsi="Garamond"/>
          <w:lang w:val="en-US"/>
        </w:rPr>
        <w:t xml:space="preserve"> might also predict that, without</w:t>
      </w:r>
      <w:r>
        <w:rPr>
          <w:rFonts w:ascii="Garamond" w:hAnsi="Garamond"/>
          <w:lang w:val="en-US"/>
        </w:rPr>
        <w:t xml:space="preserve"> the visual data to contextualiz</w:t>
      </w:r>
      <w:r w:rsidR="00330441" w:rsidRPr="00F36DD1">
        <w:rPr>
          <w:rFonts w:ascii="Garamond" w:hAnsi="Garamond"/>
          <w:lang w:val="en-US"/>
        </w:rPr>
        <w:t xml:space="preserve">e </w:t>
      </w:r>
      <w:r w:rsidR="00EA052D">
        <w:rPr>
          <w:rFonts w:ascii="Garamond" w:hAnsi="Garamond"/>
          <w:lang w:val="en-US"/>
        </w:rPr>
        <w:t>the sounds that are</w:t>
      </w:r>
      <w:r w:rsidR="00330441" w:rsidRPr="00F36DD1">
        <w:rPr>
          <w:rFonts w:ascii="Garamond" w:hAnsi="Garamond"/>
          <w:lang w:val="en-US"/>
        </w:rPr>
        <w:t xml:space="preserve"> heard – to know </w:t>
      </w:r>
      <w:r w:rsidR="00330441" w:rsidRPr="00F36DD1">
        <w:rPr>
          <w:rFonts w:ascii="Garamond" w:hAnsi="Garamond"/>
          <w:i/>
          <w:lang w:val="en-US"/>
        </w:rPr>
        <w:t>what</w:t>
      </w:r>
      <w:r w:rsidR="00330441" w:rsidRPr="00F36DD1">
        <w:rPr>
          <w:rFonts w:ascii="Garamond" w:hAnsi="Garamond"/>
          <w:lang w:val="en-US"/>
        </w:rPr>
        <w:t xml:space="preserve"> is making a particular </w:t>
      </w:r>
      <w:r w:rsidR="00EA052D">
        <w:rPr>
          <w:rFonts w:ascii="Garamond" w:hAnsi="Garamond"/>
          <w:lang w:val="en-US"/>
        </w:rPr>
        <w:t>noise</w:t>
      </w:r>
      <w:r w:rsidR="00330441" w:rsidRPr="00F36DD1">
        <w:rPr>
          <w:rFonts w:ascii="Garamond" w:hAnsi="Garamond"/>
          <w:lang w:val="en-US"/>
        </w:rPr>
        <w:t xml:space="preserve"> and </w:t>
      </w:r>
      <w:r w:rsidR="00330441" w:rsidRPr="00F36DD1">
        <w:rPr>
          <w:rFonts w:ascii="Garamond" w:hAnsi="Garamond"/>
          <w:i/>
          <w:lang w:val="en-US"/>
        </w:rPr>
        <w:t>why</w:t>
      </w:r>
      <w:r w:rsidR="00330441" w:rsidRPr="00F36DD1">
        <w:rPr>
          <w:rFonts w:ascii="Garamond" w:hAnsi="Garamond"/>
          <w:lang w:val="en-US"/>
        </w:rPr>
        <w:t xml:space="preserve"> – that at least some auditory information would remain at the perceptual level, rather </w:t>
      </w:r>
      <w:r w:rsidR="006F0B69">
        <w:rPr>
          <w:rFonts w:ascii="Garamond" w:hAnsi="Garamond"/>
          <w:lang w:val="en-US"/>
        </w:rPr>
        <w:t>th</w:t>
      </w:r>
      <w:r w:rsidR="007047F3">
        <w:rPr>
          <w:rFonts w:ascii="Garamond" w:hAnsi="Garamond"/>
          <w:lang w:val="en-US"/>
        </w:rPr>
        <w:t xml:space="preserve">an acquiring </w:t>
      </w:r>
      <w:r w:rsidR="00330441" w:rsidRPr="00F36DD1">
        <w:rPr>
          <w:rFonts w:ascii="Garamond" w:hAnsi="Garamond"/>
          <w:lang w:val="en-US"/>
        </w:rPr>
        <w:t xml:space="preserve">functional </w:t>
      </w:r>
      <w:r w:rsidR="00EA052D">
        <w:rPr>
          <w:rFonts w:ascii="Garamond" w:hAnsi="Garamond"/>
          <w:lang w:val="en-US"/>
        </w:rPr>
        <w:t>significance</w:t>
      </w:r>
      <w:r w:rsidR="00330441" w:rsidRPr="00F36DD1">
        <w:rPr>
          <w:rFonts w:ascii="Garamond" w:hAnsi="Garamond"/>
          <w:lang w:val="en-US"/>
        </w:rPr>
        <w:t xml:space="preserve">. Hence the </w:t>
      </w:r>
      <w:r w:rsidR="00EA052D" w:rsidRPr="00F36DD1">
        <w:rPr>
          <w:rFonts w:ascii="Garamond" w:hAnsi="Garamond"/>
          <w:lang w:val="en-US"/>
        </w:rPr>
        <w:t xml:space="preserve">hum of the vacuum cleaner </w:t>
      </w:r>
      <w:r w:rsidR="00EA052D">
        <w:rPr>
          <w:rFonts w:ascii="Garamond" w:hAnsi="Garamond"/>
          <w:lang w:val="en-US"/>
        </w:rPr>
        <w:t xml:space="preserve">and the </w:t>
      </w:r>
      <w:r w:rsidR="00330441" w:rsidRPr="00F36DD1">
        <w:rPr>
          <w:rFonts w:ascii="Garamond" w:hAnsi="Garamond"/>
          <w:lang w:val="en-US"/>
        </w:rPr>
        <w:t>w</w:t>
      </w:r>
      <w:r w:rsidR="00EA052D">
        <w:rPr>
          <w:rFonts w:ascii="Garamond" w:hAnsi="Garamond"/>
          <w:lang w:val="en-US"/>
        </w:rPr>
        <w:t>hirr of the tumble drier</w:t>
      </w:r>
      <w:r w:rsidR="00330441" w:rsidRPr="00F36DD1">
        <w:rPr>
          <w:rFonts w:ascii="Garamond" w:hAnsi="Garamond"/>
          <w:lang w:val="en-US"/>
        </w:rPr>
        <w:t xml:space="preserve"> would remain as ends in themselves, as perceptual experiences to be relished, rather than portending</w:t>
      </w:r>
      <w:r w:rsidR="00413815">
        <w:rPr>
          <w:rFonts w:ascii="Garamond" w:hAnsi="Garamond"/>
          <w:lang w:val="en-US"/>
        </w:rPr>
        <w:t xml:space="preserve"> a clean carpet</w:t>
      </w:r>
      <w:r w:rsidR="00EA052D">
        <w:rPr>
          <w:rFonts w:ascii="Garamond" w:hAnsi="Garamond"/>
          <w:lang w:val="en-US"/>
        </w:rPr>
        <w:t xml:space="preserve"> or dry laundry</w:t>
      </w:r>
      <w:r w:rsidR="00413815">
        <w:rPr>
          <w:rFonts w:ascii="Garamond" w:hAnsi="Garamond"/>
          <w:lang w:val="en-US"/>
        </w:rPr>
        <w:t>.</w:t>
      </w:r>
    </w:p>
    <w:p w14:paraId="0E78222A" w14:textId="77777777" w:rsidR="00330441" w:rsidRPr="00F36DD1" w:rsidRDefault="00330441" w:rsidP="00330441">
      <w:pPr>
        <w:spacing w:line="360" w:lineRule="auto"/>
        <w:rPr>
          <w:rFonts w:ascii="Garamond" w:hAnsi="Garamond"/>
          <w:lang w:val="en-US"/>
        </w:rPr>
      </w:pPr>
    </w:p>
    <w:p w14:paraId="31C359EF" w14:textId="77777777" w:rsidR="00330441" w:rsidRPr="00F36DD1" w:rsidRDefault="00330441" w:rsidP="00330441">
      <w:pPr>
        <w:spacing w:line="360" w:lineRule="auto"/>
        <w:rPr>
          <w:rFonts w:ascii="Garamond" w:hAnsi="Garamond"/>
          <w:lang w:val="en-US"/>
        </w:rPr>
      </w:pPr>
      <w:r w:rsidRPr="00F36DD1">
        <w:rPr>
          <w:rFonts w:ascii="Garamond" w:hAnsi="Garamond"/>
          <w:lang w:val="en-US"/>
        </w:rPr>
        <w:t xml:space="preserve">But why do some children on the autism spectrum </w:t>
      </w:r>
      <w:r w:rsidR="00E045EF">
        <w:rPr>
          <w:rFonts w:ascii="Garamond" w:hAnsi="Garamond"/>
          <w:lang w:val="en-US"/>
        </w:rPr>
        <w:t xml:space="preserve">apparently </w:t>
      </w:r>
      <w:r w:rsidR="008F46E4">
        <w:rPr>
          <w:rFonts w:ascii="Garamond" w:hAnsi="Garamond"/>
          <w:lang w:val="en-US"/>
        </w:rPr>
        <w:t xml:space="preserve">process </w:t>
      </w:r>
      <w:r w:rsidRPr="00F36DD1">
        <w:rPr>
          <w:rFonts w:ascii="Garamond" w:hAnsi="Garamond"/>
          <w:lang w:val="en-US"/>
        </w:rPr>
        <w:t xml:space="preserve">sound in the same way? </w:t>
      </w:r>
      <w:r w:rsidR="00833F63">
        <w:rPr>
          <w:rFonts w:ascii="Garamond" w:hAnsi="Garamond"/>
          <w:lang w:val="en-US"/>
        </w:rPr>
        <w:t xml:space="preserve">Can we assume that </w:t>
      </w:r>
      <w:r w:rsidRPr="00F36DD1">
        <w:rPr>
          <w:rFonts w:ascii="Garamond" w:hAnsi="Garamond"/>
          <w:lang w:val="en-US"/>
        </w:rPr>
        <w:t xml:space="preserve">there </w:t>
      </w:r>
      <w:r w:rsidR="00833F63">
        <w:rPr>
          <w:rFonts w:ascii="Garamond" w:hAnsi="Garamond"/>
          <w:lang w:val="en-US"/>
        </w:rPr>
        <w:t xml:space="preserve">are </w:t>
      </w:r>
      <w:r w:rsidRPr="00F36DD1">
        <w:rPr>
          <w:rFonts w:ascii="Garamond" w:hAnsi="Garamond"/>
          <w:lang w:val="en-US"/>
        </w:rPr>
        <w:t xml:space="preserve">the same cognitive mechanisms at work here, or different ones that have similar consequences? </w:t>
      </w:r>
      <w:r w:rsidR="00833F63">
        <w:rPr>
          <w:rFonts w:ascii="Garamond" w:hAnsi="Garamond"/>
          <w:lang w:val="en-US"/>
        </w:rPr>
        <w:t>Certainly</w:t>
      </w:r>
      <w:r w:rsidRPr="00F36DD1">
        <w:rPr>
          <w:rFonts w:ascii="Garamond" w:hAnsi="Garamond"/>
          <w:lang w:val="en-US"/>
        </w:rPr>
        <w:t xml:space="preserve">, a proportion of autistic children </w:t>
      </w:r>
      <w:r w:rsidRPr="00F36DD1">
        <w:rPr>
          <w:rFonts w:ascii="Garamond" w:hAnsi="Garamond"/>
          <w:lang w:val="en-US"/>
        </w:rPr>
        <w:lastRenderedPageBreak/>
        <w:t xml:space="preserve">have problems in processing visual information, which may partly account for the tendency to behave in </w:t>
      </w:r>
      <w:r w:rsidR="00833F63">
        <w:rPr>
          <w:rFonts w:ascii="Garamond" w:hAnsi="Garamond"/>
          <w:lang w:val="en-US"/>
        </w:rPr>
        <w:t>some</w:t>
      </w:r>
      <w:r w:rsidRPr="00F36DD1">
        <w:rPr>
          <w:rFonts w:ascii="Garamond" w:hAnsi="Garamond"/>
          <w:lang w:val="en-US"/>
        </w:rPr>
        <w:t xml:space="preserve"> respects as though they were visually impaired. </w:t>
      </w:r>
      <w:r w:rsidR="00833F63">
        <w:rPr>
          <w:rFonts w:ascii="Garamond" w:hAnsi="Garamond"/>
          <w:lang w:val="en-US"/>
        </w:rPr>
        <w:t xml:space="preserve">It is also the case that </w:t>
      </w:r>
      <w:r w:rsidRPr="00F36DD1">
        <w:rPr>
          <w:rFonts w:ascii="Garamond" w:hAnsi="Garamond"/>
          <w:lang w:val="en-US"/>
        </w:rPr>
        <w:t>many autistic children have difficulties with ‘sensory integration’: linking incoming data from different sensory m</w:t>
      </w:r>
      <w:r w:rsidR="00833F63">
        <w:rPr>
          <w:rFonts w:ascii="Garamond" w:hAnsi="Garamond"/>
          <w:lang w:val="en-US"/>
        </w:rPr>
        <w:t>odalities</w:t>
      </w:r>
      <w:r w:rsidR="007047F3">
        <w:rPr>
          <w:rFonts w:ascii="Garamond" w:hAnsi="Garamond"/>
          <w:lang w:val="en-US"/>
        </w:rPr>
        <w:t xml:space="preserve"> (</w:t>
      </w:r>
      <w:proofErr w:type="spellStart"/>
      <w:r w:rsidR="007047F3">
        <w:rPr>
          <w:rFonts w:ascii="Garamond" w:hAnsi="Garamond"/>
          <w:lang w:val="en-US"/>
        </w:rPr>
        <w:t>Iarocci</w:t>
      </w:r>
      <w:proofErr w:type="spellEnd"/>
      <w:r w:rsidR="007047F3">
        <w:rPr>
          <w:rFonts w:ascii="Garamond" w:hAnsi="Garamond"/>
          <w:lang w:val="en-US"/>
        </w:rPr>
        <w:t xml:space="preserve"> and McDonald, 2006)</w:t>
      </w:r>
      <w:r w:rsidR="00833F63">
        <w:rPr>
          <w:rFonts w:ascii="Garamond" w:hAnsi="Garamond"/>
          <w:lang w:val="en-US"/>
        </w:rPr>
        <w:t>. That is, the process of ‘binding’</w:t>
      </w:r>
      <w:r w:rsidR="007047F3">
        <w:rPr>
          <w:rFonts w:ascii="Garamond" w:hAnsi="Garamond"/>
          <w:lang w:val="en-US"/>
        </w:rPr>
        <w:t xml:space="preserve"> (</w:t>
      </w:r>
      <w:r w:rsidR="007047F3" w:rsidRPr="007047F3">
        <w:rPr>
          <w:rFonts w:ascii="Garamond" w:hAnsi="Garamond"/>
        </w:rPr>
        <w:t>Roskies, 1999; Huron, 2006, p. 124</w:t>
      </w:r>
      <w:r w:rsidR="007047F3">
        <w:rPr>
          <w:rFonts w:ascii="Garamond" w:hAnsi="Garamond"/>
        </w:rPr>
        <w:t>)</w:t>
      </w:r>
      <w:r w:rsidR="00AE4532">
        <w:rPr>
          <w:rFonts w:ascii="Garamond" w:hAnsi="Garamond"/>
          <w:lang w:val="en-US"/>
        </w:rPr>
        <w:t xml:space="preserve">, </w:t>
      </w:r>
      <w:r w:rsidRPr="00F36DD1">
        <w:rPr>
          <w:rFonts w:ascii="Garamond" w:hAnsi="Garamond"/>
          <w:lang w:val="en-US"/>
        </w:rPr>
        <w:t xml:space="preserve">through which incoming streams of perceptual information in the domains of sight, sound, touch, smell and taste (as well as balance and proprioception) are typically </w:t>
      </w:r>
      <w:r w:rsidR="00833F63">
        <w:rPr>
          <w:rFonts w:ascii="Garamond" w:hAnsi="Garamond"/>
          <w:lang w:val="en-US"/>
        </w:rPr>
        <w:t>linked in cognition</w:t>
      </w:r>
      <w:r w:rsidRPr="00F36DD1">
        <w:rPr>
          <w:rFonts w:ascii="Garamond" w:hAnsi="Garamond"/>
          <w:lang w:val="en-US"/>
        </w:rPr>
        <w:t xml:space="preserve"> to produce single, coherent experiences and concepts, appear not to be fully functional. </w:t>
      </w:r>
      <w:r w:rsidR="00833F63">
        <w:rPr>
          <w:rFonts w:ascii="Garamond" w:hAnsi="Garamond"/>
          <w:lang w:val="en-US"/>
        </w:rPr>
        <w:t>It may</w:t>
      </w:r>
      <w:r w:rsidRPr="00F36DD1">
        <w:rPr>
          <w:rFonts w:ascii="Garamond" w:hAnsi="Garamond"/>
          <w:lang w:val="en-US"/>
        </w:rPr>
        <w:t xml:space="preserve"> that this cognitive anomaly is linked to ‘weak central coherence’, in which, as we </w:t>
      </w:r>
      <w:r w:rsidR="00833F63">
        <w:rPr>
          <w:rFonts w:ascii="Garamond" w:hAnsi="Garamond"/>
          <w:lang w:val="en-US"/>
        </w:rPr>
        <w:t>have seen</w:t>
      </w:r>
      <w:r w:rsidRPr="00F36DD1">
        <w:rPr>
          <w:rFonts w:ascii="Garamond" w:hAnsi="Garamond"/>
          <w:lang w:val="en-US"/>
        </w:rPr>
        <w:t xml:space="preserve">, there is a tendency to focus attention on parts of things rather than wholes. </w:t>
      </w:r>
      <w:r w:rsidR="00833F63">
        <w:rPr>
          <w:rFonts w:ascii="Garamond" w:hAnsi="Garamond"/>
          <w:lang w:val="en-US"/>
        </w:rPr>
        <w:t>Hence</w:t>
      </w:r>
      <w:r w:rsidRPr="00F36DD1">
        <w:rPr>
          <w:rFonts w:ascii="Garamond" w:hAnsi="Garamond"/>
          <w:lang w:val="en-US"/>
        </w:rPr>
        <w:t xml:space="preserve"> a child on the autism spectrum may be facing the double challenge of finding it difficult to link information received in </w:t>
      </w:r>
      <w:r w:rsidRPr="00F36DD1">
        <w:rPr>
          <w:rFonts w:ascii="Garamond" w:hAnsi="Garamond"/>
          <w:i/>
          <w:lang w:val="en-US"/>
        </w:rPr>
        <w:t>different</w:t>
      </w:r>
      <w:r w:rsidRPr="00F36DD1">
        <w:rPr>
          <w:rFonts w:ascii="Garamond" w:hAnsi="Garamond"/>
          <w:lang w:val="en-US"/>
        </w:rPr>
        <w:t xml:space="preserve"> sensory channels, as well as successively in </w:t>
      </w:r>
      <w:r w:rsidRPr="00F36DD1">
        <w:rPr>
          <w:rFonts w:ascii="Garamond" w:hAnsi="Garamond"/>
          <w:i/>
          <w:lang w:val="en-US"/>
        </w:rPr>
        <w:t>one</w:t>
      </w:r>
      <w:r w:rsidRPr="00F36DD1">
        <w:rPr>
          <w:rFonts w:ascii="Garamond" w:hAnsi="Garamond"/>
          <w:lang w:val="en-US"/>
        </w:rPr>
        <w:t xml:space="preserve"> domain. </w:t>
      </w:r>
    </w:p>
    <w:p w14:paraId="2E5DF3E7" w14:textId="77777777" w:rsidR="00330441" w:rsidRPr="00F36DD1" w:rsidRDefault="00330441" w:rsidP="00330441">
      <w:pPr>
        <w:spacing w:line="360" w:lineRule="auto"/>
        <w:rPr>
          <w:rFonts w:ascii="Garamond" w:hAnsi="Garamond"/>
          <w:lang w:val="en-US"/>
        </w:rPr>
      </w:pPr>
    </w:p>
    <w:p w14:paraId="6562A2BB" w14:textId="77777777" w:rsidR="00330441" w:rsidRPr="00F36DD1" w:rsidRDefault="00330441" w:rsidP="00330441">
      <w:pPr>
        <w:spacing w:line="360" w:lineRule="auto"/>
        <w:rPr>
          <w:rFonts w:ascii="Garamond" w:hAnsi="Garamond"/>
          <w:lang w:val="en-US"/>
        </w:rPr>
      </w:pPr>
    </w:p>
    <w:p w14:paraId="1409DA85" w14:textId="77777777" w:rsidR="00330441" w:rsidRPr="005320DC" w:rsidRDefault="00833F63" w:rsidP="00330441">
      <w:pPr>
        <w:spacing w:line="360" w:lineRule="auto"/>
        <w:rPr>
          <w:rFonts w:ascii="Garamond" w:hAnsi="Garamond"/>
          <w:b/>
          <w:u w:val="single"/>
          <w:lang w:val="en-US"/>
        </w:rPr>
      </w:pPr>
      <w:r w:rsidRPr="005320DC">
        <w:rPr>
          <w:rFonts w:ascii="Garamond" w:hAnsi="Garamond"/>
          <w:b/>
          <w:u w:val="single"/>
          <w:lang w:val="en-US"/>
        </w:rPr>
        <w:t>E</w:t>
      </w:r>
      <w:r w:rsidR="004E14C4" w:rsidRPr="005320DC">
        <w:rPr>
          <w:rFonts w:ascii="Garamond" w:hAnsi="Garamond"/>
          <w:b/>
          <w:u w:val="single"/>
          <w:lang w:val="en-US"/>
        </w:rPr>
        <w:t xml:space="preserve">xceptional Early </w:t>
      </w:r>
      <w:r w:rsidRPr="005320DC">
        <w:rPr>
          <w:rFonts w:ascii="Garamond" w:hAnsi="Garamond"/>
          <w:b/>
          <w:u w:val="single"/>
          <w:lang w:val="en-US"/>
        </w:rPr>
        <w:t>C</w:t>
      </w:r>
      <w:r w:rsidR="004E14C4" w:rsidRPr="005320DC">
        <w:rPr>
          <w:rFonts w:ascii="Garamond" w:hAnsi="Garamond"/>
          <w:b/>
          <w:u w:val="single"/>
          <w:lang w:val="en-US"/>
        </w:rPr>
        <w:t xml:space="preserve">ognitive </w:t>
      </w:r>
      <w:r w:rsidRPr="005320DC">
        <w:rPr>
          <w:rFonts w:ascii="Garamond" w:hAnsi="Garamond"/>
          <w:b/>
          <w:u w:val="single"/>
          <w:lang w:val="en-US"/>
        </w:rPr>
        <w:t>E</w:t>
      </w:r>
      <w:r w:rsidR="004E14C4" w:rsidRPr="005320DC">
        <w:rPr>
          <w:rFonts w:ascii="Garamond" w:hAnsi="Garamond"/>
          <w:b/>
          <w:u w:val="single"/>
          <w:lang w:val="en-US"/>
        </w:rPr>
        <w:t>nvironment</w:t>
      </w:r>
      <w:r w:rsidRPr="005320DC">
        <w:rPr>
          <w:rFonts w:ascii="Garamond" w:hAnsi="Garamond"/>
          <w:b/>
          <w:u w:val="single"/>
          <w:lang w:val="en-US"/>
        </w:rPr>
        <w:t>s</w:t>
      </w:r>
      <w:r w:rsidR="004E14C4" w:rsidRPr="005320DC">
        <w:rPr>
          <w:rFonts w:ascii="Garamond" w:hAnsi="Garamond"/>
          <w:b/>
          <w:u w:val="single"/>
          <w:lang w:val="en-US"/>
        </w:rPr>
        <w:t xml:space="preserve"> (‘EECEs’)</w:t>
      </w:r>
    </w:p>
    <w:p w14:paraId="5910DA16" w14:textId="77777777" w:rsidR="00330441" w:rsidRPr="00F36DD1" w:rsidRDefault="00330441" w:rsidP="00330441">
      <w:pPr>
        <w:spacing w:line="360" w:lineRule="auto"/>
        <w:rPr>
          <w:rFonts w:ascii="Garamond" w:hAnsi="Garamond"/>
          <w:lang w:val="en-US"/>
        </w:rPr>
      </w:pPr>
    </w:p>
    <w:p w14:paraId="768B598D" w14:textId="77777777" w:rsidR="00330441" w:rsidRPr="00F36DD1" w:rsidRDefault="00330441" w:rsidP="00330441">
      <w:pPr>
        <w:spacing w:line="360" w:lineRule="auto"/>
        <w:rPr>
          <w:rFonts w:ascii="Garamond" w:hAnsi="Garamond"/>
          <w:iCs/>
          <w:lang w:val="en-US"/>
        </w:rPr>
      </w:pPr>
      <w:r w:rsidRPr="00F36DD1">
        <w:rPr>
          <w:rFonts w:ascii="Garamond" w:hAnsi="Garamond"/>
          <w:lang w:bidi="en-US"/>
        </w:rPr>
        <w:t xml:space="preserve">This </w:t>
      </w:r>
      <w:r w:rsidR="00E77984">
        <w:rPr>
          <w:rFonts w:ascii="Garamond" w:hAnsi="Garamond"/>
          <w:lang w:bidi="en-US"/>
        </w:rPr>
        <w:t>way of handling perceptual data is a consequence of what I term the</w:t>
      </w:r>
      <w:r w:rsidRPr="00F36DD1">
        <w:rPr>
          <w:rFonts w:ascii="Garamond" w:hAnsi="Garamond"/>
          <w:lang w:bidi="en-US"/>
        </w:rPr>
        <w:t xml:space="preserve"> ‘exceptional early cognitive environment’ (‘EECE’)</w:t>
      </w:r>
      <w:r w:rsidR="00E77984">
        <w:rPr>
          <w:rFonts w:ascii="Garamond" w:hAnsi="Garamond"/>
          <w:lang w:bidi="en-US"/>
        </w:rPr>
        <w:t xml:space="preserve"> that is produced by (and to an extent defines) autism</w:t>
      </w:r>
      <w:r w:rsidR="00583F81">
        <w:rPr>
          <w:rFonts w:ascii="Garamond" w:hAnsi="Garamond"/>
          <w:lang w:bidi="en-US"/>
        </w:rPr>
        <w:t xml:space="preserve"> (Ockelford, 2013, p.</w:t>
      </w:r>
      <w:r w:rsidR="00C75F63">
        <w:rPr>
          <w:rFonts w:ascii="Garamond" w:hAnsi="Garamond"/>
          <w:lang w:bidi="en-US"/>
        </w:rPr>
        <w:t xml:space="preserve"> 211</w:t>
      </w:r>
      <w:r w:rsidR="00583F81">
        <w:rPr>
          <w:rFonts w:ascii="Garamond" w:hAnsi="Garamond"/>
          <w:lang w:bidi="en-US"/>
        </w:rPr>
        <w:t>)</w:t>
      </w:r>
      <w:r w:rsidR="00E77984">
        <w:rPr>
          <w:rFonts w:ascii="Garamond" w:hAnsi="Garamond"/>
          <w:lang w:bidi="en-US"/>
        </w:rPr>
        <w:t xml:space="preserve">. </w:t>
      </w:r>
      <w:r w:rsidR="004E14C4">
        <w:rPr>
          <w:rFonts w:ascii="Garamond" w:hAnsi="Garamond"/>
          <w:lang w:bidi="en-US"/>
        </w:rPr>
        <w:t>EECE</w:t>
      </w:r>
      <w:r w:rsidR="00583F81">
        <w:rPr>
          <w:rFonts w:ascii="Garamond" w:hAnsi="Garamond"/>
          <w:lang w:bidi="en-US"/>
        </w:rPr>
        <w:t>s have a number of consequences, one of which is</w:t>
      </w:r>
      <w:r w:rsidRPr="00F36DD1">
        <w:rPr>
          <w:rFonts w:ascii="Garamond" w:hAnsi="Garamond"/>
          <w:lang w:val="en-US"/>
        </w:rPr>
        <w:t xml:space="preserve"> that certain sounds, especially those that are particularly salient or intrinsically pleasing (</w:t>
      </w:r>
      <w:r w:rsidR="00583F81">
        <w:rPr>
          <w:rFonts w:ascii="Garamond" w:hAnsi="Garamond"/>
          <w:lang w:val="en-US"/>
        </w:rPr>
        <w:t>acknowledging</w:t>
      </w:r>
      <w:r w:rsidRPr="00F36DD1">
        <w:rPr>
          <w:rFonts w:ascii="Garamond" w:hAnsi="Garamond"/>
          <w:lang w:val="en-US"/>
        </w:rPr>
        <w:t xml:space="preserve"> that what is pleasurable to one ear may be </w:t>
      </w:r>
      <w:r w:rsidR="00AE4532">
        <w:rPr>
          <w:rFonts w:ascii="Garamond" w:hAnsi="Garamond"/>
          <w:lang w:val="en-US"/>
        </w:rPr>
        <w:t>irritating to another</w:t>
      </w:r>
      <w:r w:rsidR="00D5090D">
        <w:rPr>
          <w:rFonts w:ascii="Garamond" w:hAnsi="Garamond"/>
          <w:lang w:val="en-US"/>
        </w:rPr>
        <w:t xml:space="preserve">), </w:t>
      </w:r>
      <w:r w:rsidRPr="00F36DD1">
        <w:rPr>
          <w:rFonts w:ascii="Garamond" w:hAnsi="Garamond"/>
          <w:lang w:val="en-US"/>
        </w:rPr>
        <w:t xml:space="preserve">acquire </w:t>
      </w:r>
      <w:r w:rsidR="00D5090D">
        <w:rPr>
          <w:rFonts w:ascii="Garamond" w:hAnsi="Garamond"/>
          <w:lang w:val="en-US"/>
        </w:rPr>
        <w:t xml:space="preserve">little or no </w:t>
      </w:r>
      <w:r w:rsidRPr="00F36DD1">
        <w:rPr>
          <w:rFonts w:ascii="Garamond" w:hAnsi="Garamond"/>
          <w:lang w:val="en-US"/>
        </w:rPr>
        <w:t>functional significance</w:t>
      </w:r>
      <w:r w:rsidR="00E77984">
        <w:rPr>
          <w:rFonts w:ascii="Garamond" w:hAnsi="Garamond"/>
          <w:lang w:val="en-US"/>
        </w:rPr>
        <w:t>.</w:t>
      </w:r>
      <w:r w:rsidRPr="00F36DD1">
        <w:rPr>
          <w:rFonts w:ascii="Garamond" w:hAnsi="Garamond"/>
          <w:lang w:val="en-US"/>
        </w:rPr>
        <w:t xml:space="preserve"> Rather, they tend to be processed purely in terms of their sonic qualities: that is,</w:t>
      </w:r>
      <w:r w:rsidRPr="00F36DD1">
        <w:rPr>
          <w:rFonts w:ascii="Garamond" w:hAnsi="Garamond"/>
          <w:i/>
          <w:lang w:bidi="en-US"/>
        </w:rPr>
        <w:t xml:space="preserve"> in musical terms</w:t>
      </w:r>
      <w:r w:rsidR="00D5090D">
        <w:rPr>
          <w:rFonts w:ascii="Garamond" w:hAnsi="Garamond"/>
          <w:lang w:bidi="en-US"/>
        </w:rPr>
        <w:t xml:space="preserve"> (see Figure </w:t>
      </w:r>
      <w:r w:rsidR="007047F3">
        <w:rPr>
          <w:rFonts w:ascii="Garamond" w:hAnsi="Garamond"/>
          <w:lang w:bidi="en-US"/>
        </w:rPr>
        <w:t>11.</w:t>
      </w:r>
      <w:r w:rsidRPr="00F36DD1">
        <w:rPr>
          <w:rFonts w:ascii="Garamond" w:hAnsi="Garamond"/>
          <w:lang w:bidi="en-US"/>
        </w:rPr>
        <w:t xml:space="preserve">2). </w:t>
      </w:r>
      <w:r w:rsidRPr="00F36DD1">
        <w:rPr>
          <w:rFonts w:ascii="Garamond" w:hAnsi="Garamond"/>
          <w:iCs/>
          <w:lang w:val="en-US"/>
        </w:rPr>
        <w:t>Similarly, other everyday sounds that involve repetition (like the beeping of the microwave or the ticking</w:t>
      </w:r>
      <w:r w:rsidR="00F9403A">
        <w:rPr>
          <w:rFonts w:ascii="Garamond" w:hAnsi="Garamond"/>
          <w:iCs/>
          <w:lang w:val="en-US"/>
        </w:rPr>
        <w:t xml:space="preserve"> of clocks or timers</w:t>
      </w:r>
      <w:r w:rsidRPr="00F36DD1">
        <w:rPr>
          <w:rFonts w:ascii="Garamond" w:hAnsi="Garamond"/>
          <w:iCs/>
          <w:lang w:val="en-US"/>
        </w:rPr>
        <w:t xml:space="preserve">) may, I believe, be processed </w:t>
      </w:r>
      <w:r w:rsidRPr="00F36DD1">
        <w:rPr>
          <w:rFonts w:ascii="Garamond" w:hAnsi="Garamond"/>
          <w:i/>
          <w:iCs/>
          <w:lang w:val="en-US"/>
        </w:rPr>
        <w:t>in music-structural terms</w:t>
      </w:r>
      <w:r w:rsidR="001962CC">
        <w:rPr>
          <w:rFonts w:ascii="Garamond" w:hAnsi="Garamond"/>
          <w:i/>
          <w:iCs/>
          <w:lang w:val="en-US"/>
        </w:rPr>
        <w:t xml:space="preserve">, </w:t>
      </w:r>
      <w:r w:rsidRPr="00F36DD1">
        <w:rPr>
          <w:rFonts w:ascii="Garamond" w:hAnsi="Garamond"/>
          <w:iCs/>
          <w:lang w:val="en-US"/>
        </w:rPr>
        <w:t xml:space="preserve">since, </w:t>
      </w:r>
      <w:r w:rsidR="001962CC">
        <w:rPr>
          <w:rFonts w:ascii="Garamond" w:hAnsi="Garamond"/>
          <w:iCs/>
          <w:lang w:val="en-US"/>
        </w:rPr>
        <w:t xml:space="preserve">as I </w:t>
      </w:r>
      <w:r w:rsidR="005433B8">
        <w:rPr>
          <w:rFonts w:ascii="Garamond" w:hAnsi="Garamond"/>
          <w:iCs/>
          <w:lang w:val="en-US"/>
        </w:rPr>
        <w:t>argue</w:t>
      </w:r>
      <w:r w:rsidR="001962CC">
        <w:rPr>
          <w:rFonts w:ascii="Garamond" w:hAnsi="Garamond"/>
          <w:iCs/>
          <w:lang w:val="en-US"/>
        </w:rPr>
        <w:t xml:space="preserve"> at length elsewhere (for example, Ockelford,</w:t>
      </w:r>
      <w:r w:rsidR="00AE4532">
        <w:rPr>
          <w:rFonts w:ascii="Garamond" w:hAnsi="Garamond"/>
          <w:iCs/>
          <w:lang w:val="en-US"/>
        </w:rPr>
        <w:t xml:space="preserve"> 2009, </w:t>
      </w:r>
      <w:r w:rsidR="001962CC">
        <w:rPr>
          <w:rFonts w:ascii="Garamond" w:hAnsi="Garamond"/>
          <w:iCs/>
          <w:lang w:val="en-US"/>
        </w:rPr>
        <w:t>2012</w:t>
      </w:r>
      <w:r w:rsidR="00081B8A">
        <w:rPr>
          <w:rFonts w:ascii="Garamond" w:hAnsi="Garamond"/>
          <w:iCs/>
          <w:lang w:val="en-US"/>
        </w:rPr>
        <w:t>a</w:t>
      </w:r>
      <w:r w:rsidR="001962CC">
        <w:rPr>
          <w:rFonts w:ascii="Garamond" w:hAnsi="Garamond"/>
          <w:iCs/>
          <w:lang w:val="en-US"/>
        </w:rPr>
        <w:t xml:space="preserve">), all music is ultimately organized through the </w:t>
      </w:r>
      <w:r w:rsidR="005053E8">
        <w:rPr>
          <w:rFonts w:ascii="Garamond" w:hAnsi="Garamond"/>
          <w:iCs/>
          <w:lang w:val="en-US"/>
        </w:rPr>
        <w:t>constant reiteration</w:t>
      </w:r>
      <w:r w:rsidR="001962CC">
        <w:rPr>
          <w:rFonts w:ascii="Garamond" w:hAnsi="Garamond"/>
          <w:iCs/>
          <w:lang w:val="en-US"/>
        </w:rPr>
        <w:t xml:space="preserve"> of the qualities of sounds or the relationships between them.</w:t>
      </w:r>
    </w:p>
    <w:p w14:paraId="5AF77513" w14:textId="77777777" w:rsidR="00330441" w:rsidRPr="00F36DD1" w:rsidRDefault="00330441" w:rsidP="001962CC">
      <w:pPr>
        <w:spacing w:line="360" w:lineRule="auto"/>
        <w:jc w:val="center"/>
        <w:rPr>
          <w:rFonts w:ascii="Garamond" w:hAnsi="Garamond"/>
          <w:lang w:bidi="en-US"/>
        </w:rPr>
      </w:pPr>
    </w:p>
    <w:p w14:paraId="2FF16F4C" w14:textId="0679326A" w:rsidR="00330441" w:rsidRPr="00F36DD1" w:rsidRDefault="008F44A4" w:rsidP="004A1164">
      <w:pPr>
        <w:spacing w:line="360" w:lineRule="auto"/>
        <w:jc w:val="center"/>
        <w:rPr>
          <w:rFonts w:ascii="Garamond" w:hAnsi="Garamond"/>
          <w:lang w:val="en-US"/>
        </w:rPr>
      </w:pPr>
      <w:r>
        <w:rPr>
          <w:rFonts w:ascii="Garamond" w:hAnsi="Garamond"/>
          <w:noProof/>
          <w:lang w:val="en-US"/>
        </w:rPr>
        <w:lastRenderedPageBreak/>
        <w:drawing>
          <wp:inline distT="0" distB="0" distL="0" distR="0" wp14:anchorId="1B187E32" wp14:editId="15ADF76B">
            <wp:extent cx="2117379" cy="4605461"/>
            <wp:effectExtent l="0" t="0" r="0" b="0"/>
            <wp:docPr id="6" name="Picture 6" descr="Macintosh HD:Users:a.ockelford:Desktop:Figure 11.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Figure 11.2.pdf"/>
                    <pic:cNvPicPr>
                      <a:picLocks noChangeAspect="1" noChangeArrowheads="1"/>
                    </pic:cNvPicPr>
                  </pic:nvPicPr>
                  <pic:blipFill rotWithShape="1">
                    <a:blip r:embed="rId9">
                      <a:extLst>
                        <a:ext uri="{28A0092B-C50C-407E-A947-70E740481C1C}">
                          <a14:useLocalDpi xmlns:a14="http://schemas.microsoft.com/office/drawing/2010/main" val="0"/>
                        </a:ext>
                      </a:extLst>
                    </a:blip>
                    <a:srcRect l="40614" t="27175" r="41739" b="34441"/>
                    <a:stretch/>
                  </pic:blipFill>
                  <pic:spPr bwMode="auto">
                    <a:xfrm>
                      <a:off x="0" y="0"/>
                      <a:ext cx="2119554" cy="461019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C4779F8" w14:textId="77777777" w:rsidR="004A3006" w:rsidRPr="003359F7" w:rsidRDefault="004A3006" w:rsidP="004A3006">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Pr>
          <w:rFonts w:ascii="Garamond" w:hAnsi="Garamond"/>
          <w:color w:val="FF0000"/>
          <w:sz w:val="20"/>
          <w:szCs w:val="20"/>
          <w:lang w:val="en-US"/>
        </w:rPr>
        <w:t>11.2</w:t>
      </w:r>
      <w:r w:rsidRPr="003359F7">
        <w:rPr>
          <w:rFonts w:ascii="Garamond" w:hAnsi="Garamond"/>
          <w:color w:val="FF0000"/>
          <w:sz w:val="20"/>
          <w:szCs w:val="20"/>
          <w:lang w:val="en-US"/>
        </w:rPr>
        <w:t xml:space="preserve"> </w:t>
      </w:r>
      <w:r>
        <w:rPr>
          <w:rFonts w:ascii="Garamond" w:hAnsi="Garamond"/>
          <w:color w:val="FF0000"/>
          <w:sz w:val="20"/>
          <w:szCs w:val="20"/>
          <w:lang w:val="en-US"/>
        </w:rPr>
        <w:t>The tendency of everyday sounds to be processed as music.</w:t>
      </w:r>
    </w:p>
    <w:p w14:paraId="3D1F043F" w14:textId="77777777" w:rsidR="00330441" w:rsidRPr="00F36DD1" w:rsidRDefault="00330441" w:rsidP="001962CC">
      <w:pPr>
        <w:spacing w:line="360" w:lineRule="auto"/>
        <w:jc w:val="center"/>
        <w:rPr>
          <w:rFonts w:ascii="Garamond" w:hAnsi="Garamond"/>
          <w:iCs/>
          <w:lang w:val="en-US"/>
        </w:rPr>
      </w:pPr>
    </w:p>
    <w:p w14:paraId="69F2C6F7" w14:textId="77777777" w:rsidR="00330441" w:rsidRPr="00F36DD1" w:rsidRDefault="006704CE" w:rsidP="00330441">
      <w:pPr>
        <w:spacing w:line="360" w:lineRule="auto"/>
        <w:rPr>
          <w:rFonts w:ascii="Garamond" w:hAnsi="Garamond"/>
          <w:iCs/>
          <w:lang w:val="en-US"/>
        </w:rPr>
      </w:pPr>
      <w:r>
        <w:rPr>
          <w:rFonts w:ascii="Garamond" w:hAnsi="Garamond"/>
          <w:iCs/>
          <w:lang w:val="en-US"/>
        </w:rPr>
        <w:t>It seems likely that the</w:t>
      </w:r>
      <w:r w:rsidR="00330441" w:rsidRPr="00F36DD1">
        <w:rPr>
          <w:rFonts w:ascii="Garamond" w:hAnsi="Garamond"/>
          <w:iCs/>
          <w:lang w:val="en-US"/>
        </w:rPr>
        <w:t xml:space="preserve"> tendency</w:t>
      </w:r>
      <w:r>
        <w:rPr>
          <w:rFonts w:ascii="Garamond" w:hAnsi="Garamond"/>
          <w:iCs/>
          <w:lang w:val="en-US"/>
        </w:rPr>
        <w:t xml:space="preserve"> to hear everyday sounds in this way</w:t>
      </w:r>
      <w:r w:rsidR="00330441" w:rsidRPr="00F36DD1">
        <w:rPr>
          <w:rFonts w:ascii="Garamond" w:hAnsi="Garamond"/>
          <w:iCs/>
          <w:lang w:val="en-US"/>
        </w:rPr>
        <w:t xml:space="preserve"> is reinforced by the prevalence of music in the environment, estimated to be present around 80% of the time in the lives </w:t>
      </w:r>
      <w:r>
        <w:rPr>
          <w:rFonts w:ascii="Garamond" w:hAnsi="Garamond"/>
          <w:iCs/>
          <w:lang w:val="en-US"/>
        </w:rPr>
        <w:t xml:space="preserve">of </w:t>
      </w:r>
      <w:r w:rsidR="00330441" w:rsidRPr="00F36DD1">
        <w:rPr>
          <w:rFonts w:ascii="Garamond" w:hAnsi="Garamond"/>
          <w:iCs/>
          <w:lang w:val="en-US"/>
        </w:rPr>
        <w:t>babies</w:t>
      </w:r>
      <w:r w:rsidR="005053E8">
        <w:rPr>
          <w:rFonts w:ascii="Garamond" w:hAnsi="Garamond"/>
          <w:iCs/>
          <w:lang w:val="en-US"/>
        </w:rPr>
        <w:t xml:space="preserve"> </w:t>
      </w:r>
      <w:r w:rsidR="00AB649B">
        <w:rPr>
          <w:rFonts w:ascii="Garamond" w:hAnsi="Garamond"/>
          <w:iCs/>
          <w:lang w:val="en-US"/>
        </w:rPr>
        <w:t>(Lamont, 2008</w:t>
      </w:r>
      <w:r w:rsidR="005053E8">
        <w:rPr>
          <w:rFonts w:ascii="Garamond" w:hAnsi="Garamond"/>
          <w:iCs/>
          <w:lang w:val="en-US"/>
        </w:rPr>
        <w:t>)</w:t>
      </w:r>
      <w:r w:rsidR="00330441" w:rsidRPr="00F36DD1">
        <w:rPr>
          <w:rFonts w:ascii="Garamond" w:hAnsi="Garamond"/>
          <w:iCs/>
          <w:lang w:val="en-US"/>
        </w:rPr>
        <w:t>: as well as computers, the TV and radio, young people are often surrounded by electronic games and gadgets, toys, mobile phones, MP3 players, iPads</w:t>
      </w:r>
      <w:r w:rsidR="005053E8">
        <w:rPr>
          <w:rFonts w:ascii="Garamond" w:hAnsi="Garamond"/>
          <w:iCs/>
          <w:lang w:val="en-US"/>
        </w:rPr>
        <w:t xml:space="preserve"> and so on, </w:t>
      </w:r>
      <w:r w:rsidR="00330441" w:rsidRPr="00F36DD1">
        <w:rPr>
          <w:rFonts w:ascii="Garamond" w:hAnsi="Garamond"/>
          <w:iCs/>
          <w:lang w:val="en-US"/>
        </w:rPr>
        <w:t>all of which make use of music to a greater or lesser extent. In the wider environment too – shops, restaurants, cafés, cinemas and</w:t>
      </w:r>
      <w:r>
        <w:rPr>
          <w:rFonts w:ascii="Garamond" w:hAnsi="Garamond"/>
          <w:iCs/>
          <w:lang w:val="en-US"/>
        </w:rPr>
        <w:t xml:space="preserve"> waiting rooms, in cars and air</w:t>
      </w:r>
      <w:r w:rsidR="00330441" w:rsidRPr="00F36DD1">
        <w:rPr>
          <w:rFonts w:ascii="Garamond" w:hAnsi="Garamond"/>
          <w:iCs/>
          <w:lang w:val="en-US"/>
        </w:rPr>
        <w:t xml:space="preserve">planes, and at many religious gatherings and ceremonies – music is ubiquitous. Hence, given that children are bombarded by </w:t>
      </w:r>
      <w:r w:rsidR="00330441" w:rsidRPr="00F36DD1">
        <w:rPr>
          <w:rFonts w:ascii="Garamond" w:hAnsi="Garamond"/>
          <w:i/>
          <w:iCs/>
          <w:lang w:val="en-US"/>
        </w:rPr>
        <w:t>non-</w:t>
      </w:r>
      <w:r w:rsidR="00330441" w:rsidRPr="00F36DD1">
        <w:rPr>
          <w:rFonts w:ascii="Garamond" w:hAnsi="Garamond"/>
          <w:iCs/>
          <w:lang w:val="en-US"/>
        </w:rPr>
        <w:t xml:space="preserve">functional (that is, musical) sounds (designed, in one way or another, </w:t>
      </w:r>
      <w:r>
        <w:rPr>
          <w:rFonts w:ascii="Garamond" w:hAnsi="Garamond"/>
          <w:iCs/>
          <w:lang w:val="en-US"/>
        </w:rPr>
        <w:t>to influence emotional, behavio</w:t>
      </w:r>
      <w:r w:rsidR="00330441" w:rsidRPr="00F36DD1">
        <w:rPr>
          <w:rFonts w:ascii="Garamond" w:hAnsi="Garamond"/>
          <w:iCs/>
          <w:lang w:val="en-US"/>
        </w:rPr>
        <w:t xml:space="preserve">ral or what </w:t>
      </w:r>
      <w:r>
        <w:rPr>
          <w:rFonts w:ascii="Garamond" w:hAnsi="Garamond"/>
          <w:iCs/>
          <w:lang w:val="en-US"/>
        </w:rPr>
        <w:t>are believed by some</w:t>
      </w:r>
      <w:r w:rsidR="00330441" w:rsidRPr="00F36DD1">
        <w:rPr>
          <w:rFonts w:ascii="Garamond" w:hAnsi="Garamond"/>
          <w:iCs/>
          <w:lang w:val="en-US"/>
        </w:rPr>
        <w:t xml:space="preserve"> to be spiritual states), </w:t>
      </w:r>
      <w:r>
        <w:rPr>
          <w:rFonts w:ascii="Garamond" w:hAnsi="Garamond"/>
          <w:iCs/>
          <w:lang w:val="en-US"/>
        </w:rPr>
        <w:t>perhaps we should not be surprised</w:t>
      </w:r>
      <w:r w:rsidR="00330441" w:rsidRPr="00F36DD1">
        <w:rPr>
          <w:rFonts w:ascii="Garamond" w:hAnsi="Garamond"/>
          <w:iCs/>
          <w:lang w:val="en-US"/>
        </w:rPr>
        <w:t xml:space="preserve"> that the </w:t>
      </w:r>
      <w:r w:rsidR="00330441" w:rsidRPr="00F36DD1">
        <w:rPr>
          <w:rFonts w:ascii="Garamond" w:hAnsi="Garamond"/>
          <w:i/>
          <w:iCs/>
          <w:lang w:val="en-US"/>
        </w:rPr>
        <w:t xml:space="preserve">functional </w:t>
      </w:r>
      <w:r w:rsidR="00330441" w:rsidRPr="00F36DD1">
        <w:rPr>
          <w:rFonts w:ascii="Garamond" w:hAnsi="Garamond"/>
          <w:iCs/>
          <w:lang w:val="en-US"/>
        </w:rPr>
        <w:t>sounds with which they are often jumbled together should become processed in the same way.</w:t>
      </w:r>
    </w:p>
    <w:p w14:paraId="21C7E905" w14:textId="77777777" w:rsidR="00330441" w:rsidRPr="00F36DD1" w:rsidRDefault="00330441" w:rsidP="00330441">
      <w:pPr>
        <w:spacing w:line="360" w:lineRule="auto"/>
        <w:rPr>
          <w:rFonts w:ascii="Garamond" w:hAnsi="Garamond"/>
          <w:iCs/>
          <w:lang w:val="en-US"/>
        </w:rPr>
      </w:pPr>
    </w:p>
    <w:p w14:paraId="0D431EE4" w14:textId="77777777" w:rsidR="00254D24" w:rsidRDefault="00DB60E2" w:rsidP="00330441">
      <w:pPr>
        <w:spacing w:line="360" w:lineRule="auto"/>
        <w:rPr>
          <w:rFonts w:ascii="Garamond" w:hAnsi="Garamond"/>
          <w:iCs/>
          <w:lang w:val="en-US"/>
        </w:rPr>
      </w:pPr>
      <w:r>
        <w:rPr>
          <w:rFonts w:ascii="Garamond" w:hAnsi="Garamond"/>
          <w:iCs/>
          <w:lang w:val="en-US"/>
        </w:rPr>
        <w:t xml:space="preserve">I </w:t>
      </w:r>
      <w:r w:rsidR="003B4E69">
        <w:rPr>
          <w:rFonts w:ascii="Garamond" w:hAnsi="Garamond"/>
          <w:iCs/>
          <w:lang w:val="en-US"/>
        </w:rPr>
        <w:t xml:space="preserve">first </w:t>
      </w:r>
      <w:r>
        <w:rPr>
          <w:rFonts w:ascii="Garamond" w:hAnsi="Garamond"/>
          <w:iCs/>
          <w:lang w:val="en-US"/>
        </w:rPr>
        <w:t xml:space="preserve">observed this confusion </w:t>
      </w:r>
      <w:r w:rsidR="003B4E69">
        <w:rPr>
          <w:rFonts w:ascii="Garamond" w:hAnsi="Garamond"/>
          <w:iCs/>
          <w:lang w:val="en-US"/>
        </w:rPr>
        <w:t>many years ago</w:t>
      </w:r>
      <w:r w:rsidR="00DC57DA">
        <w:rPr>
          <w:rFonts w:ascii="Garamond" w:hAnsi="Garamond"/>
          <w:iCs/>
          <w:lang w:val="en-US"/>
        </w:rPr>
        <w:t xml:space="preserve"> </w:t>
      </w:r>
      <w:r w:rsidR="00330441" w:rsidRPr="00F36DD1">
        <w:rPr>
          <w:rFonts w:ascii="Garamond" w:hAnsi="Garamond"/>
          <w:iCs/>
          <w:lang w:val="en-US"/>
        </w:rPr>
        <w:t xml:space="preserve">when working with </w:t>
      </w:r>
      <w:r w:rsidR="00DC57DA">
        <w:rPr>
          <w:rFonts w:ascii="Garamond" w:hAnsi="Garamond"/>
          <w:iCs/>
          <w:lang w:val="en-US"/>
        </w:rPr>
        <w:t xml:space="preserve">the </w:t>
      </w:r>
      <w:r w:rsidR="007E08DC">
        <w:rPr>
          <w:rFonts w:ascii="Garamond" w:hAnsi="Garamond"/>
          <w:iCs/>
          <w:lang w:val="en-US"/>
        </w:rPr>
        <w:t xml:space="preserve">then </w:t>
      </w:r>
      <w:r w:rsidR="00DC57DA">
        <w:rPr>
          <w:rFonts w:ascii="Garamond" w:hAnsi="Garamond"/>
          <w:iCs/>
          <w:lang w:val="en-US"/>
        </w:rPr>
        <w:t>10-year-old Derek Paravicini</w:t>
      </w:r>
      <w:r w:rsidR="003B4E69">
        <w:rPr>
          <w:rFonts w:ascii="Garamond" w:hAnsi="Garamond"/>
          <w:iCs/>
          <w:lang w:val="en-US"/>
        </w:rPr>
        <w:t xml:space="preserve"> (Ockelford, 2008)</w:t>
      </w:r>
      <w:r w:rsidR="00DC57DA">
        <w:rPr>
          <w:rFonts w:ascii="Garamond" w:hAnsi="Garamond"/>
          <w:iCs/>
          <w:lang w:val="en-US"/>
        </w:rPr>
        <w:t xml:space="preserve">. Despite being blind, having severe learning difficulties, and being on the autism spectrum, </w:t>
      </w:r>
      <w:r w:rsidR="007E08DC">
        <w:rPr>
          <w:rFonts w:ascii="Garamond" w:hAnsi="Garamond"/>
          <w:iCs/>
          <w:lang w:val="en-US"/>
        </w:rPr>
        <w:t xml:space="preserve">Derek </w:t>
      </w:r>
      <w:r w:rsidR="00DC57DA">
        <w:rPr>
          <w:rFonts w:ascii="Garamond" w:hAnsi="Garamond"/>
          <w:iCs/>
          <w:lang w:val="en-US"/>
        </w:rPr>
        <w:t xml:space="preserve">was a prodigiously talented young </w:t>
      </w:r>
      <w:r w:rsidR="00DC57DA">
        <w:rPr>
          <w:rFonts w:ascii="Garamond" w:hAnsi="Garamond"/>
          <w:iCs/>
          <w:lang w:val="en-US"/>
        </w:rPr>
        <w:lastRenderedPageBreak/>
        <w:t xml:space="preserve">pianist. </w:t>
      </w:r>
      <w:r w:rsidR="00B51504">
        <w:rPr>
          <w:rFonts w:ascii="Garamond" w:hAnsi="Garamond"/>
          <w:iCs/>
          <w:lang w:val="en-US"/>
        </w:rPr>
        <w:t>On this occasion, h</w:t>
      </w:r>
      <w:r w:rsidR="00330441" w:rsidRPr="00F36DD1">
        <w:rPr>
          <w:rFonts w:ascii="Garamond" w:hAnsi="Garamond"/>
          <w:iCs/>
          <w:lang w:val="en-US"/>
        </w:rPr>
        <w:t>e was playing through a Chopin waltz on the piano</w:t>
      </w:r>
      <w:r w:rsidR="00E66B61">
        <w:rPr>
          <w:rFonts w:ascii="Garamond" w:hAnsi="Garamond"/>
          <w:iCs/>
          <w:lang w:val="en-US"/>
        </w:rPr>
        <w:t xml:space="preserve"> with </w:t>
      </w:r>
      <w:r w:rsidR="00B51504">
        <w:rPr>
          <w:rFonts w:ascii="Garamond" w:hAnsi="Garamond"/>
          <w:iCs/>
          <w:lang w:val="en-US"/>
        </w:rPr>
        <w:t>his usual fluency</w:t>
      </w:r>
      <w:r w:rsidR="00330441" w:rsidRPr="00F36DD1">
        <w:rPr>
          <w:rFonts w:ascii="Garamond" w:hAnsi="Garamond"/>
          <w:iCs/>
          <w:lang w:val="en-US"/>
        </w:rPr>
        <w:t xml:space="preserve">, </w:t>
      </w:r>
      <w:r w:rsidR="00B51504">
        <w:rPr>
          <w:rFonts w:ascii="Garamond" w:hAnsi="Garamond"/>
          <w:iCs/>
          <w:lang w:val="en-US"/>
        </w:rPr>
        <w:t>when he stopped</w:t>
      </w:r>
      <w:r w:rsidR="00330441" w:rsidRPr="00F36DD1">
        <w:rPr>
          <w:rFonts w:ascii="Garamond" w:hAnsi="Garamond"/>
          <w:iCs/>
          <w:lang w:val="en-US"/>
        </w:rPr>
        <w:t>, briefly and unexpectedly</w:t>
      </w:r>
      <w:r w:rsidR="00B51504">
        <w:rPr>
          <w:rFonts w:ascii="Garamond" w:hAnsi="Garamond"/>
          <w:iCs/>
          <w:lang w:val="en-US"/>
        </w:rPr>
        <w:t xml:space="preserve"> in </w:t>
      </w:r>
      <w:r w:rsidR="00330441" w:rsidRPr="00F36DD1">
        <w:rPr>
          <w:rFonts w:ascii="Garamond" w:hAnsi="Garamond"/>
          <w:iCs/>
          <w:lang w:val="en-US"/>
        </w:rPr>
        <w:t xml:space="preserve">mid-phrase, and </w:t>
      </w:r>
      <w:r w:rsidR="00045EF5">
        <w:rPr>
          <w:rFonts w:ascii="Garamond" w:hAnsi="Garamond"/>
          <w:iCs/>
          <w:lang w:val="en-US"/>
        </w:rPr>
        <w:t>drumm</w:t>
      </w:r>
      <w:r w:rsidR="00B51504">
        <w:rPr>
          <w:rFonts w:ascii="Garamond" w:hAnsi="Garamond"/>
          <w:iCs/>
          <w:lang w:val="en-US"/>
        </w:rPr>
        <w:t>ed</w:t>
      </w:r>
      <w:r w:rsidR="00330441" w:rsidRPr="00F36DD1">
        <w:rPr>
          <w:rFonts w:ascii="Garamond" w:hAnsi="Garamond"/>
          <w:iCs/>
          <w:lang w:val="en-US"/>
        </w:rPr>
        <w:t xml:space="preserve"> </w:t>
      </w:r>
      <w:r w:rsidR="00045EF5">
        <w:rPr>
          <w:rFonts w:ascii="Garamond" w:hAnsi="Garamond"/>
          <w:iCs/>
          <w:lang w:val="en-US"/>
        </w:rPr>
        <w:t>his fingers</w:t>
      </w:r>
      <w:r w:rsidR="00330441" w:rsidRPr="00F36DD1">
        <w:rPr>
          <w:rFonts w:ascii="Garamond" w:hAnsi="Garamond"/>
          <w:iCs/>
          <w:lang w:val="en-US"/>
        </w:rPr>
        <w:t xml:space="preserve"> vigorously on the music rack above the keyboard, before continuing </w:t>
      </w:r>
      <w:r w:rsidR="00B51504">
        <w:rPr>
          <w:rFonts w:ascii="Garamond" w:hAnsi="Garamond"/>
          <w:iCs/>
          <w:lang w:val="en-US"/>
        </w:rPr>
        <w:t>to play in the usual way</w:t>
      </w:r>
      <w:r w:rsidR="00330441" w:rsidRPr="00F36DD1">
        <w:rPr>
          <w:rFonts w:ascii="Garamond" w:hAnsi="Garamond"/>
          <w:iCs/>
          <w:lang w:val="en-US"/>
        </w:rPr>
        <w:t xml:space="preserve">. </w:t>
      </w:r>
      <w:r w:rsidR="00B51504">
        <w:rPr>
          <w:rFonts w:ascii="Garamond" w:hAnsi="Garamond"/>
          <w:iCs/>
          <w:lang w:val="en-US"/>
        </w:rPr>
        <w:t xml:space="preserve">At the time, </w:t>
      </w:r>
      <w:r w:rsidR="00330441" w:rsidRPr="00F36DD1">
        <w:rPr>
          <w:rFonts w:ascii="Garamond" w:hAnsi="Garamond"/>
          <w:iCs/>
          <w:lang w:val="en-US"/>
        </w:rPr>
        <w:t>Derek’s language was not</w:t>
      </w:r>
      <w:r w:rsidR="00B51504">
        <w:rPr>
          <w:rFonts w:ascii="Garamond" w:hAnsi="Garamond"/>
          <w:iCs/>
          <w:lang w:val="en-US"/>
        </w:rPr>
        <w:t xml:space="preserve"> </w:t>
      </w:r>
      <w:r w:rsidR="00330441" w:rsidRPr="00F36DD1">
        <w:rPr>
          <w:rFonts w:ascii="Garamond" w:hAnsi="Garamond"/>
          <w:iCs/>
          <w:lang w:val="en-US"/>
        </w:rPr>
        <w:t xml:space="preserve">sufficiently developed for me </w:t>
      </w:r>
      <w:r w:rsidR="00B51504">
        <w:rPr>
          <w:rFonts w:ascii="Garamond" w:hAnsi="Garamond"/>
          <w:iCs/>
          <w:lang w:val="en-US"/>
        </w:rPr>
        <w:t>to ascertain why</w:t>
      </w:r>
      <w:r w:rsidR="00330441" w:rsidRPr="00F36DD1">
        <w:rPr>
          <w:rFonts w:ascii="Garamond" w:hAnsi="Garamond"/>
          <w:iCs/>
          <w:lang w:val="en-US"/>
        </w:rPr>
        <w:t xml:space="preserve"> he had </w:t>
      </w:r>
      <w:r w:rsidR="00B51504">
        <w:rPr>
          <w:rFonts w:ascii="Garamond" w:hAnsi="Garamond"/>
          <w:iCs/>
          <w:lang w:val="en-US"/>
        </w:rPr>
        <w:t>suddenly stopped</w:t>
      </w:r>
      <w:r w:rsidR="00330441" w:rsidRPr="00F36DD1">
        <w:rPr>
          <w:rFonts w:ascii="Garamond" w:hAnsi="Garamond"/>
          <w:iCs/>
          <w:lang w:val="en-US"/>
        </w:rPr>
        <w:t xml:space="preserve"> playing </w:t>
      </w:r>
      <w:r w:rsidR="00B51504">
        <w:rPr>
          <w:rFonts w:ascii="Garamond" w:hAnsi="Garamond"/>
          <w:iCs/>
          <w:lang w:val="en-US"/>
        </w:rPr>
        <w:t xml:space="preserve">the waltz </w:t>
      </w:r>
      <w:r w:rsidR="00330441" w:rsidRPr="00F36DD1">
        <w:rPr>
          <w:rFonts w:ascii="Garamond" w:hAnsi="Garamond"/>
          <w:iCs/>
          <w:lang w:val="en-US"/>
        </w:rPr>
        <w:t xml:space="preserve">in mid-flow, so I </w:t>
      </w:r>
      <w:r w:rsidR="00B51504">
        <w:rPr>
          <w:rFonts w:ascii="Garamond" w:hAnsi="Garamond"/>
          <w:iCs/>
          <w:lang w:val="en-US"/>
        </w:rPr>
        <w:t>could only conclude that he had for some reason become distracted</w:t>
      </w:r>
      <w:r w:rsidR="00330441" w:rsidRPr="00F36DD1">
        <w:rPr>
          <w:rFonts w:ascii="Garamond" w:hAnsi="Garamond"/>
          <w:iCs/>
          <w:lang w:val="en-US"/>
        </w:rPr>
        <w:t xml:space="preserve">. However, </w:t>
      </w:r>
      <w:r w:rsidR="00045EF5">
        <w:rPr>
          <w:rFonts w:ascii="Garamond" w:hAnsi="Garamond"/>
          <w:iCs/>
          <w:lang w:val="en-US"/>
        </w:rPr>
        <w:t>when, a few days</w:t>
      </w:r>
      <w:r w:rsidR="00330441" w:rsidRPr="00F36DD1">
        <w:rPr>
          <w:rFonts w:ascii="Garamond" w:hAnsi="Garamond"/>
          <w:iCs/>
          <w:lang w:val="en-US"/>
        </w:rPr>
        <w:t xml:space="preserve"> later, I heard him play the waltz again, exactly the same thing occurred. </w:t>
      </w:r>
      <w:r w:rsidR="00B51504">
        <w:rPr>
          <w:rFonts w:ascii="Garamond" w:hAnsi="Garamond"/>
          <w:iCs/>
          <w:lang w:val="en-US"/>
        </w:rPr>
        <w:t xml:space="preserve">Evidently, he had </w:t>
      </w:r>
      <w:r w:rsidR="00B51504">
        <w:rPr>
          <w:rFonts w:ascii="Garamond" w:hAnsi="Garamond"/>
          <w:i/>
          <w:iCs/>
          <w:lang w:val="en-US"/>
        </w:rPr>
        <w:t xml:space="preserve">intended </w:t>
      </w:r>
      <w:r w:rsidR="00B51504">
        <w:rPr>
          <w:rFonts w:ascii="Garamond" w:hAnsi="Garamond"/>
          <w:iCs/>
          <w:lang w:val="en-US"/>
        </w:rPr>
        <w:t xml:space="preserve">to include the </w:t>
      </w:r>
      <w:r w:rsidR="001318A3">
        <w:rPr>
          <w:rFonts w:ascii="Garamond" w:hAnsi="Garamond"/>
          <w:iCs/>
          <w:lang w:val="en-US"/>
        </w:rPr>
        <w:t>finger-flapping sound in his performance.</w:t>
      </w:r>
      <w:r w:rsidR="00330441" w:rsidRPr="00F36DD1">
        <w:rPr>
          <w:rFonts w:ascii="Garamond" w:hAnsi="Garamond"/>
          <w:iCs/>
          <w:lang w:val="en-US"/>
        </w:rPr>
        <w:t xml:space="preserve"> </w:t>
      </w:r>
      <w:r w:rsidR="001318A3">
        <w:rPr>
          <w:rFonts w:ascii="Garamond" w:hAnsi="Garamond"/>
          <w:iCs/>
          <w:lang w:val="en-US"/>
        </w:rPr>
        <w:t xml:space="preserve">But why? </w:t>
      </w:r>
      <w:r w:rsidR="00330441" w:rsidRPr="00F36DD1">
        <w:rPr>
          <w:rFonts w:ascii="Garamond" w:hAnsi="Garamond"/>
          <w:iCs/>
          <w:lang w:val="en-US"/>
        </w:rPr>
        <w:t xml:space="preserve">I </w:t>
      </w:r>
      <w:r w:rsidR="001318A3">
        <w:rPr>
          <w:rFonts w:ascii="Garamond" w:hAnsi="Garamond"/>
          <w:iCs/>
          <w:lang w:val="en-US"/>
        </w:rPr>
        <w:t>asked the</w:t>
      </w:r>
      <w:r w:rsidR="00330441" w:rsidRPr="00F36DD1">
        <w:rPr>
          <w:rFonts w:ascii="Garamond" w:hAnsi="Garamond"/>
          <w:iCs/>
          <w:lang w:val="en-US"/>
        </w:rPr>
        <w:t xml:space="preserve"> pianist who taught Derek </w:t>
      </w:r>
      <w:r w:rsidR="001318A3">
        <w:rPr>
          <w:rFonts w:ascii="Garamond" w:hAnsi="Garamond"/>
          <w:iCs/>
          <w:lang w:val="en-US"/>
        </w:rPr>
        <w:t>classical pieces at the time, but s</w:t>
      </w:r>
      <w:r w:rsidR="00330441" w:rsidRPr="00F36DD1">
        <w:rPr>
          <w:rFonts w:ascii="Garamond" w:hAnsi="Garamond"/>
          <w:iCs/>
          <w:lang w:val="en-US"/>
        </w:rPr>
        <w:t xml:space="preserve">he </w:t>
      </w:r>
      <w:r w:rsidR="001318A3">
        <w:rPr>
          <w:rFonts w:ascii="Garamond" w:hAnsi="Garamond"/>
          <w:iCs/>
          <w:lang w:val="en-US"/>
        </w:rPr>
        <w:t xml:space="preserve">was mystified too, </w:t>
      </w:r>
      <w:r w:rsidR="00330441" w:rsidRPr="00F36DD1">
        <w:rPr>
          <w:rFonts w:ascii="Garamond" w:hAnsi="Garamond"/>
          <w:iCs/>
          <w:lang w:val="en-US"/>
        </w:rPr>
        <w:t xml:space="preserve">so we looked over the score to see if that would </w:t>
      </w:r>
      <w:r w:rsidR="00254D24">
        <w:rPr>
          <w:rFonts w:ascii="Garamond" w:hAnsi="Garamond"/>
          <w:iCs/>
          <w:lang w:val="en-US"/>
        </w:rPr>
        <w:t>offer clarification</w:t>
      </w:r>
      <w:r w:rsidR="00330441" w:rsidRPr="00F36DD1">
        <w:rPr>
          <w:rFonts w:ascii="Garamond" w:hAnsi="Garamond"/>
          <w:iCs/>
          <w:lang w:val="en-US"/>
        </w:rPr>
        <w:t xml:space="preserve">. </w:t>
      </w:r>
      <w:r w:rsidR="00254D24">
        <w:rPr>
          <w:rFonts w:ascii="Garamond" w:hAnsi="Garamond"/>
          <w:iCs/>
          <w:lang w:val="en-US"/>
        </w:rPr>
        <w:t>And s</w:t>
      </w:r>
      <w:r w:rsidR="00330441" w:rsidRPr="00F36DD1">
        <w:rPr>
          <w:rFonts w:ascii="Garamond" w:hAnsi="Garamond"/>
          <w:iCs/>
          <w:lang w:val="en-US"/>
        </w:rPr>
        <w:t xml:space="preserve">ure enough, the reason became clear: the point </w:t>
      </w:r>
      <w:r w:rsidR="00254D24">
        <w:rPr>
          <w:rFonts w:ascii="Garamond" w:hAnsi="Garamond"/>
          <w:iCs/>
          <w:lang w:val="en-US"/>
        </w:rPr>
        <w:t>at which</w:t>
      </w:r>
      <w:r w:rsidR="00330441" w:rsidRPr="00F36DD1">
        <w:rPr>
          <w:rFonts w:ascii="Garamond" w:hAnsi="Garamond"/>
          <w:iCs/>
          <w:lang w:val="en-US"/>
        </w:rPr>
        <w:t xml:space="preserve"> Derek interrupted his playing </w:t>
      </w:r>
      <w:r w:rsidR="00254D24">
        <w:rPr>
          <w:rFonts w:ascii="Garamond" w:hAnsi="Garamond"/>
          <w:iCs/>
          <w:lang w:val="en-US"/>
        </w:rPr>
        <w:t>coincided with</w:t>
      </w:r>
      <w:r w:rsidR="00330441" w:rsidRPr="00F36DD1">
        <w:rPr>
          <w:rFonts w:ascii="Garamond" w:hAnsi="Garamond"/>
          <w:iCs/>
          <w:lang w:val="en-US"/>
        </w:rPr>
        <w:t xml:space="preserve"> a page turn, and it seemed that he had not only absorbed the music as he listened to </w:t>
      </w:r>
      <w:r w:rsidR="00C76B30">
        <w:rPr>
          <w:rFonts w:ascii="Garamond" w:hAnsi="Garamond"/>
          <w:iCs/>
          <w:lang w:val="en-US"/>
        </w:rPr>
        <w:t xml:space="preserve">the </w:t>
      </w:r>
      <w:r w:rsidR="00254D24">
        <w:rPr>
          <w:rFonts w:ascii="Garamond" w:hAnsi="Garamond"/>
          <w:iCs/>
          <w:lang w:val="en-US"/>
        </w:rPr>
        <w:t>piece being played</w:t>
      </w:r>
      <w:r w:rsidR="00330441" w:rsidRPr="00F36DD1">
        <w:rPr>
          <w:rFonts w:ascii="Garamond" w:hAnsi="Garamond"/>
          <w:iCs/>
          <w:lang w:val="en-US"/>
        </w:rPr>
        <w:t xml:space="preserve">, but also the extraneous sound of </w:t>
      </w:r>
      <w:r w:rsidR="00254D24">
        <w:rPr>
          <w:rFonts w:ascii="Garamond" w:hAnsi="Garamond"/>
          <w:iCs/>
          <w:lang w:val="en-US"/>
        </w:rPr>
        <w:t>his teacher</w:t>
      </w:r>
      <w:r w:rsidR="00330441" w:rsidRPr="00F36DD1">
        <w:rPr>
          <w:rFonts w:ascii="Garamond" w:hAnsi="Garamond"/>
          <w:iCs/>
          <w:lang w:val="en-US"/>
        </w:rPr>
        <w:t xml:space="preserve"> flicking the page over (which, of course, wo</w:t>
      </w:r>
      <w:r w:rsidR="00254D24">
        <w:rPr>
          <w:rFonts w:ascii="Garamond" w:hAnsi="Garamond"/>
          <w:iCs/>
          <w:lang w:val="en-US"/>
        </w:rPr>
        <w:t>uld have meant nothing to him</w:t>
      </w:r>
      <w:r w:rsidR="00C76B30">
        <w:rPr>
          <w:rFonts w:ascii="Garamond" w:hAnsi="Garamond"/>
          <w:iCs/>
          <w:lang w:val="en-US"/>
        </w:rPr>
        <w:t xml:space="preserve"> because of his blindness</w:t>
      </w:r>
      <w:r w:rsidR="00254D24">
        <w:rPr>
          <w:rFonts w:ascii="Garamond" w:hAnsi="Garamond"/>
          <w:iCs/>
          <w:lang w:val="en-US"/>
        </w:rPr>
        <w:t>).</w:t>
      </w:r>
    </w:p>
    <w:p w14:paraId="6304BB89" w14:textId="77777777" w:rsidR="00254D24" w:rsidRDefault="00254D24" w:rsidP="00330441">
      <w:pPr>
        <w:spacing w:line="360" w:lineRule="auto"/>
        <w:rPr>
          <w:rFonts w:ascii="Garamond" w:hAnsi="Garamond"/>
          <w:iCs/>
          <w:lang w:val="en-US"/>
        </w:rPr>
      </w:pPr>
    </w:p>
    <w:p w14:paraId="479B6524" w14:textId="77777777" w:rsidR="00330441" w:rsidRPr="00F36DD1" w:rsidRDefault="000C2939" w:rsidP="00330441">
      <w:pPr>
        <w:spacing w:line="360" w:lineRule="auto"/>
        <w:rPr>
          <w:rFonts w:ascii="Garamond" w:hAnsi="Garamond"/>
          <w:iCs/>
          <w:lang w:val="en-US"/>
        </w:rPr>
      </w:pPr>
      <w:r>
        <w:rPr>
          <w:rFonts w:ascii="Garamond" w:hAnsi="Garamond"/>
          <w:iCs/>
          <w:lang w:val="en-US"/>
        </w:rPr>
        <w:t>I</w:t>
      </w:r>
      <w:r w:rsidR="00330441" w:rsidRPr="00F36DD1">
        <w:rPr>
          <w:rFonts w:ascii="Garamond" w:hAnsi="Garamond"/>
          <w:iCs/>
          <w:lang w:val="en-US"/>
        </w:rPr>
        <w:t xml:space="preserve">t struck me </w:t>
      </w:r>
      <w:r>
        <w:rPr>
          <w:rFonts w:ascii="Garamond" w:hAnsi="Garamond"/>
          <w:iCs/>
          <w:lang w:val="en-US"/>
        </w:rPr>
        <w:t xml:space="preserve">then that while </w:t>
      </w:r>
      <w:r w:rsidR="00045EF5">
        <w:rPr>
          <w:rFonts w:ascii="Garamond" w:hAnsi="Garamond"/>
          <w:iCs/>
          <w:lang w:val="en-US"/>
        </w:rPr>
        <w:t xml:space="preserve">he </w:t>
      </w:r>
      <w:r>
        <w:rPr>
          <w:rFonts w:ascii="Garamond" w:hAnsi="Garamond"/>
          <w:iCs/>
          <w:lang w:val="en-US"/>
        </w:rPr>
        <w:t xml:space="preserve">may </w:t>
      </w:r>
      <w:r w:rsidR="00330441" w:rsidRPr="00F36DD1">
        <w:rPr>
          <w:rFonts w:ascii="Garamond" w:hAnsi="Garamond"/>
          <w:iCs/>
          <w:lang w:val="en-US"/>
        </w:rPr>
        <w:t xml:space="preserve">in many respects </w:t>
      </w:r>
      <w:r w:rsidR="00045EF5">
        <w:rPr>
          <w:rFonts w:ascii="Garamond" w:hAnsi="Garamond"/>
          <w:iCs/>
          <w:lang w:val="en-US"/>
        </w:rPr>
        <w:t xml:space="preserve">have been a </w:t>
      </w:r>
      <w:r w:rsidR="00045EF5" w:rsidRPr="00F36DD1">
        <w:rPr>
          <w:rFonts w:ascii="Garamond" w:hAnsi="Garamond"/>
          <w:iCs/>
          <w:lang w:val="en-US"/>
        </w:rPr>
        <w:t xml:space="preserve">sophisticated young musician </w:t>
      </w:r>
      <w:r w:rsidR="00330441" w:rsidRPr="00F36DD1">
        <w:rPr>
          <w:rFonts w:ascii="Garamond" w:hAnsi="Garamond"/>
          <w:iCs/>
          <w:lang w:val="en-US"/>
        </w:rPr>
        <w:t>(he had recently performed at the Barbican Centre in London with the Royal Philharmonic Pops Orchestra</w:t>
      </w:r>
      <w:r>
        <w:rPr>
          <w:rFonts w:ascii="Garamond" w:hAnsi="Garamond"/>
          <w:iCs/>
          <w:lang w:val="en-US"/>
        </w:rPr>
        <w:t>, for example</w:t>
      </w:r>
      <w:r w:rsidR="00330441" w:rsidRPr="00F36DD1">
        <w:rPr>
          <w:rFonts w:ascii="Garamond" w:hAnsi="Garamond"/>
          <w:iCs/>
          <w:lang w:val="en-US"/>
        </w:rPr>
        <w:t xml:space="preserve">), in functional terms, </w:t>
      </w:r>
      <w:r w:rsidR="00045EF5">
        <w:rPr>
          <w:rFonts w:ascii="Garamond" w:hAnsi="Garamond"/>
          <w:iCs/>
          <w:lang w:val="en-US"/>
        </w:rPr>
        <w:t>Derek’</w:t>
      </w:r>
      <w:r w:rsidR="00330441" w:rsidRPr="00F36DD1">
        <w:rPr>
          <w:rFonts w:ascii="Garamond" w:hAnsi="Garamond"/>
          <w:iCs/>
          <w:lang w:val="en-US"/>
        </w:rPr>
        <w:t xml:space="preserve">s understanding of sound was still in some </w:t>
      </w:r>
      <w:r>
        <w:rPr>
          <w:rFonts w:ascii="Garamond" w:hAnsi="Garamond"/>
          <w:iCs/>
          <w:lang w:val="en-US"/>
        </w:rPr>
        <w:t>respect</w:t>
      </w:r>
      <w:r w:rsidR="005D0E5C">
        <w:rPr>
          <w:rFonts w:ascii="Garamond" w:hAnsi="Garamond"/>
          <w:iCs/>
          <w:lang w:val="en-US"/>
        </w:rPr>
        <w:t xml:space="preserve">s naïve. For him, the </w:t>
      </w:r>
      <w:r w:rsidR="00330441" w:rsidRPr="00F36DD1">
        <w:rPr>
          <w:rFonts w:ascii="Garamond" w:hAnsi="Garamond"/>
          <w:iCs/>
          <w:lang w:val="en-US"/>
        </w:rPr>
        <w:t>sound of a page being turned was as much as part of the music</w:t>
      </w:r>
      <w:r>
        <w:rPr>
          <w:rFonts w:ascii="Garamond" w:hAnsi="Garamond"/>
          <w:iCs/>
          <w:lang w:val="en-US"/>
        </w:rPr>
        <w:t>al narrative</w:t>
      </w:r>
      <w:r w:rsidR="00330441" w:rsidRPr="00F36DD1">
        <w:rPr>
          <w:rFonts w:ascii="Garamond" w:hAnsi="Garamond"/>
          <w:iCs/>
          <w:lang w:val="en-US"/>
        </w:rPr>
        <w:t xml:space="preserve"> as the note</w:t>
      </w:r>
      <w:r>
        <w:rPr>
          <w:rFonts w:ascii="Garamond" w:hAnsi="Garamond"/>
          <w:iCs/>
          <w:lang w:val="en-US"/>
        </w:rPr>
        <w:t>s that Chopin had prescribed:</w:t>
      </w:r>
      <w:r w:rsidR="00330441" w:rsidRPr="00F36DD1">
        <w:rPr>
          <w:rFonts w:ascii="Garamond" w:hAnsi="Garamond"/>
          <w:iCs/>
          <w:lang w:val="en-US"/>
        </w:rPr>
        <w:t xml:space="preserve"> </w:t>
      </w:r>
      <w:r w:rsidR="00045EF5">
        <w:rPr>
          <w:rFonts w:ascii="Garamond" w:hAnsi="Garamond"/>
          <w:iCs/>
          <w:lang w:val="en-US"/>
        </w:rPr>
        <w:t>he</w:t>
      </w:r>
      <w:r w:rsidR="00330441" w:rsidRPr="00F36DD1">
        <w:rPr>
          <w:rFonts w:ascii="Garamond" w:hAnsi="Garamond"/>
          <w:iCs/>
          <w:lang w:val="en-US"/>
        </w:rPr>
        <w:t xml:space="preserve"> evidently did not distinguish between the two.</w:t>
      </w:r>
    </w:p>
    <w:p w14:paraId="2F83DEE9" w14:textId="77777777" w:rsidR="00330441" w:rsidRPr="00F36DD1" w:rsidRDefault="00330441" w:rsidP="00330441">
      <w:pPr>
        <w:spacing w:line="360" w:lineRule="auto"/>
        <w:rPr>
          <w:rFonts w:ascii="Garamond" w:hAnsi="Garamond"/>
          <w:iCs/>
          <w:lang w:val="en-US"/>
        </w:rPr>
      </w:pPr>
    </w:p>
    <w:p w14:paraId="710B5966" w14:textId="77777777" w:rsidR="00477567" w:rsidRDefault="005D0E5C" w:rsidP="00330441">
      <w:pPr>
        <w:spacing w:line="360" w:lineRule="auto"/>
        <w:rPr>
          <w:rFonts w:ascii="Garamond" w:hAnsi="Garamond"/>
          <w:iCs/>
          <w:lang w:val="en-US"/>
        </w:rPr>
      </w:pPr>
      <w:r>
        <w:rPr>
          <w:rFonts w:ascii="Garamond" w:hAnsi="Garamond"/>
          <w:iCs/>
          <w:lang w:val="en-US"/>
        </w:rPr>
        <w:t xml:space="preserve">Another pupil, </w:t>
      </w:r>
      <w:r w:rsidR="006A1E97">
        <w:rPr>
          <w:rFonts w:ascii="Garamond" w:hAnsi="Garamond"/>
          <w:iCs/>
          <w:lang w:val="en-US"/>
        </w:rPr>
        <w:t>Romy</w:t>
      </w:r>
      <w:r w:rsidR="00906B2C">
        <w:rPr>
          <w:rFonts w:ascii="Garamond" w:hAnsi="Garamond"/>
          <w:iCs/>
          <w:lang w:val="en-US"/>
        </w:rPr>
        <w:t xml:space="preserve"> Smith</w:t>
      </w:r>
      <w:r w:rsidR="00935C2D">
        <w:rPr>
          <w:rFonts w:ascii="Garamond" w:hAnsi="Garamond"/>
          <w:iCs/>
          <w:lang w:val="en-US"/>
        </w:rPr>
        <w:t>, aged 11,</w:t>
      </w:r>
      <w:r w:rsidR="00906B2C">
        <w:rPr>
          <w:rFonts w:ascii="Garamond" w:hAnsi="Garamond"/>
          <w:iCs/>
          <w:lang w:val="en-US"/>
        </w:rPr>
        <w:t xml:space="preserve"> offers a</w:t>
      </w:r>
      <w:r>
        <w:rPr>
          <w:rFonts w:ascii="Garamond" w:hAnsi="Garamond"/>
          <w:iCs/>
          <w:lang w:val="en-US"/>
        </w:rPr>
        <w:t xml:space="preserve"> furth</w:t>
      </w:r>
      <w:r w:rsidR="00906B2C">
        <w:rPr>
          <w:rFonts w:ascii="Garamond" w:hAnsi="Garamond"/>
          <w:iCs/>
          <w:lang w:val="en-US"/>
        </w:rPr>
        <w:t xml:space="preserve">er example. She </w:t>
      </w:r>
      <w:r w:rsidR="006A1E97">
        <w:rPr>
          <w:rFonts w:ascii="Garamond" w:hAnsi="Garamond"/>
        </w:rPr>
        <w:t xml:space="preserve">is on the autism spectrum and has </w:t>
      </w:r>
      <w:r w:rsidR="00477567">
        <w:rPr>
          <w:rFonts w:ascii="Garamond" w:hAnsi="Garamond"/>
        </w:rPr>
        <w:t xml:space="preserve">limited receptive and </w:t>
      </w:r>
      <w:r w:rsidR="006A1E97">
        <w:rPr>
          <w:rFonts w:ascii="Garamond" w:hAnsi="Garamond"/>
        </w:rPr>
        <w:t xml:space="preserve">no expressive language. However, </w:t>
      </w:r>
      <w:r w:rsidR="00906B2C">
        <w:rPr>
          <w:rFonts w:ascii="Garamond" w:hAnsi="Garamond"/>
        </w:rPr>
        <w:t xml:space="preserve">like Derek, </w:t>
      </w:r>
      <w:r w:rsidR="006A1E97">
        <w:rPr>
          <w:rFonts w:ascii="Garamond" w:hAnsi="Garamond"/>
        </w:rPr>
        <w:t xml:space="preserve">she evinces </w:t>
      </w:r>
      <w:r w:rsidR="00906B2C">
        <w:rPr>
          <w:rFonts w:ascii="Garamond" w:hAnsi="Garamond"/>
        </w:rPr>
        <w:t xml:space="preserve">an </w:t>
      </w:r>
      <w:r w:rsidR="006A1E97">
        <w:rPr>
          <w:rFonts w:ascii="Garamond" w:hAnsi="Garamond"/>
        </w:rPr>
        <w:t xml:space="preserve">exceptional musicality, including </w:t>
      </w:r>
      <w:r>
        <w:rPr>
          <w:rFonts w:ascii="Garamond" w:hAnsi="Garamond"/>
        </w:rPr>
        <w:t>AP</w:t>
      </w:r>
      <w:r w:rsidR="006A1E97">
        <w:rPr>
          <w:rFonts w:ascii="Garamond" w:hAnsi="Garamond"/>
        </w:rPr>
        <w:t>, and has a passion for playing the piano. She engages in improvised musical dialogues</w:t>
      </w:r>
      <w:r w:rsidR="00906B2C">
        <w:rPr>
          <w:rFonts w:ascii="Garamond" w:hAnsi="Garamond"/>
        </w:rPr>
        <w:t xml:space="preserve"> with glee</w:t>
      </w:r>
      <w:r w:rsidR="006A1E97">
        <w:rPr>
          <w:rFonts w:ascii="Garamond" w:hAnsi="Garamond"/>
        </w:rPr>
        <w:t xml:space="preserve">, largely using melodic fragments from the one hundred or so pieces she has learnt, </w:t>
      </w:r>
      <w:r w:rsidR="00906B2C">
        <w:rPr>
          <w:rFonts w:ascii="Garamond" w:hAnsi="Garamond"/>
        </w:rPr>
        <w:t xml:space="preserve">occasionally </w:t>
      </w:r>
      <w:r w:rsidR="006A1E97">
        <w:rPr>
          <w:rFonts w:ascii="Garamond" w:hAnsi="Garamond"/>
        </w:rPr>
        <w:t xml:space="preserve">interspersed with material that she has </w:t>
      </w:r>
      <w:r w:rsidR="00906B2C">
        <w:rPr>
          <w:rFonts w:ascii="Garamond" w:hAnsi="Garamond"/>
        </w:rPr>
        <w:t>inven</w:t>
      </w:r>
      <w:r w:rsidR="006A1E97">
        <w:rPr>
          <w:rFonts w:ascii="Garamond" w:hAnsi="Garamond"/>
        </w:rPr>
        <w:t xml:space="preserve">ted herself. Motifs </w:t>
      </w:r>
      <w:r w:rsidR="00477567">
        <w:rPr>
          <w:rFonts w:ascii="Garamond" w:hAnsi="Garamond"/>
        </w:rPr>
        <w:t>tumble over one another</w:t>
      </w:r>
      <w:r w:rsidR="006A1E97">
        <w:rPr>
          <w:rFonts w:ascii="Garamond" w:hAnsi="Garamond"/>
        </w:rPr>
        <w:t xml:space="preserve"> in </w:t>
      </w:r>
      <w:r w:rsidR="002329D6">
        <w:rPr>
          <w:rFonts w:ascii="Garamond" w:hAnsi="Garamond"/>
        </w:rPr>
        <w:t xml:space="preserve">rapid </w:t>
      </w:r>
      <w:r w:rsidR="006A1E97">
        <w:rPr>
          <w:rFonts w:ascii="Garamond" w:hAnsi="Garamond"/>
        </w:rPr>
        <w:t xml:space="preserve">succession and are connected using </w:t>
      </w:r>
      <w:r w:rsidR="00477567">
        <w:rPr>
          <w:rFonts w:ascii="Garamond" w:hAnsi="Garamond"/>
        </w:rPr>
        <w:t>imitation in whole or in part</w:t>
      </w:r>
      <w:r w:rsidR="00906B2C">
        <w:rPr>
          <w:rFonts w:ascii="Garamond" w:hAnsi="Garamond"/>
        </w:rPr>
        <w:t xml:space="preserve">. This </w:t>
      </w:r>
      <w:r w:rsidR="006A1E97">
        <w:rPr>
          <w:rFonts w:ascii="Garamond" w:hAnsi="Garamond"/>
        </w:rPr>
        <w:t>approach enables Romy to control what goes on – something that she is unable to do through speech</w:t>
      </w:r>
      <w:r w:rsidR="00906B2C">
        <w:rPr>
          <w:rFonts w:ascii="Garamond" w:hAnsi="Garamond"/>
        </w:rPr>
        <w:t xml:space="preserve"> – and is consequently</w:t>
      </w:r>
      <w:r w:rsidR="006A1E97">
        <w:rPr>
          <w:rFonts w:ascii="Garamond" w:hAnsi="Garamond"/>
        </w:rPr>
        <w:t xml:space="preserve"> a source of huge satisfaction for her. Musically, </w:t>
      </w:r>
      <w:r w:rsidR="006A1E97" w:rsidRPr="00F121FA">
        <w:rPr>
          <w:rFonts w:ascii="Garamond" w:hAnsi="Garamond"/>
          <w:i/>
        </w:rPr>
        <w:t>she</w:t>
      </w:r>
      <w:r w:rsidR="006A1E97">
        <w:rPr>
          <w:rFonts w:ascii="Garamond" w:hAnsi="Garamond"/>
        </w:rPr>
        <w:t xml:space="preserve"> initiates things, and expects her musical partner to continue what she begins (either alone, or simultaneously with her as she </w:t>
      </w:r>
      <w:r w:rsidR="00162F25">
        <w:rPr>
          <w:rFonts w:ascii="Garamond" w:hAnsi="Garamond"/>
        </w:rPr>
        <w:t>continues</w:t>
      </w:r>
      <w:r w:rsidR="006A1E97">
        <w:rPr>
          <w:rFonts w:ascii="Garamond" w:hAnsi="Garamond"/>
        </w:rPr>
        <w:t xml:space="preserve"> playing, in the key and at the tempo </w:t>
      </w:r>
      <w:r w:rsidR="00906B2C">
        <w:rPr>
          <w:rFonts w:ascii="Garamond" w:hAnsi="Garamond"/>
        </w:rPr>
        <w:t xml:space="preserve">that </w:t>
      </w:r>
      <w:r w:rsidR="006A1E97">
        <w:rPr>
          <w:rFonts w:ascii="Garamond" w:hAnsi="Garamond"/>
        </w:rPr>
        <w:t xml:space="preserve">she </w:t>
      </w:r>
      <w:r w:rsidR="00906B2C">
        <w:rPr>
          <w:rFonts w:ascii="Garamond" w:hAnsi="Garamond"/>
        </w:rPr>
        <w:t>determines</w:t>
      </w:r>
      <w:r w:rsidR="006A1E97">
        <w:rPr>
          <w:rFonts w:ascii="Garamond" w:hAnsi="Garamond"/>
        </w:rPr>
        <w:t>), or to provide an accompaniment, typically using material that she dictates.</w:t>
      </w:r>
    </w:p>
    <w:p w14:paraId="5B718634" w14:textId="77777777" w:rsidR="00477567" w:rsidRDefault="00477567" w:rsidP="00330441">
      <w:pPr>
        <w:spacing w:line="360" w:lineRule="auto"/>
        <w:rPr>
          <w:rFonts w:ascii="Garamond" w:hAnsi="Garamond"/>
          <w:iCs/>
          <w:lang w:val="en-US"/>
        </w:rPr>
      </w:pPr>
    </w:p>
    <w:p w14:paraId="2D366550" w14:textId="77777777" w:rsidR="00330441" w:rsidRPr="00F36DD1" w:rsidRDefault="00906B2C" w:rsidP="00330441">
      <w:pPr>
        <w:spacing w:line="360" w:lineRule="auto"/>
        <w:rPr>
          <w:rFonts w:ascii="Garamond" w:hAnsi="Garamond"/>
          <w:iCs/>
          <w:lang w:val="en-US"/>
        </w:rPr>
      </w:pPr>
      <w:r>
        <w:rPr>
          <w:rFonts w:ascii="Garamond" w:hAnsi="Garamond"/>
          <w:iCs/>
          <w:lang w:val="en-US"/>
        </w:rPr>
        <w:lastRenderedPageBreak/>
        <w:t>Romy too</w:t>
      </w:r>
      <w:r w:rsidR="00162F25">
        <w:rPr>
          <w:rFonts w:ascii="Garamond" w:hAnsi="Garamond"/>
          <w:iCs/>
          <w:lang w:val="en-US"/>
        </w:rPr>
        <w:t xml:space="preserve"> is</w:t>
      </w:r>
      <w:r w:rsidR="00330441" w:rsidRPr="00F36DD1">
        <w:rPr>
          <w:rFonts w:ascii="Garamond" w:hAnsi="Garamond"/>
          <w:iCs/>
          <w:lang w:val="en-US"/>
        </w:rPr>
        <w:t xml:space="preserve"> in the habit of introducing everyday sounds into her playing, though in a </w:t>
      </w:r>
      <w:r w:rsidR="00CF6B2C">
        <w:rPr>
          <w:rFonts w:ascii="Garamond" w:hAnsi="Garamond"/>
          <w:iCs/>
          <w:lang w:val="en-US"/>
        </w:rPr>
        <w:t>different way</w:t>
      </w:r>
      <w:r w:rsidR="00330441" w:rsidRPr="00F36DD1">
        <w:rPr>
          <w:rFonts w:ascii="Garamond" w:hAnsi="Garamond"/>
          <w:iCs/>
          <w:lang w:val="en-US"/>
        </w:rPr>
        <w:t xml:space="preserve"> from that adopted by Derek at </w:t>
      </w:r>
      <w:r w:rsidR="00CF6B2C">
        <w:rPr>
          <w:rFonts w:ascii="Garamond" w:hAnsi="Garamond"/>
          <w:iCs/>
          <w:lang w:val="en-US"/>
        </w:rPr>
        <w:t>a similar</w:t>
      </w:r>
      <w:r w:rsidR="00330441" w:rsidRPr="00F36DD1">
        <w:rPr>
          <w:rFonts w:ascii="Garamond" w:hAnsi="Garamond"/>
          <w:iCs/>
          <w:lang w:val="en-US"/>
        </w:rPr>
        <w:t xml:space="preserve"> age. As soon as Romy hears certain sounds, including her father’s </w:t>
      </w:r>
      <w:r w:rsidR="00CF6B2C">
        <w:rPr>
          <w:rFonts w:ascii="Garamond" w:hAnsi="Garamond"/>
          <w:iCs/>
          <w:lang w:val="en-US"/>
        </w:rPr>
        <w:t>cell</w:t>
      </w:r>
      <w:r w:rsidR="00330441" w:rsidRPr="00F36DD1">
        <w:rPr>
          <w:rFonts w:ascii="Garamond" w:hAnsi="Garamond"/>
          <w:iCs/>
          <w:lang w:val="en-US"/>
        </w:rPr>
        <w:t>phone ringtone and a</w:t>
      </w:r>
      <w:r w:rsidR="00CF6B2C">
        <w:rPr>
          <w:rFonts w:ascii="Garamond" w:hAnsi="Garamond"/>
          <w:iCs/>
          <w:lang w:val="en-US"/>
        </w:rPr>
        <w:t>ir</w:t>
      </w:r>
      <w:r w:rsidR="00330441" w:rsidRPr="00F36DD1">
        <w:rPr>
          <w:rFonts w:ascii="Garamond" w:hAnsi="Garamond"/>
          <w:iCs/>
          <w:lang w:val="en-US"/>
        </w:rPr>
        <w:t xml:space="preserve">planes as they come in to land (one of the rooms we use for sessions is only a few miles from </w:t>
      </w:r>
      <w:r w:rsidR="00CF6B2C">
        <w:rPr>
          <w:rFonts w:ascii="Garamond" w:hAnsi="Garamond"/>
          <w:iCs/>
          <w:lang w:val="en-US"/>
        </w:rPr>
        <w:t xml:space="preserve">London’s </w:t>
      </w:r>
      <w:r w:rsidR="00330441" w:rsidRPr="00F36DD1">
        <w:rPr>
          <w:rFonts w:ascii="Garamond" w:hAnsi="Garamond"/>
          <w:iCs/>
          <w:lang w:val="en-US"/>
        </w:rPr>
        <w:t>Heathrow</w:t>
      </w:r>
      <w:r w:rsidR="00E95561">
        <w:rPr>
          <w:rFonts w:ascii="Garamond" w:hAnsi="Garamond"/>
          <w:iCs/>
          <w:lang w:val="en-US"/>
        </w:rPr>
        <w:t xml:space="preserve"> Airport</w:t>
      </w:r>
      <w:r w:rsidR="00330441" w:rsidRPr="00F36DD1">
        <w:rPr>
          <w:rFonts w:ascii="Garamond" w:hAnsi="Garamond"/>
          <w:iCs/>
          <w:lang w:val="en-US"/>
        </w:rPr>
        <w:t xml:space="preserve">), she reproduces them on the piano, incorporating them into her improvised dialogues with me. The extraneous sounds </w:t>
      </w:r>
      <w:r w:rsidR="00330441" w:rsidRPr="00F36DD1">
        <w:rPr>
          <w:rFonts w:ascii="Garamond" w:hAnsi="Garamond"/>
          <w:i/>
          <w:iCs/>
          <w:lang w:val="en-US"/>
        </w:rPr>
        <w:t xml:space="preserve">become </w:t>
      </w:r>
      <w:r w:rsidR="00CF6B2C">
        <w:rPr>
          <w:rFonts w:ascii="Garamond" w:hAnsi="Garamond"/>
          <w:iCs/>
          <w:lang w:val="en-US"/>
        </w:rPr>
        <w:t>a strand in the</w:t>
      </w:r>
      <w:r w:rsidR="00330441" w:rsidRPr="00F36DD1">
        <w:rPr>
          <w:rFonts w:ascii="Garamond" w:hAnsi="Garamond"/>
          <w:iCs/>
          <w:lang w:val="en-US"/>
        </w:rPr>
        <w:t xml:space="preserve"> music. But unlike</w:t>
      </w:r>
      <w:r w:rsidR="00A501E4">
        <w:rPr>
          <w:rFonts w:ascii="Garamond" w:hAnsi="Garamond"/>
          <w:iCs/>
          <w:lang w:val="en-US"/>
        </w:rPr>
        <w:t>, for example,</w:t>
      </w:r>
      <w:r w:rsidR="00330441" w:rsidRPr="00F36DD1">
        <w:rPr>
          <w:rFonts w:ascii="Garamond" w:hAnsi="Garamond"/>
          <w:iCs/>
          <w:lang w:val="en-US"/>
        </w:rPr>
        <w:t xml:space="preserve"> Beethoven’s cuckoo in his Pastoral Symphony, Romy’s extramusical interjections are not intended to have a residual symbolic meaning, borrowed from their original contexts</w:t>
      </w:r>
      <w:r w:rsidR="00A501E4">
        <w:rPr>
          <w:rFonts w:ascii="Garamond" w:hAnsi="Garamond"/>
          <w:iCs/>
          <w:lang w:val="en-US"/>
        </w:rPr>
        <w:t xml:space="preserve"> (</w:t>
      </w:r>
      <w:r w:rsidR="00A501E4">
        <w:rPr>
          <w:rFonts w:ascii="Garamond" w:hAnsi="Garamond"/>
          <w:i/>
          <w:iCs/>
          <w:lang w:val="en-US"/>
        </w:rPr>
        <w:t xml:space="preserve">cf. </w:t>
      </w:r>
      <w:r w:rsidR="00A501E4">
        <w:rPr>
          <w:rFonts w:ascii="Garamond" w:hAnsi="Garamond"/>
          <w:iCs/>
          <w:lang w:val="en-US"/>
        </w:rPr>
        <w:t>Ockelford, 2005</w:t>
      </w:r>
      <w:r w:rsidR="00170EE6">
        <w:rPr>
          <w:rFonts w:ascii="Garamond" w:hAnsi="Garamond"/>
          <w:iCs/>
          <w:lang w:val="en-US"/>
        </w:rPr>
        <w:t>a</w:t>
      </w:r>
      <w:r w:rsidR="00A501E4">
        <w:rPr>
          <w:rFonts w:ascii="Garamond" w:hAnsi="Garamond"/>
          <w:iCs/>
          <w:lang w:val="en-US"/>
        </w:rPr>
        <w:t>)</w:t>
      </w:r>
      <w:r w:rsidR="00330441" w:rsidRPr="00F36DD1">
        <w:rPr>
          <w:rFonts w:ascii="Garamond" w:hAnsi="Garamond"/>
          <w:iCs/>
          <w:lang w:val="en-US"/>
        </w:rPr>
        <w:t>. Her aim is not to create a piece</w:t>
      </w:r>
      <w:r w:rsidR="00A501E4">
        <w:rPr>
          <w:rFonts w:ascii="Garamond" w:hAnsi="Garamond"/>
          <w:iCs/>
          <w:lang w:val="en-US"/>
        </w:rPr>
        <w:t xml:space="preserve"> </w:t>
      </w:r>
      <w:r w:rsidR="00330441" w:rsidRPr="00F36DD1">
        <w:rPr>
          <w:rFonts w:ascii="Garamond" w:hAnsi="Garamond"/>
          <w:iCs/>
          <w:lang w:val="en-US"/>
        </w:rPr>
        <w:t>about</w:t>
      </w:r>
      <w:r w:rsidR="00A501E4">
        <w:rPr>
          <w:rFonts w:ascii="Garamond" w:hAnsi="Garamond"/>
          <w:iCs/>
          <w:lang w:val="en-US"/>
        </w:rPr>
        <w:t>, say,</w:t>
      </w:r>
      <w:r w:rsidR="00330441" w:rsidRPr="00F36DD1">
        <w:rPr>
          <w:rFonts w:ascii="Garamond" w:hAnsi="Garamond"/>
          <w:iCs/>
          <w:lang w:val="en-US"/>
        </w:rPr>
        <w:t xml:space="preserve"> a plane coming in to land (she has </w:t>
      </w:r>
      <w:r w:rsidR="00A501E4">
        <w:rPr>
          <w:rFonts w:ascii="Garamond" w:hAnsi="Garamond"/>
          <w:iCs/>
          <w:lang w:val="en-US"/>
        </w:rPr>
        <w:t>no experience of an</w:t>
      </w:r>
      <w:r w:rsidR="00330441" w:rsidRPr="00F36DD1">
        <w:rPr>
          <w:rFonts w:ascii="Garamond" w:hAnsi="Garamond"/>
          <w:iCs/>
          <w:lang w:val="en-US"/>
        </w:rPr>
        <w:t xml:space="preserve"> </w:t>
      </w:r>
      <w:r w:rsidR="00A501E4">
        <w:rPr>
          <w:rFonts w:ascii="Garamond" w:hAnsi="Garamond"/>
          <w:iCs/>
          <w:lang w:val="en-US"/>
        </w:rPr>
        <w:t>air</w:t>
      </w:r>
      <w:r w:rsidR="00330441" w:rsidRPr="00F36DD1">
        <w:rPr>
          <w:rFonts w:ascii="Garamond" w:hAnsi="Garamond"/>
          <w:iCs/>
          <w:lang w:val="en-US"/>
        </w:rPr>
        <w:t>plane landing</w:t>
      </w:r>
      <w:r w:rsidR="00A501E4">
        <w:rPr>
          <w:rFonts w:ascii="Garamond" w:hAnsi="Garamond"/>
          <w:iCs/>
          <w:lang w:val="en-US"/>
        </w:rPr>
        <w:t xml:space="preserve"> and therefore, presumably, no such concept</w:t>
      </w:r>
      <w:r w:rsidR="00330441" w:rsidRPr="00F36DD1">
        <w:rPr>
          <w:rFonts w:ascii="Garamond" w:hAnsi="Garamond"/>
          <w:iCs/>
          <w:lang w:val="en-US"/>
        </w:rPr>
        <w:t xml:space="preserve">): the whine of the jet engines is pure sound as far as she is concerned – </w:t>
      </w:r>
      <w:r w:rsidR="00A501E4">
        <w:rPr>
          <w:rFonts w:ascii="Garamond" w:hAnsi="Garamond"/>
          <w:iCs/>
          <w:lang w:val="en-US"/>
        </w:rPr>
        <w:t xml:space="preserve">like the ringtones, </w:t>
      </w:r>
      <w:r w:rsidR="00330441" w:rsidRPr="00F36DD1">
        <w:rPr>
          <w:rFonts w:ascii="Garamond" w:hAnsi="Garamond"/>
          <w:iCs/>
          <w:lang w:val="en-US"/>
        </w:rPr>
        <w:t>grist to the mill of her musical creativity.</w:t>
      </w:r>
    </w:p>
    <w:p w14:paraId="1AD98189" w14:textId="77777777" w:rsidR="00330441" w:rsidRPr="00F36DD1" w:rsidRDefault="00330441" w:rsidP="00330441">
      <w:pPr>
        <w:spacing w:line="360" w:lineRule="auto"/>
        <w:rPr>
          <w:rFonts w:ascii="Garamond" w:hAnsi="Garamond"/>
          <w:iCs/>
          <w:lang w:val="en-US"/>
        </w:rPr>
      </w:pPr>
    </w:p>
    <w:p w14:paraId="254B2596" w14:textId="77777777" w:rsidR="00330441" w:rsidRPr="00F36DD1" w:rsidRDefault="00330441" w:rsidP="00330441">
      <w:pPr>
        <w:spacing w:line="360" w:lineRule="auto"/>
        <w:rPr>
          <w:rFonts w:ascii="Garamond" w:hAnsi="Garamond"/>
          <w:b/>
          <w:u w:val="single"/>
          <w:lang w:val="en-US"/>
        </w:rPr>
      </w:pPr>
    </w:p>
    <w:p w14:paraId="4EEDA38A" w14:textId="77777777" w:rsidR="00330441" w:rsidRPr="00155FF6" w:rsidRDefault="00330441" w:rsidP="00330441">
      <w:pPr>
        <w:spacing w:line="360" w:lineRule="auto"/>
        <w:rPr>
          <w:rFonts w:ascii="Garamond" w:hAnsi="Garamond"/>
          <w:b/>
          <w:u w:val="single"/>
          <w:lang w:val="en-US"/>
        </w:rPr>
      </w:pPr>
      <w:r w:rsidRPr="00155FF6">
        <w:rPr>
          <w:rFonts w:ascii="Garamond" w:hAnsi="Garamond"/>
          <w:b/>
          <w:u w:val="single"/>
          <w:lang w:val="en-US"/>
        </w:rPr>
        <w:t>Absolute pitch (‘AP’)</w:t>
      </w:r>
    </w:p>
    <w:p w14:paraId="0DA7B9E1" w14:textId="77777777" w:rsidR="00330441" w:rsidRPr="00F36DD1" w:rsidRDefault="00330441" w:rsidP="00330441">
      <w:pPr>
        <w:spacing w:line="360" w:lineRule="auto"/>
        <w:rPr>
          <w:rFonts w:ascii="Garamond" w:hAnsi="Garamond"/>
          <w:lang w:val="en-US"/>
        </w:rPr>
      </w:pPr>
    </w:p>
    <w:p w14:paraId="7692B0EC" w14:textId="77777777" w:rsidR="00901D06" w:rsidRDefault="00330441" w:rsidP="00330441">
      <w:pPr>
        <w:spacing w:line="360" w:lineRule="auto"/>
        <w:rPr>
          <w:rFonts w:ascii="Garamond" w:hAnsi="Garamond"/>
        </w:rPr>
      </w:pPr>
      <w:r w:rsidRPr="00F36DD1">
        <w:rPr>
          <w:rFonts w:ascii="Garamond" w:hAnsi="Garamond"/>
        </w:rPr>
        <w:t xml:space="preserve">It </w:t>
      </w:r>
      <w:r w:rsidR="00C75F63">
        <w:rPr>
          <w:rFonts w:ascii="Garamond" w:hAnsi="Garamond"/>
        </w:rPr>
        <w:t>appears</w:t>
      </w:r>
      <w:r w:rsidRPr="00F36DD1">
        <w:rPr>
          <w:rFonts w:ascii="Garamond" w:hAnsi="Garamond"/>
        </w:rPr>
        <w:t xml:space="preserve"> that </w:t>
      </w:r>
      <w:r w:rsidR="00C75F63">
        <w:rPr>
          <w:rFonts w:ascii="Garamond" w:hAnsi="Garamond"/>
        </w:rPr>
        <w:t xml:space="preserve">the inclination to attend </w:t>
      </w:r>
      <w:r w:rsidRPr="00F36DD1">
        <w:rPr>
          <w:rFonts w:ascii="Garamond" w:hAnsi="Garamond"/>
        </w:rPr>
        <w:t>to each sound a</w:t>
      </w:r>
      <w:r w:rsidR="00C75F63">
        <w:rPr>
          <w:rFonts w:ascii="Garamond" w:hAnsi="Garamond"/>
        </w:rPr>
        <w:t>s a phenomenon in its own right</w:t>
      </w:r>
      <w:r w:rsidRPr="00F36DD1">
        <w:rPr>
          <w:rFonts w:ascii="Garamond" w:hAnsi="Garamond"/>
        </w:rPr>
        <w:t xml:space="preserve"> means that young children may develop an unusually strong focus on </w:t>
      </w:r>
      <w:r w:rsidR="00C75F63">
        <w:rPr>
          <w:rFonts w:ascii="Garamond" w:hAnsi="Garamond"/>
        </w:rPr>
        <w:t>‘absolute’ perceptual qualities</w:t>
      </w:r>
      <w:r w:rsidRPr="00F36DD1">
        <w:rPr>
          <w:rFonts w:ascii="Garamond" w:hAnsi="Garamond"/>
        </w:rPr>
        <w:t xml:space="preserve">. This is particularly noticeable in relation to pitch, where children on the autism spectrum are around 500x more likely to </w:t>
      </w:r>
      <w:r w:rsidR="00C75F63">
        <w:rPr>
          <w:rFonts w:ascii="Garamond" w:hAnsi="Garamond"/>
        </w:rPr>
        <w:t>develop</w:t>
      </w:r>
      <w:r w:rsidRPr="00F36DD1">
        <w:rPr>
          <w:rFonts w:ascii="Garamond" w:hAnsi="Garamond"/>
        </w:rPr>
        <w:t xml:space="preserve"> ‘absolute’ </w:t>
      </w:r>
      <w:r w:rsidR="002329D6">
        <w:rPr>
          <w:rFonts w:ascii="Garamond" w:hAnsi="Garamond"/>
        </w:rPr>
        <w:t>recognition and reproduction skills</w:t>
      </w:r>
      <w:r w:rsidRPr="00F36DD1">
        <w:rPr>
          <w:rFonts w:ascii="Garamond" w:hAnsi="Garamond"/>
        </w:rPr>
        <w:t xml:space="preserve"> than those in </w:t>
      </w:r>
      <w:r w:rsidR="002329D6">
        <w:rPr>
          <w:rFonts w:ascii="Garamond" w:hAnsi="Garamond"/>
        </w:rPr>
        <w:t xml:space="preserve">the general Western population (it is estimated that around </w:t>
      </w:r>
      <w:r w:rsidRPr="00F36DD1">
        <w:rPr>
          <w:rFonts w:ascii="Garamond" w:hAnsi="Garamond"/>
        </w:rPr>
        <w:t>1</w:t>
      </w:r>
      <w:r w:rsidR="00C75F63">
        <w:rPr>
          <w:rFonts w:ascii="Garamond" w:hAnsi="Garamond"/>
        </w:rPr>
        <w:t xml:space="preserve"> </w:t>
      </w:r>
      <w:r w:rsidRPr="00F36DD1">
        <w:rPr>
          <w:rFonts w:ascii="Garamond" w:hAnsi="Garamond"/>
        </w:rPr>
        <w:t xml:space="preserve">in 20 </w:t>
      </w:r>
      <w:r w:rsidR="005D0E5C">
        <w:rPr>
          <w:rFonts w:ascii="Garamond" w:hAnsi="Garamond"/>
        </w:rPr>
        <w:t>autistic people have AP</w:t>
      </w:r>
      <w:r w:rsidR="002329D6">
        <w:rPr>
          <w:rFonts w:ascii="Garamond" w:hAnsi="Garamond"/>
        </w:rPr>
        <w:t xml:space="preserve"> </w:t>
      </w:r>
      <w:r w:rsidRPr="00F36DD1">
        <w:rPr>
          <w:rFonts w:ascii="Garamond" w:hAnsi="Garamond"/>
        </w:rPr>
        <w:t xml:space="preserve">– </w:t>
      </w:r>
      <w:r w:rsidR="00C75F63">
        <w:rPr>
          <w:rFonts w:ascii="Garamond" w:hAnsi="Garamond"/>
        </w:rPr>
        <w:t>see Rimland and Fein</w:t>
      </w:r>
      <w:r w:rsidR="003F041B">
        <w:rPr>
          <w:rFonts w:ascii="Garamond" w:hAnsi="Garamond"/>
        </w:rPr>
        <w:t>, 1988</w:t>
      </w:r>
      <w:r w:rsidRPr="00F36DD1">
        <w:rPr>
          <w:rFonts w:ascii="Garamond" w:hAnsi="Garamond"/>
        </w:rPr>
        <w:t xml:space="preserve"> – as opposed to around 1 in 10,000</w:t>
      </w:r>
      <w:r w:rsidR="002329D6">
        <w:rPr>
          <w:rFonts w:ascii="Garamond" w:hAnsi="Garamond"/>
        </w:rPr>
        <w:t xml:space="preserve"> of </w:t>
      </w:r>
      <w:r w:rsidR="00E37C6E">
        <w:rPr>
          <w:rFonts w:ascii="Garamond" w:hAnsi="Garamond"/>
        </w:rPr>
        <w:t>‘</w:t>
      </w:r>
      <w:r w:rsidR="002329D6">
        <w:rPr>
          <w:rFonts w:ascii="Garamond" w:hAnsi="Garamond"/>
        </w:rPr>
        <w:t>neurotypicals</w:t>
      </w:r>
      <w:r w:rsidR="00E37C6E">
        <w:rPr>
          <w:rFonts w:ascii="Garamond" w:hAnsi="Garamond"/>
        </w:rPr>
        <w:t>’</w:t>
      </w:r>
      <w:r w:rsidRPr="00F36DD1">
        <w:rPr>
          <w:rFonts w:ascii="Garamond" w:hAnsi="Garamond"/>
        </w:rPr>
        <w:t>).</w:t>
      </w:r>
      <w:r w:rsidR="005A0FB2">
        <w:rPr>
          <w:rFonts w:ascii="Garamond" w:hAnsi="Garamond"/>
        </w:rPr>
        <w:t xml:space="preserve"> For some of the latter</w:t>
      </w:r>
      <w:r w:rsidRPr="00F36DD1">
        <w:rPr>
          <w:rFonts w:ascii="Garamond" w:hAnsi="Garamond"/>
        </w:rPr>
        <w:t xml:space="preserve">, particularly those who develop </w:t>
      </w:r>
      <w:r w:rsidR="007D0E2B">
        <w:rPr>
          <w:rFonts w:ascii="Garamond" w:hAnsi="Garamond"/>
        </w:rPr>
        <w:t>AP</w:t>
      </w:r>
      <w:r w:rsidRPr="00F36DD1">
        <w:rPr>
          <w:rFonts w:ascii="Garamond" w:hAnsi="Garamond"/>
        </w:rPr>
        <w:t xml:space="preserve"> </w:t>
      </w:r>
      <w:r w:rsidR="007D0E2B">
        <w:rPr>
          <w:rFonts w:ascii="Garamond" w:hAnsi="Garamond"/>
        </w:rPr>
        <w:t>beyond the early years</w:t>
      </w:r>
      <w:r w:rsidRPr="00F36DD1">
        <w:rPr>
          <w:rFonts w:ascii="Garamond" w:hAnsi="Garamond"/>
        </w:rPr>
        <w:t xml:space="preserve">, </w:t>
      </w:r>
      <w:r w:rsidR="007D0E2B">
        <w:rPr>
          <w:rFonts w:ascii="Garamond" w:hAnsi="Garamond"/>
        </w:rPr>
        <w:t>the ability</w:t>
      </w:r>
      <w:r w:rsidRPr="00F36DD1">
        <w:rPr>
          <w:rFonts w:ascii="Garamond" w:hAnsi="Garamond"/>
        </w:rPr>
        <w:t xml:space="preserve"> is often limited to </w:t>
      </w:r>
      <w:r w:rsidR="00606644">
        <w:rPr>
          <w:rFonts w:ascii="Garamond" w:hAnsi="Garamond"/>
        </w:rPr>
        <w:t xml:space="preserve">the timbre of </w:t>
      </w:r>
      <w:r w:rsidRPr="00F36DD1">
        <w:rPr>
          <w:rFonts w:ascii="Garamond" w:hAnsi="Garamond"/>
        </w:rPr>
        <w:t xml:space="preserve">one instrument (usually the piano), constrained </w:t>
      </w:r>
      <w:r w:rsidR="00606644">
        <w:rPr>
          <w:rFonts w:ascii="Garamond" w:hAnsi="Garamond"/>
        </w:rPr>
        <w:t xml:space="preserve">to a ‘central’ </w:t>
      </w:r>
      <w:r w:rsidRPr="00F36DD1">
        <w:rPr>
          <w:rFonts w:ascii="Garamond" w:hAnsi="Garamond"/>
        </w:rPr>
        <w:t>range</w:t>
      </w:r>
      <w:r w:rsidR="00606644">
        <w:rPr>
          <w:rFonts w:ascii="Garamond" w:hAnsi="Garamond"/>
        </w:rPr>
        <w:t xml:space="preserve"> of pitches, </w:t>
      </w:r>
      <w:r w:rsidRPr="00F36DD1">
        <w:rPr>
          <w:rFonts w:ascii="Garamond" w:hAnsi="Garamond"/>
        </w:rPr>
        <w:t xml:space="preserve">adversely affected by factors such as fatigue, and may well </w:t>
      </w:r>
      <w:r w:rsidR="00DC2788">
        <w:rPr>
          <w:rFonts w:ascii="Garamond" w:hAnsi="Garamond"/>
        </w:rPr>
        <w:t>operate</w:t>
      </w:r>
      <w:r w:rsidRPr="00F36DD1">
        <w:rPr>
          <w:rFonts w:ascii="Garamond" w:hAnsi="Garamond"/>
        </w:rPr>
        <w:t xml:space="preserve"> only </w:t>
      </w:r>
      <w:r w:rsidR="00606644">
        <w:rPr>
          <w:rFonts w:ascii="Garamond" w:hAnsi="Garamond"/>
        </w:rPr>
        <w:t xml:space="preserve">in a recognition rather than </w:t>
      </w:r>
      <w:r w:rsidR="00901D06">
        <w:rPr>
          <w:rFonts w:ascii="Garamond" w:hAnsi="Garamond"/>
        </w:rPr>
        <w:t xml:space="preserve">a </w:t>
      </w:r>
      <w:r w:rsidR="00606644">
        <w:rPr>
          <w:rFonts w:ascii="Garamond" w:hAnsi="Garamond"/>
        </w:rPr>
        <w:t xml:space="preserve">production mode. </w:t>
      </w:r>
      <w:r w:rsidR="00901D06">
        <w:rPr>
          <w:rFonts w:ascii="Garamond" w:hAnsi="Garamond"/>
        </w:rPr>
        <w:t>However, s</w:t>
      </w:r>
      <w:r w:rsidRPr="00F36DD1">
        <w:rPr>
          <w:rFonts w:ascii="Garamond" w:hAnsi="Garamond"/>
        </w:rPr>
        <w:t>uch restri</w:t>
      </w:r>
      <w:r w:rsidR="00901D06">
        <w:rPr>
          <w:rFonts w:ascii="Garamond" w:hAnsi="Garamond"/>
        </w:rPr>
        <w:t>ctions do not, in my experience, appear to apply to children on the autism spectrum who have AP</w:t>
      </w:r>
      <w:r w:rsidRPr="00F36DD1">
        <w:rPr>
          <w:rFonts w:ascii="Garamond" w:hAnsi="Garamond"/>
        </w:rPr>
        <w:t xml:space="preserve">. Such children have </w:t>
      </w:r>
      <w:r w:rsidR="00901D06">
        <w:rPr>
          <w:rFonts w:ascii="Garamond" w:hAnsi="Garamond"/>
        </w:rPr>
        <w:t xml:space="preserve">a </w:t>
      </w:r>
      <w:r w:rsidRPr="00F36DD1">
        <w:rPr>
          <w:rFonts w:ascii="Garamond" w:hAnsi="Garamond"/>
        </w:rPr>
        <w:t xml:space="preserve">‘universal’ </w:t>
      </w:r>
      <w:r w:rsidR="00901D06">
        <w:rPr>
          <w:rFonts w:ascii="Garamond" w:hAnsi="Garamond"/>
        </w:rPr>
        <w:t>form of the ability,</w:t>
      </w:r>
      <w:r w:rsidRPr="00F36DD1">
        <w:rPr>
          <w:rFonts w:ascii="Garamond" w:hAnsi="Garamond"/>
        </w:rPr>
        <w:t xml:space="preserve"> which </w:t>
      </w:r>
      <w:r w:rsidR="00DC2788">
        <w:rPr>
          <w:rFonts w:ascii="Garamond" w:hAnsi="Garamond"/>
        </w:rPr>
        <w:t xml:space="preserve">functions expressively and receptively in relation to all timbres across a very wide pitch </w:t>
      </w:r>
      <w:proofErr w:type="gramStart"/>
      <w:r w:rsidR="00DC2788">
        <w:rPr>
          <w:rFonts w:ascii="Garamond" w:hAnsi="Garamond"/>
        </w:rPr>
        <w:t>range, and</w:t>
      </w:r>
      <w:proofErr w:type="gramEnd"/>
      <w:r w:rsidR="00DC2788">
        <w:rPr>
          <w:rFonts w:ascii="Garamond" w:hAnsi="Garamond"/>
        </w:rPr>
        <w:t xml:space="preserve"> is not compromised by </w:t>
      </w:r>
      <w:r w:rsidR="005A0FB2">
        <w:rPr>
          <w:rFonts w:ascii="Garamond" w:hAnsi="Garamond"/>
        </w:rPr>
        <w:t xml:space="preserve">considerations such as </w:t>
      </w:r>
      <w:r w:rsidR="00DC2788">
        <w:rPr>
          <w:rFonts w:ascii="Garamond" w:hAnsi="Garamond"/>
        </w:rPr>
        <w:t>tiredness.</w:t>
      </w:r>
    </w:p>
    <w:p w14:paraId="749A32CF" w14:textId="77777777" w:rsidR="00901D06" w:rsidRDefault="00901D06" w:rsidP="00330441">
      <w:pPr>
        <w:spacing w:line="360" w:lineRule="auto"/>
        <w:rPr>
          <w:rFonts w:ascii="Garamond" w:hAnsi="Garamond"/>
        </w:rPr>
      </w:pPr>
    </w:p>
    <w:p w14:paraId="5A9C30C0" w14:textId="77777777" w:rsidR="00330441" w:rsidRPr="00F36DD1" w:rsidRDefault="00942B74" w:rsidP="00330441">
      <w:pPr>
        <w:spacing w:line="360" w:lineRule="auto"/>
        <w:rPr>
          <w:rFonts w:ascii="Garamond" w:hAnsi="Garamond"/>
        </w:rPr>
      </w:pPr>
      <w:r>
        <w:rPr>
          <w:rFonts w:ascii="Garamond" w:hAnsi="Garamond"/>
        </w:rPr>
        <w:t>Strange as it may seem, it is quite likely</w:t>
      </w:r>
      <w:r w:rsidR="00330441" w:rsidRPr="00F36DD1">
        <w:rPr>
          <w:rFonts w:ascii="Garamond" w:hAnsi="Garamond"/>
        </w:rPr>
        <w:t xml:space="preserve"> </w:t>
      </w:r>
      <w:r w:rsidR="00DC2788">
        <w:rPr>
          <w:rFonts w:ascii="Garamond" w:hAnsi="Garamond"/>
        </w:rPr>
        <w:t xml:space="preserve">that neither </w:t>
      </w:r>
      <w:r w:rsidR="00330441" w:rsidRPr="00F36DD1">
        <w:rPr>
          <w:rFonts w:ascii="Garamond" w:hAnsi="Garamond"/>
        </w:rPr>
        <w:t xml:space="preserve">the children themselves </w:t>
      </w:r>
      <w:r w:rsidR="00DC2788">
        <w:rPr>
          <w:rFonts w:ascii="Garamond" w:hAnsi="Garamond"/>
        </w:rPr>
        <w:t>nor</w:t>
      </w:r>
      <w:r w:rsidR="00330441" w:rsidRPr="00F36DD1">
        <w:rPr>
          <w:rFonts w:ascii="Garamond" w:hAnsi="Garamond"/>
        </w:rPr>
        <w:t xml:space="preserve"> those educating </w:t>
      </w:r>
      <w:r w:rsidR="00DC2788">
        <w:rPr>
          <w:rFonts w:ascii="Garamond" w:hAnsi="Garamond"/>
        </w:rPr>
        <w:t>or</w:t>
      </w:r>
      <w:r w:rsidR="00330441" w:rsidRPr="00F36DD1">
        <w:rPr>
          <w:rFonts w:ascii="Garamond" w:hAnsi="Garamond"/>
        </w:rPr>
        <w:t xml:space="preserve"> caring for them </w:t>
      </w:r>
      <w:r w:rsidR="00DC2788">
        <w:rPr>
          <w:rFonts w:ascii="Garamond" w:hAnsi="Garamond"/>
        </w:rPr>
        <w:t>will</w:t>
      </w:r>
      <w:r w:rsidR="00330441" w:rsidRPr="00F36DD1">
        <w:rPr>
          <w:rFonts w:ascii="Garamond" w:hAnsi="Garamond"/>
        </w:rPr>
        <w:t xml:space="preserve"> be aware of their unusual skill. On</w:t>
      </w:r>
      <w:r w:rsidR="00E05718">
        <w:rPr>
          <w:rFonts w:ascii="Garamond" w:hAnsi="Garamond"/>
        </w:rPr>
        <w:t xml:space="preserve"> one occasion, following a </w:t>
      </w:r>
      <w:r w:rsidR="00330441" w:rsidRPr="00F36DD1">
        <w:rPr>
          <w:rFonts w:ascii="Garamond" w:hAnsi="Garamond"/>
        </w:rPr>
        <w:t xml:space="preserve">public lecture </w:t>
      </w:r>
      <w:r w:rsidR="00E05718">
        <w:rPr>
          <w:rFonts w:ascii="Garamond" w:hAnsi="Garamond"/>
        </w:rPr>
        <w:t xml:space="preserve">I gave </w:t>
      </w:r>
      <w:r w:rsidR="00330441" w:rsidRPr="00F36DD1">
        <w:rPr>
          <w:rFonts w:ascii="Garamond" w:hAnsi="Garamond"/>
        </w:rPr>
        <w:t xml:space="preserve">on the impact of autism on the development of auditory perception, I was approached by a </w:t>
      </w:r>
      <w:r w:rsidR="00CE26DE">
        <w:rPr>
          <w:rFonts w:ascii="Garamond" w:hAnsi="Garamond"/>
        </w:rPr>
        <w:t xml:space="preserve">middle-aged man </w:t>
      </w:r>
      <w:r w:rsidR="00330441" w:rsidRPr="00F36DD1">
        <w:rPr>
          <w:rFonts w:ascii="Garamond" w:hAnsi="Garamond"/>
        </w:rPr>
        <w:t xml:space="preserve">who, through the examples I had </w:t>
      </w:r>
      <w:r w:rsidR="00330441" w:rsidRPr="00F36DD1">
        <w:rPr>
          <w:rFonts w:ascii="Garamond" w:hAnsi="Garamond"/>
        </w:rPr>
        <w:lastRenderedPageBreak/>
        <w:t>provided of people with universal absolute pitch finding certain types of everyday sound distincti</w:t>
      </w:r>
      <w:r w:rsidR="00CE26DE">
        <w:rPr>
          <w:rFonts w:ascii="Garamond" w:hAnsi="Garamond"/>
        </w:rPr>
        <w:t>ve and memorable, had come to realiz</w:t>
      </w:r>
      <w:r w:rsidR="00330441" w:rsidRPr="00F36DD1">
        <w:rPr>
          <w:rFonts w:ascii="Garamond" w:hAnsi="Garamond"/>
        </w:rPr>
        <w:t>e, for the first time, that he himself had AP. He could recall, for example, the pitch of a b</w:t>
      </w:r>
      <w:r w:rsidR="00CE26DE">
        <w:rPr>
          <w:rFonts w:ascii="Garamond" w:hAnsi="Garamond"/>
        </w:rPr>
        <w:t>uzzing fluorescent light in his kitchen</w:t>
      </w:r>
      <w:r w:rsidR="00330441" w:rsidRPr="00F36DD1">
        <w:rPr>
          <w:rFonts w:ascii="Garamond" w:hAnsi="Garamond"/>
        </w:rPr>
        <w:t xml:space="preserve">. However, </w:t>
      </w:r>
      <w:r w:rsidR="00662E96">
        <w:rPr>
          <w:rFonts w:ascii="Garamond" w:hAnsi="Garamond"/>
        </w:rPr>
        <w:t xml:space="preserve">he had never been taught </w:t>
      </w:r>
      <w:r w:rsidR="00330441" w:rsidRPr="00F36DD1">
        <w:rPr>
          <w:rFonts w:ascii="Garamond" w:hAnsi="Garamond"/>
        </w:rPr>
        <w:t xml:space="preserve">the names of the notes in music, </w:t>
      </w:r>
      <w:r w:rsidR="0045193A">
        <w:rPr>
          <w:rFonts w:ascii="Garamond" w:hAnsi="Garamond"/>
        </w:rPr>
        <w:t>and so, having lacked</w:t>
      </w:r>
      <w:r w:rsidR="00330441" w:rsidRPr="00F36DD1">
        <w:rPr>
          <w:rFonts w:ascii="Garamond" w:hAnsi="Garamond"/>
        </w:rPr>
        <w:t xml:space="preserve"> the vocabulary to talk about what he heard, he had been unaware that the wa</w:t>
      </w:r>
      <w:r w:rsidR="006350D1">
        <w:rPr>
          <w:rFonts w:ascii="Garamond" w:hAnsi="Garamond"/>
        </w:rPr>
        <w:t xml:space="preserve">y he perceived sound was </w:t>
      </w:r>
      <w:r w:rsidR="00330441" w:rsidRPr="00F36DD1">
        <w:rPr>
          <w:rFonts w:ascii="Garamond" w:hAnsi="Garamond"/>
        </w:rPr>
        <w:t>unusual.</w:t>
      </w:r>
    </w:p>
    <w:p w14:paraId="350711D6" w14:textId="77777777" w:rsidR="00330441" w:rsidRPr="00F36DD1" w:rsidRDefault="00330441" w:rsidP="00330441">
      <w:pPr>
        <w:spacing w:line="360" w:lineRule="auto"/>
        <w:rPr>
          <w:rFonts w:ascii="Garamond" w:hAnsi="Garamond"/>
        </w:rPr>
      </w:pPr>
    </w:p>
    <w:p w14:paraId="6B4421A5" w14:textId="71C91234" w:rsidR="00330441" w:rsidRPr="00F36DD1" w:rsidRDefault="00330441" w:rsidP="00330441">
      <w:pPr>
        <w:spacing w:line="360" w:lineRule="auto"/>
        <w:rPr>
          <w:rFonts w:ascii="Garamond" w:hAnsi="Garamond"/>
        </w:rPr>
      </w:pPr>
      <w:r w:rsidRPr="00F36DD1">
        <w:rPr>
          <w:rFonts w:ascii="Garamond" w:hAnsi="Garamond"/>
        </w:rPr>
        <w:t xml:space="preserve">This </w:t>
      </w:r>
      <w:r w:rsidR="006A7AF7">
        <w:rPr>
          <w:rFonts w:ascii="Garamond" w:hAnsi="Garamond"/>
        </w:rPr>
        <w:t>account</w:t>
      </w:r>
      <w:r w:rsidRPr="00F36DD1">
        <w:rPr>
          <w:rFonts w:ascii="Garamond" w:hAnsi="Garamond"/>
        </w:rPr>
        <w:t xml:space="preserve"> shows, contrar</w:t>
      </w:r>
      <w:r w:rsidR="006350D1">
        <w:rPr>
          <w:rFonts w:ascii="Garamond" w:hAnsi="Garamond"/>
        </w:rPr>
        <w:t>y to the views of some</w:t>
      </w:r>
      <w:r w:rsidR="006A7AF7">
        <w:rPr>
          <w:rFonts w:ascii="Garamond" w:hAnsi="Garamond"/>
        </w:rPr>
        <w:t xml:space="preserve"> (for example, </w:t>
      </w:r>
      <w:r w:rsidR="0024163B">
        <w:rPr>
          <w:rFonts w:ascii="Garamond" w:hAnsi="Garamond"/>
        </w:rPr>
        <w:t>Miyazaki, 2004)</w:t>
      </w:r>
      <w:r w:rsidRPr="00F36DD1">
        <w:rPr>
          <w:rFonts w:ascii="Garamond" w:hAnsi="Garamond"/>
        </w:rPr>
        <w:t xml:space="preserve">, that </w:t>
      </w:r>
      <w:r w:rsidR="0024163B">
        <w:rPr>
          <w:rFonts w:ascii="Garamond" w:hAnsi="Garamond"/>
        </w:rPr>
        <w:t xml:space="preserve">being able to label pitches </w:t>
      </w:r>
      <w:r w:rsidRPr="00F36DD1">
        <w:rPr>
          <w:rFonts w:ascii="Garamond" w:hAnsi="Garamond"/>
        </w:rPr>
        <w:t xml:space="preserve">is </w:t>
      </w:r>
      <w:r w:rsidRPr="00F36DD1">
        <w:rPr>
          <w:rFonts w:ascii="Garamond" w:hAnsi="Garamond"/>
          <w:i/>
        </w:rPr>
        <w:t xml:space="preserve">not </w:t>
      </w:r>
      <w:r w:rsidRPr="00F36DD1">
        <w:rPr>
          <w:rFonts w:ascii="Garamond" w:hAnsi="Garamond"/>
        </w:rPr>
        <w:t>an essential element in AP. This is in any case obvious to anyone who</w:t>
      </w:r>
      <w:r w:rsidR="00F613D9">
        <w:rPr>
          <w:rFonts w:ascii="Garamond" w:hAnsi="Garamond"/>
        </w:rPr>
        <w:t xml:space="preserve"> works with very young </w:t>
      </w:r>
      <w:r w:rsidRPr="00F36DD1">
        <w:rPr>
          <w:rFonts w:ascii="Garamond" w:hAnsi="Garamond"/>
        </w:rPr>
        <w:t>children</w:t>
      </w:r>
      <w:r w:rsidR="00F613D9">
        <w:rPr>
          <w:rFonts w:ascii="Garamond" w:hAnsi="Garamond"/>
        </w:rPr>
        <w:t xml:space="preserve"> on the autism spectrum</w:t>
      </w:r>
      <w:r w:rsidRPr="00F36DD1">
        <w:rPr>
          <w:rFonts w:ascii="Garamond" w:hAnsi="Garamond"/>
        </w:rPr>
        <w:t xml:space="preserve">, since AP almost invariably develops before </w:t>
      </w:r>
      <w:r w:rsidR="00F613D9">
        <w:rPr>
          <w:rFonts w:ascii="Garamond" w:hAnsi="Garamond"/>
        </w:rPr>
        <w:t xml:space="preserve">the acquisition of music-theoretical concepts and </w:t>
      </w:r>
      <w:r w:rsidR="00E37C6E">
        <w:rPr>
          <w:rFonts w:ascii="Garamond" w:hAnsi="Garamond"/>
        </w:rPr>
        <w:t xml:space="preserve">their associated </w:t>
      </w:r>
      <w:r w:rsidR="00F613D9">
        <w:rPr>
          <w:rFonts w:ascii="Garamond" w:hAnsi="Garamond"/>
        </w:rPr>
        <w:t>vocabulary.</w:t>
      </w:r>
      <w:r w:rsidRPr="00F36DD1">
        <w:rPr>
          <w:rFonts w:ascii="Garamond" w:hAnsi="Garamond"/>
        </w:rPr>
        <w:t xml:space="preserve"> Indeed, I</w:t>
      </w:r>
      <w:r w:rsidR="00927C79">
        <w:rPr>
          <w:rFonts w:ascii="Garamond" w:hAnsi="Garamond"/>
        </w:rPr>
        <w:t xml:space="preserve"> strongly</w:t>
      </w:r>
      <w:r w:rsidRPr="00F36DD1">
        <w:rPr>
          <w:rFonts w:ascii="Garamond" w:hAnsi="Garamond"/>
        </w:rPr>
        <w:t xml:space="preserve"> suspect </w:t>
      </w:r>
      <w:r w:rsidR="008846FE">
        <w:rPr>
          <w:rFonts w:ascii="Garamond" w:hAnsi="Garamond"/>
        </w:rPr>
        <w:t xml:space="preserve">that </w:t>
      </w:r>
      <w:r w:rsidRPr="00F36DD1">
        <w:rPr>
          <w:rFonts w:ascii="Garamond" w:hAnsi="Garamond"/>
        </w:rPr>
        <w:t xml:space="preserve">there are many young </w:t>
      </w:r>
      <w:r w:rsidR="00E567C6">
        <w:rPr>
          <w:rFonts w:ascii="Garamond" w:hAnsi="Garamond"/>
        </w:rPr>
        <w:t xml:space="preserve">autistic </w:t>
      </w:r>
      <w:r w:rsidRPr="00F36DD1">
        <w:rPr>
          <w:rFonts w:ascii="Garamond" w:hAnsi="Garamond"/>
        </w:rPr>
        <w:t>people who, having little or no language, and, therefore, no immediate way of demonstrating their special skill, have undetected AP</w:t>
      </w:r>
      <w:r w:rsidR="00E9225D">
        <w:rPr>
          <w:rFonts w:ascii="Garamond" w:hAnsi="Garamond"/>
        </w:rPr>
        <w:t xml:space="preserve"> (</w:t>
      </w:r>
      <w:r w:rsidR="00E9225D">
        <w:rPr>
          <w:rFonts w:ascii="Garamond" w:hAnsi="Garamond"/>
          <w:i/>
        </w:rPr>
        <w:t xml:space="preserve">cf. </w:t>
      </w:r>
      <w:proofErr w:type="spellStart"/>
      <w:r w:rsidR="00E9225D">
        <w:rPr>
          <w:rFonts w:ascii="Garamond" w:hAnsi="Garamond"/>
        </w:rPr>
        <w:t>Lenhoff</w:t>
      </w:r>
      <w:proofErr w:type="spellEnd"/>
      <w:r w:rsidR="00E9225D">
        <w:rPr>
          <w:rFonts w:ascii="Garamond" w:hAnsi="Garamond"/>
        </w:rPr>
        <w:t xml:space="preserve">, Perales and Hickok, 2001, who </w:t>
      </w:r>
      <w:r w:rsidR="00075F07">
        <w:rPr>
          <w:rFonts w:ascii="Garamond" w:hAnsi="Garamond"/>
        </w:rPr>
        <w:t xml:space="preserve">found a similar situation exists in the case of individuals with Williams </w:t>
      </w:r>
      <w:r w:rsidR="003D7620">
        <w:rPr>
          <w:rFonts w:ascii="Garamond" w:hAnsi="Garamond"/>
        </w:rPr>
        <w:t>Syndrome, described below)</w:t>
      </w:r>
      <w:r w:rsidRPr="00F36DD1">
        <w:rPr>
          <w:rFonts w:ascii="Garamond" w:hAnsi="Garamond"/>
        </w:rPr>
        <w:t xml:space="preserve">. </w:t>
      </w:r>
      <w:r w:rsidR="00E567C6">
        <w:rPr>
          <w:rFonts w:ascii="Garamond" w:hAnsi="Garamond"/>
        </w:rPr>
        <w:t>It is often the case that</w:t>
      </w:r>
      <w:r w:rsidRPr="00F36DD1">
        <w:rPr>
          <w:rFonts w:ascii="Garamond" w:hAnsi="Garamond"/>
        </w:rPr>
        <w:t>,</w:t>
      </w:r>
      <w:r w:rsidR="00E567C6">
        <w:rPr>
          <w:rFonts w:ascii="Garamond" w:hAnsi="Garamond"/>
        </w:rPr>
        <w:t xml:space="preserve"> when I visit schools and centres </w:t>
      </w:r>
      <w:r w:rsidRPr="00F36DD1">
        <w:rPr>
          <w:rFonts w:ascii="Garamond" w:hAnsi="Garamond"/>
        </w:rPr>
        <w:t>specialising in aut</w:t>
      </w:r>
      <w:r w:rsidR="00E567C6">
        <w:rPr>
          <w:rFonts w:ascii="Garamond" w:hAnsi="Garamond"/>
        </w:rPr>
        <w:t xml:space="preserve">ism spectrum conditions, I encounter </w:t>
      </w:r>
      <w:r w:rsidRPr="00F36DD1">
        <w:rPr>
          <w:rFonts w:ascii="Garamond" w:hAnsi="Garamond"/>
        </w:rPr>
        <w:t>pupils and s</w:t>
      </w:r>
      <w:r w:rsidR="00E567C6">
        <w:rPr>
          <w:rFonts w:ascii="Garamond" w:hAnsi="Garamond"/>
        </w:rPr>
        <w:t xml:space="preserve">tudents who </w:t>
      </w:r>
      <w:r w:rsidRPr="00F36DD1">
        <w:rPr>
          <w:rFonts w:ascii="Garamond" w:hAnsi="Garamond"/>
        </w:rPr>
        <w:t xml:space="preserve">are obsessively interested in certain music-like sounds in the environment (to which they </w:t>
      </w:r>
      <w:r w:rsidR="00E567C6">
        <w:rPr>
          <w:rFonts w:ascii="Garamond" w:hAnsi="Garamond"/>
        </w:rPr>
        <w:t>appear to be acutely sensitive), o</w:t>
      </w:r>
      <w:r w:rsidR="00E567C6" w:rsidRPr="00F36DD1">
        <w:rPr>
          <w:rFonts w:ascii="Garamond" w:hAnsi="Garamond"/>
        </w:rPr>
        <w:t xml:space="preserve">r who, like Freddie, </w:t>
      </w:r>
      <w:r w:rsidR="00CF3653">
        <w:rPr>
          <w:rFonts w:ascii="Garamond" w:hAnsi="Garamond"/>
        </w:rPr>
        <w:t>enjoy rearranging</w:t>
      </w:r>
      <w:r w:rsidR="00E567C6" w:rsidRPr="00F36DD1">
        <w:rPr>
          <w:rFonts w:ascii="Garamond" w:hAnsi="Garamond"/>
        </w:rPr>
        <w:t xml:space="preserve"> everyday objects according to the different sounds that they make</w:t>
      </w:r>
      <w:r w:rsidR="00E567C6">
        <w:rPr>
          <w:rFonts w:ascii="Garamond" w:hAnsi="Garamond"/>
        </w:rPr>
        <w:t>, or</w:t>
      </w:r>
      <w:r w:rsidR="00E567C6" w:rsidRPr="00F36DD1">
        <w:rPr>
          <w:rFonts w:ascii="Garamond" w:hAnsi="Garamond"/>
        </w:rPr>
        <w:t xml:space="preserve"> </w:t>
      </w:r>
      <w:r w:rsidRPr="00F36DD1">
        <w:rPr>
          <w:rFonts w:ascii="Garamond" w:hAnsi="Garamond"/>
        </w:rPr>
        <w:t>who are habitually singing, humming or even whistling snatches of melod</w:t>
      </w:r>
      <w:r w:rsidR="00E567C6">
        <w:rPr>
          <w:rFonts w:ascii="Garamond" w:hAnsi="Garamond"/>
        </w:rPr>
        <w:t>y in a particularly tuneful way. When</w:t>
      </w:r>
      <w:r w:rsidRPr="00F36DD1">
        <w:rPr>
          <w:rFonts w:ascii="Garamond" w:hAnsi="Garamond"/>
        </w:rPr>
        <w:t xml:space="preserve"> I see children behaving like this, I immediately wonder whether they </w:t>
      </w:r>
      <w:r w:rsidR="00CF3653">
        <w:rPr>
          <w:rFonts w:ascii="Garamond" w:hAnsi="Garamond"/>
        </w:rPr>
        <w:t>may have AP:</w:t>
      </w:r>
      <w:r w:rsidRPr="00F36DD1">
        <w:rPr>
          <w:rFonts w:ascii="Garamond" w:hAnsi="Garamond"/>
        </w:rPr>
        <w:t xml:space="preserve"> whether there is a latent musicality waiting to be released through the development of the</w:t>
      </w:r>
      <w:r w:rsidR="00CF3653">
        <w:rPr>
          <w:rFonts w:ascii="Garamond" w:hAnsi="Garamond"/>
        </w:rPr>
        <w:t xml:space="preserve"> necessary technical skills</w:t>
      </w:r>
      <w:r w:rsidRPr="00F36DD1">
        <w:rPr>
          <w:rFonts w:ascii="Garamond" w:hAnsi="Garamond"/>
        </w:rPr>
        <w:t xml:space="preserve">, </w:t>
      </w:r>
      <w:r w:rsidR="00CF3653">
        <w:rPr>
          <w:rFonts w:ascii="Garamond" w:hAnsi="Garamond"/>
        </w:rPr>
        <w:t>which would enable</w:t>
      </w:r>
      <w:r w:rsidR="00DE5DFB">
        <w:rPr>
          <w:rFonts w:ascii="Garamond" w:hAnsi="Garamond"/>
        </w:rPr>
        <w:t xml:space="preserve"> the young people concerned</w:t>
      </w:r>
      <w:r w:rsidRPr="00F36DD1">
        <w:rPr>
          <w:rFonts w:ascii="Garamond" w:hAnsi="Garamond"/>
        </w:rPr>
        <w:t xml:space="preserve"> to express themselves through playing or singing, and, above all, </w:t>
      </w:r>
      <w:r w:rsidR="00AD0150">
        <w:rPr>
          <w:rFonts w:ascii="Garamond" w:hAnsi="Garamond"/>
        </w:rPr>
        <w:t>be equipped</w:t>
      </w:r>
      <w:r w:rsidR="00C93F57">
        <w:rPr>
          <w:rFonts w:ascii="Garamond" w:hAnsi="Garamond"/>
        </w:rPr>
        <w:t xml:space="preserve"> to engage with the </w:t>
      </w:r>
      <w:r w:rsidRPr="00F36DD1">
        <w:rPr>
          <w:rFonts w:ascii="Garamond" w:hAnsi="Garamond"/>
        </w:rPr>
        <w:t>wider world of musical interaction with others.</w:t>
      </w:r>
    </w:p>
    <w:p w14:paraId="2FCBAE27" w14:textId="77777777" w:rsidR="00330441" w:rsidRPr="00F36DD1" w:rsidRDefault="00330441" w:rsidP="00330441">
      <w:pPr>
        <w:spacing w:line="360" w:lineRule="auto"/>
        <w:rPr>
          <w:rFonts w:ascii="Garamond" w:hAnsi="Garamond"/>
        </w:rPr>
      </w:pPr>
    </w:p>
    <w:p w14:paraId="33E4E7B5" w14:textId="77777777" w:rsidR="00330441" w:rsidRPr="00F36DD1" w:rsidRDefault="007E1776" w:rsidP="00330441">
      <w:pPr>
        <w:spacing w:line="360" w:lineRule="auto"/>
        <w:rPr>
          <w:rFonts w:ascii="Garamond" w:hAnsi="Garamond"/>
        </w:rPr>
      </w:pPr>
      <w:r>
        <w:rPr>
          <w:rFonts w:ascii="Garamond" w:hAnsi="Garamond"/>
        </w:rPr>
        <w:t xml:space="preserve">Of the </w:t>
      </w:r>
      <w:r w:rsidR="00B15DD7">
        <w:rPr>
          <w:rFonts w:ascii="Garamond" w:hAnsi="Garamond"/>
        </w:rPr>
        <w:t xml:space="preserve">thousands </w:t>
      </w:r>
      <w:r>
        <w:rPr>
          <w:rFonts w:ascii="Garamond" w:hAnsi="Garamond"/>
        </w:rPr>
        <w:t xml:space="preserve">of </w:t>
      </w:r>
      <w:r w:rsidR="00330441" w:rsidRPr="00F36DD1">
        <w:rPr>
          <w:rFonts w:ascii="Garamond" w:hAnsi="Garamond"/>
        </w:rPr>
        <w:t xml:space="preserve">autistic (and blind) children I have </w:t>
      </w:r>
      <w:r w:rsidR="00B15DD7">
        <w:rPr>
          <w:rFonts w:ascii="Garamond" w:hAnsi="Garamond"/>
        </w:rPr>
        <w:t xml:space="preserve">encountered, those with AP had invariably manifested this </w:t>
      </w:r>
      <w:r w:rsidR="00330441" w:rsidRPr="00F36DD1">
        <w:rPr>
          <w:rFonts w:ascii="Garamond" w:hAnsi="Garamond"/>
        </w:rPr>
        <w:t xml:space="preserve">ability </w:t>
      </w:r>
      <w:r>
        <w:rPr>
          <w:rFonts w:ascii="Garamond" w:hAnsi="Garamond"/>
        </w:rPr>
        <w:t>around</w:t>
      </w:r>
      <w:r w:rsidR="00B15DD7">
        <w:rPr>
          <w:rFonts w:ascii="Garamond" w:hAnsi="Garamond"/>
        </w:rPr>
        <w:t xml:space="preserve"> the age of two, </w:t>
      </w:r>
      <w:r w:rsidR="00330441" w:rsidRPr="00F36DD1">
        <w:rPr>
          <w:rFonts w:ascii="Garamond" w:hAnsi="Garamond"/>
        </w:rPr>
        <w:t xml:space="preserve">according to the accounts of </w:t>
      </w:r>
      <w:r w:rsidR="0008625E">
        <w:rPr>
          <w:rFonts w:ascii="Garamond" w:hAnsi="Garamond"/>
        </w:rPr>
        <w:t xml:space="preserve">parents </w:t>
      </w:r>
      <w:r w:rsidR="00B15DD7">
        <w:rPr>
          <w:rFonts w:ascii="Garamond" w:hAnsi="Garamond"/>
        </w:rPr>
        <w:t xml:space="preserve">and teachers </w:t>
      </w:r>
      <w:r w:rsidR="0008625E">
        <w:rPr>
          <w:rFonts w:ascii="Garamond" w:hAnsi="Garamond"/>
        </w:rPr>
        <w:t>and, on some</w:t>
      </w:r>
      <w:r w:rsidR="00330441" w:rsidRPr="00F36DD1">
        <w:rPr>
          <w:rFonts w:ascii="Garamond" w:hAnsi="Garamond"/>
        </w:rPr>
        <w:t xml:space="preserve"> occasions, through </w:t>
      </w:r>
      <w:r w:rsidR="00B15DD7">
        <w:rPr>
          <w:rFonts w:ascii="Garamond" w:hAnsi="Garamond"/>
        </w:rPr>
        <w:t xml:space="preserve">my own </w:t>
      </w:r>
      <w:r w:rsidR="00330441" w:rsidRPr="00F36DD1">
        <w:rPr>
          <w:rFonts w:ascii="Garamond" w:hAnsi="Garamond"/>
        </w:rPr>
        <w:t>observation</w:t>
      </w:r>
      <w:r w:rsidR="00B15DD7">
        <w:rPr>
          <w:rFonts w:ascii="Garamond" w:hAnsi="Garamond"/>
        </w:rPr>
        <w:t>s</w:t>
      </w:r>
      <w:r w:rsidR="001B4C15">
        <w:rPr>
          <w:rFonts w:ascii="Garamond" w:hAnsi="Garamond"/>
        </w:rPr>
        <w:t xml:space="preserve">. The effects can be striking. For instance, around 30 years ago a mother brought her </w:t>
      </w:r>
      <w:r w:rsidR="00330441" w:rsidRPr="00F36DD1">
        <w:rPr>
          <w:rFonts w:ascii="Garamond" w:hAnsi="Garamond"/>
        </w:rPr>
        <w:t xml:space="preserve">12-month-old baby boy </w:t>
      </w:r>
      <w:r w:rsidR="001B4C15">
        <w:rPr>
          <w:rFonts w:ascii="Garamond" w:hAnsi="Garamond"/>
        </w:rPr>
        <w:t xml:space="preserve">to see me </w:t>
      </w:r>
      <w:r w:rsidR="00330441" w:rsidRPr="00F36DD1">
        <w:rPr>
          <w:rFonts w:ascii="Garamond" w:hAnsi="Garamond"/>
        </w:rPr>
        <w:t xml:space="preserve">who was totally blind with a condition known as </w:t>
      </w:r>
      <w:proofErr w:type="spellStart"/>
      <w:r w:rsidR="00330441" w:rsidRPr="00F36DD1">
        <w:rPr>
          <w:rFonts w:ascii="Garamond" w:hAnsi="Garamond"/>
          <w:i/>
        </w:rPr>
        <w:t>Leber</w:t>
      </w:r>
      <w:proofErr w:type="spellEnd"/>
      <w:r w:rsidR="00330441" w:rsidRPr="00F36DD1">
        <w:rPr>
          <w:rFonts w:ascii="Garamond" w:hAnsi="Garamond"/>
          <w:i/>
        </w:rPr>
        <w:t xml:space="preserve"> Congenital Amaurosis </w:t>
      </w:r>
      <w:r w:rsidR="008A77DB">
        <w:rPr>
          <w:rFonts w:ascii="Garamond" w:hAnsi="Garamond"/>
        </w:rPr>
        <w:t xml:space="preserve">or ‘LCA’ </w:t>
      </w:r>
      <w:r w:rsidR="00A838EF">
        <w:rPr>
          <w:rFonts w:ascii="Garamond" w:hAnsi="Garamond"/>
        </w:rPr>
        <w:t>(</w:t>
      </w:r>
      <w:proofErr w:type="spellStart"/>
      <w:r w:rsidR="00A838EF">
        <w:rPr>
          <w:rFonts w:ascii="Garamond" w:hAnsi="Garamond"/>
        </w:rPr>
        <w:t>Leber</w:t>
      </w:r>
      <w:proofErr w:type="spellEnd"/>
      <w:r w:rsidR="00A838EF">
        <w:rPr>
          <w:rFonts w:ascii="Garamond" w:hAnsi="Garamond"/>
        </w:rPr>
        <w:t>, 1869; Stone, 2007</w:t>
      </w:r>
      <w:r w:rsidR="00DF5943">
        <w:rPr>
          <w:rFonts w:ascii="Garamond" w:hAnsi="Garamond"/>
        </w:rPr>
        <w:t>; Ockelford, Gott, Risdon and Zimmermann, 2014</w:t>
      </w:r>
      <w:r w:rsidR="00A838EF">
        <w:rPr>
          <w:rFonts w:ascii="Garamond" w:hAnsi="Garamond"/>
        </w:rPr>
        <w:t>)</w:t>
      </w:r>
      <w:r w:rsidR="00330441" w:rsidRPr="00F36DD1">
        <w:rPr>
          <w:rFonts w:ascii="Garamond" w:hAnsi="Garamond"/>
          <w:i/>
        </w:rPr>
        <w:t xml:space="preserve">. </w:t>
      </w:r>
      <w:r w:rsidR="00330441" w:rsidRPr="00F36DD1">
        <w:rPr>
          <w:rFonts w:ascii="Garamond" w:hAnsi="Garamond"/>
        </w:rPr>
        <w:t>It la</w:t>
      </w:r>
      <w:r w:rsidR="00131ACB">
        <w:rPr>
          <w:rFonts w:ascii="Garamond" w:hAnsi="Garamond"/>
        </w:rPr>
        <w:t>ter emerged that he was on the autism spectrum</w:t>
      </w:r>
      <w:r w:rsidR="00330441" w:rsidRPr="00F36DD1">
        <w:rPr>
          <w:rFonts w:ascii="Garamond" w:hAnsi="Garamond"/>
        </w:rPr>
        <w:t xml:space="preserve"> and had seve</w:t>
      </w:r>
      <w:r w:rsidR="00131ACB">
        <w:rPr>
          <w:rFonts w:ascii="Garamond" w:hAnsi="Garamond"/>
        </w:rPr>
        <w:t>re learning difficulties</w:t>
      </w:r>
      <w:r w:rsidR="0099764B">
        <w:rPr>
          <w:rFonts w:ascii="Garamond" w:hAnsi="Garamond"/>
        </w:rPr>
        <w:t xml:space="preserve"> too</w:t>
      </w:r>
      <w:r w:rsidR="00330441" w:rsidRPr="00F36DD1">
        <w:rPr>
          <w:rFonts w:ascii="Garamond" w:hAnsi="Garamond"/>
        </w:rPr>
        <w:t xml:space="preserve">. </w:t>
      </w:r>
      <w:r w:rsidR="00131ACB">
        <w:rPr>
          <w:rFonts w:ascii="Garamond" w:hAnsi="Garamond"/>
        </w:rPr>
        <w:t xml:space="preserve">Mother and child came to </w:t>
      </w:r>
      <w:r w:rsidR="00330441" w:rsidRPr="00F36DD1">
        <w:rPr>
          <w:rFonts w:ascii="Garamond" w:hAnsi="Garamond"/>
        </w:rPr>
        <w:t>the school</w:t>
      </w:r>
      <w:r w:rsidR="00131ACB">
        <w:rPr>
          <w:rFonts w:ascii="Garamond" w:hAnsi="Garamond"/>
        </w:rPr>
        <w:t xml:space="preserve"> for the blind where I was </w:t>
      </w:r>
      <w:r w:rsidR="00184F78">
        <w:rPr>
          <w:rFonts w:ascii="Garamond" w:hAnsi="Garamond"/>
        </w:rPr>
        <w:t xml:space="preserve">then </w:t>
      </w:r>
      <w:r w:rsidR="004D0E90">
        <w:rPr>
          <w:rFonts w:ascii="Garamond" w:hAnsi="Garamond"/>
        </w:rPr>
        <w:t>H</w:t>
      </w:r>
      <w:r w:rsidR="00330441" w:rsidRPr="00F36DD1">
        <w:rPr>
          <w:rFonts w:ascii="Garamond" w:hAnsi="Garamond"/>
        </w:rPr>
        <w:t xml:space="preserve">ead of </w:t>
      </w:r>
      <w:r w:rsidR="004D0E90">
        <w:rPr>
          <w:rFonts w:ascii="Garamond" w:hAnsi="Garamond"/>
        </w:rPr>
        <w:t>M</w:t>
      </w:r>
      <w:r w:rsidR="00330441" w:rsidRPr="00F36DD1">
        <w:rPr>
          <w:rFonts w:ascii="Garamond" w:hAnsi="Garamond"/>
        </w:rPr>
        <w:t>usic</w:t>
      </w:r>
      <w:r w:rsidR="00131ACB">
        <w:rPr>
          <w:rFonts w:ascii="Garamond" w:hAnsi="Garamond"/>
        </w:rPr>
        <w:t>. When they</w:t>
      </w:r>
      <w:r w:rsidR="00E94FD6">
        <w:rPr>
          <w:rFonts w:ascii="Garamond" w:hAnsi="Garamond"/>
        </w:rPr>
        <w:t xml:space="preserve"> arrived, a teenage </w:t>
      </w:r>
      <w:r w:rsidR="0099764B">
        <w:rPr>
          <w:rFonts w:ascii="Garamond" w:hAnsi="Garamond"/>
        </w:rPr>
        <w:t xml:space="preserve">boy (who, coincidentally, also </w:t>
      </w:r>
      <w:r w:rsidR="00330441" w:rsidRPr="00F36DD1">
        <w:rPr>
          <w:rFonts w:ascii="Garamond" w:hAnsi="Garamond"/>
        </w:rPr>
        <w:lastRenderedPageBreak/>
        <w:t>had LCA, learning diffi</w:t>
      </w:r>
      <w:r w:rsidR="009316A9">
        <w:rPr>
          <w:rFonts w:ascii="Garamond" w:hAnsi="Garamond"/>
        </w:rPr>
        <w:t xml:space="preserve">culties and autism) was practising </w:t>
      </w:r>
      <w:r w:rsidR="004D0E90">
        <w:rPr>
          <w:rFonts w:ascii="Garamond" w:hAnsi="Garamond"/>
        </w:rPr>
        <w:t xml:space="preserve">on </w:t>
      </w:r>
      <w:r w:rsidR="00330441" w:rsidRPr="00F36DD1">
        <w:rPr>
          <w:rFonts w:ascii="Garamond" w:hAnsi="Garamond"/>
        </w:rPr>
        <w:t xml:space="preserve">the organ. On hearing the sound, the little boy stilled </w:t>
      </w:r>
      <w:r w:rsidR="009316A9">
        <w:rPr>
          <w:rFonts w:ascii="Garamond" w:hAnsi="Garamond"/>
        </w:rPr>
        <w:t>in his mother’s arms,</w:t>
      </w:r>
      <w:r w:rsidR="00330441" w:rsidRPr="00F36DD1">
        <w:rPr>
          <w:rFonts w:ascii="Garamond" w:hAnsi="Garamond"/>
        </w:rPr>
        <w:t xml:space="preserve"> t</w:t>
      </w:r>
      <w:r w:rsidR="009316A9">
        <w:rPr>
          <w:rFonts w:ascii="Garamond" w:hAnsi="Garamond"/>
        </w:rPr>
        <w:t>ransfixed. He listened, engrossed</w:t>
      </w:r>
      <w:r w:rsidR="00330441" w:rsidRPr="00F36DD1">
        <w:rPr>
          <w:rFonts w:ascii="Garamond" w:hAnsi="Garamond"/>
        </w:rPr>
        <w:t xml:space="preserve">, for around quarter of an hour, while the organ music continued. I </w:t>
      </w:r>
      <w:r w:rsidR="009316A9">
        <w:rPr>
          <w:rFonts w:ascii="Garamond" w:hAnsi="Garamond"/>
        </w:rPr>
        <w:t>thought at the time (and mentioned it</w:t>
      </w:r>
      <w:r w:rsidR="00330441" w:rsidRPr="00F36DD1">
        <w:rPr>
          <w:rFonts w:ascii="Garamond" w:hAnsi="Garamond"/>
        </w:rPr>
        <w:t xml:space="preserve"> to his mother) that here was a child who evidently showed signs of exceptional musical </w:t>
      </w:r>
      <w:r w:rsidR="00330441" w:rsidRPr="00F36DD1">
        <w:rPr>
          <w:rFonts w:ascii="Garamond" w:hAnsi="Garamond"/>
          <w:i/>
        </w:rPr>
        <w:t>interest</w:t>
      </w:r>
      <w:r w:rsidR="00330441" w:rsidRPr="00F36DD1">
        <w:rPr>
          <w:rFonts w:ascii="Garamond" w:hAnsi="Garamond"/>
        </w:rPr>
        <w:t xml:space="preserve">, which may or may not translate into exceptional musical </w:t>
      </w:r>
      <w:r w:rsidR="00330441" w:rsidRPr="00F36DD1">
        <w:rPr>
          <w:rFonts w:ascii="Garamond" w:hAnsi="Garamond"/>
          <w:i/>
        </w:rPr>
        <w:t>ability</w:t>
      </w:r>
      <w:r w:rsidR="003F0E52">
        <w:rPr>
          <w:rFonts w:ascii="Garamond" w:hAnsi="Garamond"/>
        </w:rPr>
        <w:t xml:space="preserve"> as he grew up. In any case</w:t>
      </w:r>
      <w:r w:rsidR="00330441" w:rsidRPr="00F36DD1">
        <w:rPr>
          <w:rFonts w:ascii="Garamond" w:hAnsi="Garamond"/>
        </w:rPr>
        <w:t xml:space="preserve">, it seemed important to ensure that he was exposed to a </w:t>
      </w:r>
      <w:r w:rsidR="00A73272">
        <w:rPr>
          <w:rFonts w:ascii="Garamond" w:hAnsi="Garamond"/>
        </w:rPr>
        <w:t>wide range of music</w:t>
      </w:r>
      <w:r w:rsidR="00330441" w:rsidRPr="00F36DD1">
        <w:rPr>
          <w:rFonts w:ascii="Garamond" w:hAnsi="Garamond"/>
        </w:rPr>
        <w:t xml:space="preserve"> in the coming months and years, </w:t>
      </w:r>
      <w:r w:rsidR="00A73272">
        <w:rPr>
          <w:rFonts w:ascii="Garamond" w:hAnsi="Garamond"/>
        </w:rPr>
        <w:t>that he was given</w:t>
      </w:r>
      <w:r w:rsidR="00330441" w:rsidRPr="00F36DD1">
        <w:rPr>
          <w:rFonts w:ascii="Garamond" w:hAnsi="Garamond"/>
        </w:rPr>
        <w:t xml:space="preserve"> access to ins</w:t>
      </w:r>
      <w:r w:rsidR="00A73272">
        <w:rPr>
          <w:rFonts w:ascii="Garamond" w:hAnsi="Garamond"/>
        </w:rPr>
        <w:t xml:space="preserve">truments </w:t>
      </w:r>
      <w:r w:rsidR="00330441" w:rsidRPr="00F36DD1">
        <w:rPr>
          <w:rFonts w:ascii="Garamond" w:hAnsi="Garamond"/>
        </w:rPr>
        <w:t xml:space="preserve">to explore freely and to play with, and </w:t>
      </w:r>
      <w:r w:rsidR="00A73272">
        <w:rPr>
          <w:rFonts w:ascii="Garamond" w:hAnsi="Garamond"/>
        </w:rPr>
        <w:t xml:space="preserve">that he had plenty of </w:t>
      </w:r>
      <w:r w:rsidR="00330441" w:rsidRPr="00F36DD1">
        <w:rPr>
          <w:rFonts w:ascii="Garamond" w:hAnsi="Garamond"/>
        </w:rPr>
        <w:t>enjoyable musical int</w:t>
      </w:r>
      <w:r w:rsidR="00A73272">
        <w:rPr>
          <w:rFonts w:ascii="Garamond" w:hAnsi="Garamond"/>
        </w:rPr>
        <w:t>eractions with his adult carers.</w:t>
      </w:r>
    </w:p>
    <w:p w14:paraId="6F99E6EA" w14:textId="77777777" w:rsidR="00330441" w:rsidRPr="00F36DD1" w:rsidRDefault="00330441" w:rsidP="00330441">
      <w:pPr>
        <w:spacing w:line="360" w:lineRule="auto"/>
        <w:rPr>
          <w:rFonts w:ascii="Garamond" w:hAnsi="Garamond"/>
        </w:rPr>
      </w:pPr>
    </w:p>
    <w:p w14:paraId="7E3C88E1" w14:textId="77777777" w:rsidR="00330441" w:rsidRPr="00F36DD1" w:rsidRDefault="008846FE" w:rsidP="00330441">
      <w:pPr>
        <w:spacing w:line="360" w:lineRule="auto"/>
        <w:rPr>
          <w:rFonts w:ascii="Garamond" w:hAnsi="Garamond"/>
        </w:rPr>
      </w:pPr>
      <w:r>
        <w:rPr>
          <w:rFonts w:ascii="Garamond" w:hAnsi="Garamond"/>
        </w:rPr>
        <w:t>I came across the</w:t>
      </w:r>
      <w:r w:rsidR="00BC4CEB">
        <w:rPr>
          <w:rFonts w:ascii="Garamond" w:hAnsi="Garamond"/>
        </w:rPr>
        <w:t xml:space="preserve"> little boy</w:t>
      </w:r>
      <w:r w:rsidR="00330441" w:rsidRPr="00F36DD1">
        <w:rPr>
          <w:rFonts w:ascii="Garamond" w:hAnsi="Garamond"/>
        </w:rPr>
        <w:t xml:space="preserve"> </w:t>
      </w:r>
      <w:r>
        <w:rPr>
          <w:rFonts w:ascii="Garamond" w:hAnsi="Garamond"/>
        </w:rPr>
        <w:t>again a year</w:t>
      </w:r>
      <w:r w:rsidR="00330441" w:rsidRPr="00F36DD1">
        <w:rPr>
          <w:rFonts w:ascii="Garamond" w:hAnsi="Garamond"/>
        </w:rPr>
        <w:t xml:space="preserve"> later, when he wa</w:t>
      </w:r>
      <w:r w:rsidR="00BC4CEB">
        <w:rPr>
          <w:rFonts w:ascii="Garamond" w:hAnsi="Garamond"/>
        </w:rPr>
        <w:t xml:space="preserve">s </w:t>
      </w:r>
      <w:r>
        <w:rPr>
          <w:rFonts w:ascii="Garamond" w:hAnsi="Garamond"/>
        </w:rPr>
        <w:t>two, having heard that he had started to teach himself to play the piano. As he</w:t>
      </w:r>
      <w:r w:rsidR="00330441" w:rsidRPr="00F36DD1">
        <w:rPr>
          <w:rFonts w:ascii="Garamond" w:hAnsi="Garamond"/>
        </w:rPr>
        <w:t xml:space="preserve"> sat on his mother’s knee </w:t>
      </w:r>
      <w:r>
        <w:rPr>
          <w:rFonts w:ascii="Garamond" w:hAnsi="Garamond"/>
        </w:rPr>
        <w:t>in my music room</w:t>
      </w:r>
      <w:r w:rsidR="00330441" w:rsidRPr="00F36DD1">
        <w:rPr>
          <w:rFonts w:ascii="Garamond" w:hAnsi="Garamond"/>
        </w:rPr>
        <w:t xml:space="preserve">, I hummed </w:t>
      </w:r>
      <w:r w:rsidR="00330441" w:rsidRPr="00F36DD1">
        <w:rPr>
          <w:rFonts w:ascii="Garamond" w:hAnsi="Garamond"/>
          <w:i/>
        </w:rPr>
        <w:t>Twinkle, Twinkle</w:t>
      </w:r>
      <w:r w:rsidR="00273C25">
        <w:rPr>
          <w:rFonts w:ascii="Garamond" w:hAnsi="Garamond"/>
          <w:i/>
        </w:rPr>
        <w:t>, Little Star</w:t>
      </w:r>
      <w:r w:rsidR="00330441" w:rsidRPr="00F36DD1">
        <w:rPr>
          <w:rFonts w:ascii="Garamond" w:hAnsi="Garamond"/>
          <w:i/>
        </w:rPr>
        <w:t xml:space="preserve"> </w:t>
      </w:r>
      <w:r w:rsidR="00273C25">
        <w:rPr>
          <w:rFonts w:ascii="Garamond" w:hAnsi="Garamond"/>
        </w:rPr>
        <w:t>in A major</w:t>
      </w:r>
      <w:r w:rsidR="007F2A56">
        <w:rPr>
          <w:rFonts w:ascii="Garamond" w:hAnsi="Garamond"/>
        </w:rPr>
        <w:t xml:space="preserve">. What would </w:t>
      </w:r>
      <w:r>
        <w:rPr>
          <w:rFonts w:ascii="Garamond" w:hAnsi="Garamond"/>
        </w:rPr>
        <w:t>he</w:t>
      </w:r>
      <w:r w:rsidR="00330441" w:rsidRPr="00F36DD1">
        <w:rPr>
          <w:rFonts w:ascii="Garamond" w:hAnsi="Garamond"/>
        </w:rPr>
        <w:t xml:space="preserve"> do</w:t>
      </w:r>
      <w:r>
        <w:rPr>
          <w:rFonts w:ascii="Garamond" w:hAnsi="Garamond"/>
        </w:rPr>
        <w:t>? Would he be able to replicate the piece, and if so, would he do it in the correct key</w:t>
      </w:r>
      <w:r w:rsidR="00C21DBD">
        <w:rPr>
          <w:rFonts w:ascii="Garamond" w:hAnsi="Garamond"/>
        </w:rPr>
        <w:t>? In the event,</w:t>
      </w:r>
      <w:r w:rsidR="00796BAA">
        <w:rPr>
          <w:rFonts w:ascii="Garamond" w:hAnsi="Garamond"/>
        </w:rPr>
        <w:t xml:space="preserve"> n</w:t>
      </w:r>
      <w:r w:rsidR="00330441" w:rsidRPr="00F36DD1">
        <w:rPr>
          <w:rFonts w:ascii="Garamond" w:hAnsi="Garamond"/>
        </w:rPr>
        <w:t xml:space="preserve">ot only did he reproduce the tune in the correct key – starting on A – but it also appeared with a rudimentary accompaniment (comprising individual notes) in the left hand. Further simple copying games, involving single pitches, as well as chords comprising two or three notes, confirmed that the boy did, indeed, have </w:t>
      </w:r>
      <w:r w:rsidR="00796BAA">
        <w:rPr>
          <w:rFonts w:ascii="Garamond" w:hAnsi="Garamond"/>
        </w:rPr>
        <w:t>AP</w:t>
      </w:r>
      <w:r w:rsidR="00330441" w:rsidRPr="00F36DD1">
        <w:rPr>
          <w:rFonts w:ascii="Garamond" w:hAnsi="Garamond"/>
        </w:rPr>
        <w:t>.</w:t>
      </w:r>
    </w:p>
    <w:p w14:paraId="735C12E6" w14:textId="77777777" w:rsidR="006B13C4" w:rsidRDefault="006B13C4" w:rsidP="00330441">
      <w:pPr>
        <w:spacing w:line="360" w:lineRule="auto"/>
        <w:rPr>
          <w:rFonts w:ascii="Garamond" w:hAnsi="Garamond"/>
        </w:rPr>
      </w:pPr>
    </w:p>
    <w:p w14:paraId="2E4E08CD" w14:textId="77777777" w:rsidR="006E217E" w:rsidRDefault="006B13C4" w:rsidP="00330441">
      <w:pPr>
        <w:spacing w:line="360" w:lineRule="auto"/>
        <w:rPr>
          <w:rFonts w:ascii="Garamond" w:hAnsi="Garamond"/>
        </w:rPr>
      </w:pPr>
      <w:r>
        <w:rPr>
          <w:rFonts w:ascii="Garamond" w:hAnsi="Garamond"/>
        </w:rPr>
        <w:t>Th</w:t>
      </w:r>
      <w:r w:rsidR="007A33DA">
        <w:rPr>
          <w:rFonts w:ascii="Garamond" w:hAnsi="Garamond"/>
        </w:rPr>
        <w:t>is</w:t>
      </w:r>
      <w:r>
        <w:rPr>
          <w:rFonts w:ascii="Garamond" w:hAnsi="Garamond"/>
        </w:rPr>
        <w:t xml:space="preserve"> ability</w:t>
      </w:r>
      <w:r w:rsidR="00330441" w:rsidRPr="00F36DD1">
        <w:rPr>
          <w:rFonts w:ascii="Garamond" w:hAnsi="Garamond"/>
        </w:rPr>
        <w:t xml:space="preserve"> to disaggregate two musical </w:t>
      </w:r>
      <w:r w:rsidR="00D41409">
        <w:rPr>
          <w:rFonts w:ascii="Garamond" w:hAnsi="Garamond"/>
        </w:rPr>
        <w:t>sounds or more that occur</w:t>
      </w:r>
      <w:r w:rsidR="00330441" w:rsidRPr="00F36DD1">
        <w:rPr>
          <w:rFonts w:ascii="Garamond" w:hAnsi="Garamond"/>
        </w:rPr>
        <w:t xml:space="preserve"> </w:t>
      </w:r>
      <w:r w:rsidR="005821AE">
        <w:rPr>
          <w:rFonts w:ascii="Garamond" w:hAnsi="Garamond"/>
        </w:rPr>
        <w:t>simultaneou</w:t>
      </w:r>
      <w:r w:rsidR="00D41409">
        <w:rPr>
          <w:rFonts w:ascii="Garamond" w:hAnsi="Garamond"/>
        </w:rPr>
        <w:t>s</w:t>
      </w:r>
      <w:r w:rsidR="005821AE">
        <w:rPr>
          <w:rFonts w:ascii="Garamond" w:hAnsi="Garamond"/>
        </w:rPr>
        <w:t>ly</w:t>
      </w:r>
      <w:r w:rsidR="00330441" w:rsidRPr="00F36DD1">
        <w:rPr>
          <w:rFonts w:ascii="Garamond" w:hAnsi="Garamond"/>
        </w:rPr>
        <w:t xml:space="preserve"> is often associated with AP</w:t>
      </w:r>
      <w:r>
        <w:rPr>
          <w:rFonts w:ascii="Garamond" w:hAnsi="Garamond"/>
        </w:rPr>
        <w:t xml:space="preserve"> (</w:t>
      </w:r>
      <w:r w:rsidR="008923CB">
        <w:rPr>
          <w:rFonts w:ascii="Garamond" w:hAnsi="Garamond"/>
        </w:rPr>
        <w:t>Miller, 1989</w:t>
      </w:r>
      <w:r>
        <w:rPr>
          <w:rFonts w:ascii="Garamond" w:hAnsi="Garamond"/>
        </w:rPr>
        <w:t>).</w:t>
      </w:r>
      <w:r w:rsidR="00330441" w:rsidRPr="00F36DD1">
        <w:rPr>
          <w:rFonts w:ascii="Garamond" w:hAnsi="Garamond"/>
        </w:rPr>
        <w:t xml:space="preserve"> </w:t>
      </w:r>
      <w:r w:rsidR="001C1637">
        <w:rPr>
          <w:rFonts w:ascii="Garamond" w:hAnsi="Garamond"/>
        </w:rPr>
        <w:t>In its absence,</w:t>
      </w:r>
      <w:r w:rsidR="00330441" w:rsidRPr="00F36DD1">
        <w:rPr>
          <w:rFonts w:ascii="Garamond" w:hAnsi="Garamond"/>
        </w:rPr>
        <w:t xml:space="preserve"> the task appears to be very difficult. Indeed, most people struggle even to hear </w:t>
      </w:r>
      <w:r w:rsidR="00330441" w:rsidRPr="00F36DD1">
        <w:rPr>
          <w:rFonts w:ascii="Garamond" w:hAnsi="Garamond"/>
          <w:i/>
        </w:rPr>
        <w:t>how many</w:t>
      </w:r>
      <w:r w:rsidR="00330441" w:rsidRPr="00F36DD1">
        <w:rPr>
          <w:rFonts w:ascii="Garamond" w:hAnsi="Garamond"/>
        </w:rPr>
        <w:t xml:space="preserve"> notes there are in a chord or cluster, let alone identify which they are</w:t>
      </w:r>
      <w:r w:rsidR="001C1637">
        <w:rPr>
          <w:rFonts w:ascii="Garamond" w:hAnsi="Garamond"/>
        </w:rPr>
        <w:t xml:space="preserve"> (Huron,</w:t>
      </w:r>
      <w:r w:rsidR="008923CB">
        <w:rPr>
          <w:rFonts w:ascii="Garamond" w:hAnsi="Garamond"/>
        </w:rPr>
        <w:t xml:space="preserve"> 1989; Parncutt, 19</w:t>
      </w:r>
      <w:r w:rsidR="00732BB0">
        <w:rPr>
          <w:rFonts w:ascii="Garamond" w:hAnsi="Garamond"/>
        </w:rPr>
        <w:t>8</w:t>
      </w:r>
      <w:r w:rsidR="008923CB">
        <w:rPr>
          <w:rFonts w:ascii="Garamond" w:hAnsi="Garamond"/>
        </w:rPr>
        <w:t>9</w:t>
      </w:r>
      <w:r w:rsidR="001C1637">
        <w:rPr>
          <w:rFonts w:ascii="Garamond" w:hAnsi="Garamond"/>
        </w:rPr>
        <w:t>).</w:t>
      </w:r>
      <w:r w:rsidR="00D41409">
        <w:rPr>
          <w:rFonts w:ascii="Garamond" w:hAnsi="Garamond"/>
        </w:rPr>
        <w:t xml:space="preserve"> </w:t>
      </w:r>
      <w:r w:rsidR="00330441" w:rsidRPr="00F36DD1">
        <w:rPr>
          <w:rFonts w:ascii="Garamond" w:hAnsi="Garamond"/>
        </w:rPr>
        <w:t xml:space="preserve">With extensive experience or conscious practice or both, musicians without AP can learn to </w:t>
      </w:r>
      <w:proofErr w:type="spellStart"/>
      <w:r w:rsidR="00330441" w:rsidRPr="00F36DD1">
        <w:rPr>
          <w:rFonts w:ascii="Garamond" w:hAnsi="Garamond"/>
        </w:rPr>
        <w:t>disembed</w:t>
      </w:r>
      <w:proofErr w:type="spellEnd"/>
      <w:r w:rsidR="00330441" w:rsidRPr="00F36DD1">
        <w:rPr>
          <w:rFonts w:ascii="Garamond" w:hAnsi="Garamond"/>
        </w:rPr>
        <w:t xml:space="preserve"> the different components of a chord, particularly if they are used to playing with other musicians, and so get to know how each part sounds from hearing it performed by a colleague, distinct from others. In contrast, many children with AP – whether </w:t>
      </w:r>
      <w:r w:rsidR="005218B3">
        <w:rPr>
          <w:rFonts w:ascii="Garamond" w:hAnsi="Garamond"/>
        </w:rPr>
        <w:t xml:space="preserve">they are </w:t>
      </w:r>
      <w:r w:rsidR="00330441" w:rsidRPr="00F36DD1">
        <w:rPr>
          <w:rFonts w:ascii="Garamond" w:hAnsi="Garamond"/>
        </w:rPr>
        <w:t>on th</w:t>
      </w:r>
      <w:r w:rsidR="005218B3">
        <w:rPr>
          <w:rFonts w:ascii="Garamond" w:hAnsi="Garamond"/>
        </w:rPr>
        <w:t xml:space="preserve">e autism spectrum or not – </w:t>
      </w:r>
      <w:r w:rsidR="00330441" w:rsidRPr="00F36DD1">
        <w:rPr>
          <w:rFonts w:ascii="Garamond" w:hAnsi="Garamond"/>
        </w:rPr>
        <w:t xml:space="preserve">seem to be able to disaggregate chords </w:t>
      </w:r>
      <w:r w:rsidR="005218B3">
        <w:rPr>
          <w:rFonts w:ascii="Garamond" w:hAnsi="Garamond"/>
        </w:rPr>
        <w:t>with no conscious effort</w:t>
      </w:r>
      <w:r w:rsidR="00A51FDA">
        <w:rPr>
          <w:rFonts w:ascii="Garamond" w:hAnsi="Garamond"/>
        </w:rPr>
        <w:t>. Those who have expressive language</w:t>
      </w:r>
      <w:r w:rsidR="00330441" w:rsidRPr="00F36DD1">
        <w:rPr>
          <w:rFonts w:ascii="Garamond" w:hAnsi="Garamond"/>
        </w:rPr>
        <w:t xml:space="preserve"> and hav</w:t>
      </w:r>
      <w:r w:rsidR="00A51FDA">
        <w:rPr>
          <w:rFonts w:ascii="Garamond" w:hAnsi="Garamond"/>
        </w:rPr>
        <w:t>e learnt the names of the notes</w:t>
      </w:r>
      <w:r w:rsidR="00330441" w:rsidRPr="00F36DD1">
        <w:rPr>
          <w:rFonts w:ascii="Garamond" w:hAnsi="Garamond"/>
        </w:rPr>
        <w:t xml:space="preserve"> will </w:t>
      </w:r>
      <w:r w:rsidR="007418CE">
        <w:rPr>
          <w:rFonts w:ascii="Garamond" w:hAnsi="Garamond"/>
        </w:rPr>
        <w:t xml:space="preserve">be </w:t>
      </w:r>
      <w:r w:rsidR="00330441" w:rsidRPr="00F36DD1">
        <w:rPr>
          <w:rFonts w:ascii="Garamond" w:hAnsi="Garamond"/>
        </w:rPr>
        <w:t xml:space="preserve">able to say which pitches are present when they </w:t>
      </w:r>
      <w:r w:rsidR="002763AC">
        <w:rPr>
          <w:rFonts w:ascii="Garamond" w:hAnsi="Garamond"/>
        </w:rPr>
        <w:t xml:space="preserve">are presented with </w:t>
      </w:r>
      <w:r w:rsidR="00330441" w:rsidRPr="00F36DD1">
        <w:rPr>
          <w:rFonts w:ascii="Garamond" w:hAnsi="Garamond"/>
        </w:rPr>
        <w:t xml:space="preserve">chords. Others, who </w:t>
      </w:r>
      <w:r w:rsidR="00A51FDA">
        <w:rPr>
          <w:rFonts w:ascii="Garamond" w:hAnsi="Garamond"/>
        </w:rPr>
        <w:t>cannot or will not</w:t>
      </w:r>
      <w:r w:rsidR="00330441" w:rsidRPr="00F36DD1">
        <w:rPr>
          <w:rFonts w:ascii="Garamond" w:hAnsi="Garamond"/>
        </w:rPr>
        <w:t xml:space="preserve"> talk about what they </w:t>
      </w:r>
      <w:r w:rsidR="00A51FDA">
        <w:rPr>
          <w:rFonts w:ascii="Garamond" w:hAnsi="Garamond"/>
        </w:rPr>
        <w:t xml:space="preserve">can </w:t>
      </w:r>
      <w:r w:rsidR="00330441" w:rsidRPr="00F36DD1">
        <w:rPr>
          <w:rFonts w:ascii="Garamond" w:hAnsi="Garamond"/>
        </w:rPr>
        <w:t xml:space="preserve">hear, may </w:t>
      </w:r>
      <w:r w:rsidR="00A51FDA">
        <w:rPr>
          <w:rFonts w:ascii="Garamond" w:hAnsi="Garamond"/>
        </w:rPr>
        <w:t xml:space="preserve">be persuaded to </w:t>
      </w:r>
      <w:r w:rsidR="00D2787E">
        <w:rPr>
          <w:rFonts w:ascii="Garamond" w:hAnsi="Garamond"/>
        </w:rPr>
        <w:t>reproduce</w:t>
      </w:r>
      <w:r w:rsidR="00330441" w:rsidRPr="00F36DD1">
        <w:rPr>
          <w:rFonts w:ascii="Garamond" w:hAnsi="Garamond"/>
        </w:rPr>
        <w:t xml:space="preserve"> </w:t>
      </w:r>
      <w:r w:rsidR="00A51FDA">
        <w:rPr>
          <w:rFonts w:ascii="Garamond" w:hAnsi="Garamond"/>
        </w:rPr>
        <w:t xml:space="preserve">chords </w:t>
      </w:r>
      <w:r w:rsidR="00330441" w:rsidRPr="00F36DD1">
        <w:rPr>
          <w:rFonts w:ascii="Garamond" w:hAnsi="Garamond"/>
        </w:rPr>
        <w:t>on a piano</w:t>
      </w:r>
      <w:r w:rsidR="00A51FDA">
        <w:rPr>
          <w:rFonts w:ascii="Garamond" w:hAnsi="Garamond"/>
        </w:rPr>
        <w:t xml:space="preserve"> or other keyboard</w:t>
      </w:r>
      <w:r w:rsidR="00330441" w:rsidRPr="00F36DD1">
        <w:rPr>
          <w:rFonts w:ascii="Garamond" w:hAnsi="Garamond"/>
        </w:rPr>
        <w:t>.</w:t>
      </w:r>
    </w:p>
    <w:p w14:paraId="02B47512" w14:textId="77777777" w:rsidR="006E217E" w:rsidRDefault="006E217E" w:rsidP="00330441">
      <w:pPr>
        <w:spacing w:line="360" w:lineRule="auto"/>
        <w:rPr>
          <w:rFonts w:ascii="Garamond" w:hAnsi="Garamond"/>
        </w:rPr>
      </w:pPr>
    </w:p>
    <w:p w14:paraId="5FFBE9C9" w14:textId="77777777" w:rsidR="00330441" w:rsidRPr="00F36DD1" w:rsidRDefault="00330441" w:rsidP="00330441">
      <w:pPr>
        <w:spacing w:line="360" w:lineRule="auto"/>
        <w:rPr>
          <w:rFonts w:ascii="Garamond" w:hAnsi="Garamond"/>
        </w:rPr>
      </w:pPr>
      <w:r w:rsidRPr="00F36DD1">
        <w:rPr>
          <w:rFonts w:ascii="Garamond" w:hAnsi="Garamond"/>
        </w:rPr>
        <w:t xml:space="preserve">Indeed, some </w:t>
      </w:r>
      <w:r w:rsidR="00893DAA">
        <w:rPr>
          <w:rFonts w:ascii="Garamond" w:hAnsi="Garamond"/>
        </w:rPr>
        <w:t xml:space="preserve">autistic people </w:t>
      </w:r>
      <w:r w:rsidRPr="00F36DD1">
        <w:rPr>
          <w:rFonts w:ascii="Garamond" w:hAnsi="Garamond"/>
        </w:rPr>
        <w:t xml:space="preserve">are </w:t>
      </w:r>
      <w:r w:rsidR="003728E3">
        <w:rPr>
          <w:rFonts w:ascii="Garamond" w:hAnsi="Garamond"/>
        </w:rPr>
        <w:t>highly skilled in this way</w:t>
      </w:r>
      <w:r w:rsidR="00893DAA">
        <w:rPr>
          <w:rFonts w:ascii="Garamond" w:hAnsi="Garamond"/>
        </w:rPr>
        <w:t>. Derek Paravicini public</w:t>
      </w:r>
      <w:r w:rsidRPr="00F36DD1">
        <w:rPr>
          <w:rFonts w:ascii="Garamond" w:hAnsi="Garamond"/>
        </w:rPr>
        <w:t xml:space="preserve">ly demonstrated his capacity for chordal disaggregation on CBS’s </w:t>
      </w:r>
      <w:r w:rsidRPr="00F36DD1">
        <w:rPr>
          <w:rFonts w:ascii="Garamond" w:hAnsi="Garamond"/>
          <w:i/>
        </w:rPr>
        <w:t>60 Minutes</w:t>
      </w:r>
      <w:r w:rsidRPr="00F36DD1">
        <w:rPr>
          <w:rFonts w:ascii="Garamond" w:hAnsi="Garamond"/>
        </w:rPr>
        <w:t xml:space="preserve"> programme in the US. The host, Lesley </w:t>
      </w:r>
      <w:r w:rsidRPr="00CC74FC">
        <w:rPr>
          <w:rFonts w:ascii="Garamond" w:hAnsi="Garamond"/>
        </w:rPr>
        <w:t xml:space="preserve">Stahl, played large, complex combinations of notes on the </w:t>
      </w:r>
      <w:r w:rsidRPr="00CC74FC">
        <w:rPr>
          <w:rFonts w:ascii="Garamond" w:hAnsi="Garamond"/>
        </w:rPr>
        <w:lastRenderedPageBreak/>
        <w:t xml:space="preserve">piano, and Derek was able to imitate them all immediately without </w:t>
      </w:r>
      <w:r w:rsidR="00893DAA" w:rsidRPr="00CC74FC">
        <w:rPr>
          <w:rFonts w:ascii="Garamond" w:hAnsi="Garamond"/>
        </w:rPr>
        <w:t xml:space="preserve">apparent </w:t>
      </w:r>
      <w:r w:rsidRPr="00CC74FC">
        <w:rPr>
          <w:rFonts w:ascii="Garamond" w:hAnsi="Garamond"/>
        </w:rPr>
        <w:t xml:space="preserve">error. Subsequent tests showed that </w:t>
      </w:r>
      <w:r w:rsidR="00CC74FC" w:rsidRPr="00CC74FC">
        <w:rPr>
          <w:rFonts w:ascii="Garamond" w:hAnsi="Garamond"/>
        </w:rPr>
        <w:t xml:space="preserve">Derek </w:t>
      </w:r>
      <w:r w:rsidR="0086717C">
        <w:rPr>
          <w:rFonts w:ascii="Garamond" w:hAnsi="Garamond"/>
        </w:rPr>
        <w:t>actually achieved</w:t>
      </w:r>
      <w:r w:rsidR="00CC74FC" w:rsidRPr="00CC74FC">
        <w:rPr>
          <w:rFonts w:ascii="Garamond" w:hAnsi="Garamond"/>
        </w:rPr>
        <w:t xml:space="preserve"> </w:t>
      </w:r>
      <w:r w:rsidR="0086717C">
        <w:rPr>
          <w:rFonts w:ascii="Garamond" w:hAnsi="Garamond"/>
        </w:rPr>
        <w:t xml:space="preserve">a little </w:t>
      </w:r>
      <w:r w:rsidR="00CC74FC" w:rsidRPr="00CC74FC">
        <w:rPr>
          <w:rFonts w:ascii="Garamond" w:hAnsi="Garamond"/>
        </w:rPr>
        <w:t xml:space="preserve">over 90% accuracy, </w:t>
      </w:r>
      <w:r w:rsidRPr="00CC74FC">
        <w:rPr>
          <w:rFonts w:ascii="Garamond" w:hAnsi="Garamond"/>
        </w:rPr>
        <w:t xml:space="preserve">even with nine or 10 note chords. Beyond this, with only 10 fingers </w:t>
      </w:r>
      <w:r w:rsidR="00CC74FC" w:rsidRPr="00CC74FC">
        <w:rPr>
          <w:rFonts w:ascii="Garamond" w:hAnsi="Garamond"/>
        </w:rPr>
        <w:t>to play with</w:t>
      </w:r>
      <w:r w:rsidRPr="00CC74FC">
        <w:rPr>
          <w:rFonts w:ascii="Garamond" w:hAnsi="Garamond"/>
        </w:rPr>
        <w:t xml:space="preserve">, testing </w:t>
      </w:r>
      <w:r w:rsidR="00CC74FC" w:rsidRPr="00CC74FC">
        <w:rPr>
          <w:rFonts w:ascii="Garamond" w:hAnsi="Garamond"/>
        </w:rPr>
        <w:t>becomes more problematic</w:t>
      </w:r>
      <w:r w:rsidRPr="00CC74FC">
        <w:rPr>
          <w:rFonts w:ascii="Garamond" w:hAnsi="Garamond"/>
        </w:rPr>
        <w:t>, although on another television programme (</w:t>
      </w:r>
      <w:r w:rsidRPr="00CC74FC">
        <w:rPr>
          <w:rFonts w:ascii="Garamond" w:hAnsi="Garamond"/>
          <w:i/>
        </w:rPr>
        <w:t>Extraordinary People</w:t>
      </w:r>
      <w:r w:rsidR="00CC74FC" w:rsidRPr="00CC74FC">
        <w:rPr>
          <w:rFonts w:ascii="Garamond" w:hAnsi="Garamond"/>
          <w:i/>
        </w:rPr>
        <w:t xml:space="preserve"> </w:t>
      </w:r>
      <w:r w:rsidR="00CC74FC" w:rsidRPr="00CC74FC">
        <w:rPr>
          <w:rFonts w:ascii="Garamond" w:hAnsi="Garamond"/>
        </w:rPr>
        <w:t>in the UK</w:t>
      </w:r>
      <w:r w:rsidRPr="00CC74FC">
        <w:rPr>
          <w:rFonts w:ascii="Garamond" w:hAnsi="Garamond"/>
        </w:rPr>
        <w:t>),</w:t>
      </w:r>
      <w:r w:rsidRPr="00CC74FC">
        <w:rPr>
          <w:rFonts w:ascii="Garamond" w:hAnsi="Garamond"/>
          <w:i/>
        </w:rPr>
        <w:t xml:space="preserve"> </w:t>
      </w:r>
      <w:r w:rsidRPr="00CC74FC">
        <w:rPr>
          <w:rFonts w:ascii="Garamond" w:hAnsi="Garamond"/>
        </w:rPr>
        <w:t xml:space="preserve">Derek did </w:t>
      </w:r>
      <w:r w:rsidR="00CC74FC" w:rsidRPr="00CC74FC">
        <w:rPr>
          <w:rFonts w:ascii="Garamond" w:hAnsi="Garamond"/>
        </w:rPr>
        <w:t xml:space="preserve">attempt to </w:t>
      </w:r>
      <w:r w:rsidRPr="00CC74FC">
        <w:rPr>
          <w:rFonts w:ascii="Garamond" w:hAnsi="Garamond"/>
        </w:rPr>
        <w:t xml:space="preserve">reproduce the sounds of a whole symphony orchestra by scurrying </w:t>
      </w:r>
      <w:r w:rsidR="00CC74FC" w:rsidRPr="00CC74FC">
        <w:rPr>
          <w:rFonts w:ascii="Garamond" w:hAnsi="Garamond"/>
        </w:rPr>
        <w:t xml:space="preserve">rapidly </w:t>
      </w:r>
      <w:r w:rsidRPr="00CC74FC">
        <w:rPr>
          <w:rFonts w:ascii="Garamond" w:hAnsi="Garamond"/>
        </w:rPr>
        <w:t>up and down the keys!</w:t>
      </w:r>
    </w:p>
    <w:p w14:paraId="5E44B157" w14:textId="77777777" w:rsidR="00330441" w:rsidRPr="00F36DD1" w:rsidRDefault="00330441" w:rsidP="00330441">
      <w:pPr>
        <w:spacing w:line="360" w:lineRule="auto"/>
        <w:rPr>
          <w:rFonts w:ascii="Garamond" w:hAnsi="Garamond"/>
        </w:rPr>
      </w:pPr>
    </w:p>
    <w:p w14:paraId="0C5447FA" w14:textId="77777777" w:rsidR="003D1092" w:rsidRDefault="00CC5CDE" w:rsidP="00330441">
      <w:pPr>
        <w:spacing w:line="360" w:lineRule="auto"/>
        <w:rPr>
          <w:rFonts w:ascii="Garamond" w:hAnsi="Garamond"/>
        </w:rPr>
      </w:pPr>
      <w:r>
        <w:rPr>
          <w:rFonts w:ascii="Garamond" w:hAnsi="Garamond"/>
        </w:rPr>
        <w:t>A striking</w:t>
      </w:r>
      <w:r w:rsidR="00330441" w:rsidRPr="00F36DD1">
        <w:rPr>
          <w:rFonts w:ascii="Garamond" w:hAnsi="Garamond"/>
        </w:rPr>
        <w:t xml:space="preserve"> feature of the way that D</w:t>
      </w:r>
      <w:r w:rsidR="00E20640">
        <w:rPr>
          <w:rFonts w:ascii="Garamond" w:hAnsi="Garamond"/>
        </w:rPr>
        <w:t xml:space="preserve">erek, </w:t>
      </w:r>
      <w:r>
        <w:rPr>
          <w:rFonts w:ascii="Garamond" w:hAnsi="Garamond"/>
        </w:rPr>
        <w:t>other musical savants,</w:t>
      </w:r>
      <w:r w:rsidR="00330441" w:rsidRPr="00F36DD1">
        <w:rPr>
          <w:rFonts w:ascii="Garamond" w:hAnsi="Garamond"/>
        </w:rPr>
        <w:t xml:space="preserve"> and the most skilful ‘neurotypical’ musicians with </w:t>
      </w:r>
      <w:r w:rsidR="00E20640">
        <w:rPr>
          <w:rFonts w:ascii="Garamond" w:hAnsi="Garamond"/>
        </w:rPr>
        <w:t>AP</w:t>
      </w:r>
      <w:r w:rsidR="00330441" w:rsidRPr="00F36DD1">
        <w:rPr>
          <w:rFonts w:ascii="Garamond" w:hAnsi="Garamond"/>
        </w:rPr>
        <w:t xml:space="preserve"> appear to process chords, is from the ‘bottom up’. That is</w:t>
      </w:r>
      <w:r w:rsidR="0017446D">
        <w:rPr>
          <w:rFonts w:ascii="Garamond" w:hAnsi="Garamond"/>
        </w:rPr>
        <w:t xml:space="preserve"> to say</w:t>
      </w:r>
      <w:r w:rsidR="00330441" w:rsidRPr="00F36DD1">
        <w:rPr>
          <w:rFonts w:ascii="Garamond" w:hAnsi="Garamond"/>
        </w:rPr>
        <w:t xml:space="preserve">, their attention seems to be drawn most strongly to the lowest pitches in harmonies with relatively less importance being </w:t>
      </w:r>
      <w:r w:rsidR="0017446D">
        <w:rPr>
          <w:rFonts w:ascii="Garamond" w:hAnsi="Garamond"/>
        </w:rPr>
        <w:t>placed on</w:t>
      </w:r>
      <w:r w:rsidR="00330441" w:rsidRPr="00F36DD1">
        <w:rPr>
          <w:rFonts w:ascii="Garamond" w:hAnsi="Garamond"/>
        </w:rPr>
        <w:t xml:space="preserve"> higher notes. </w:t>
      </w:r>
      <w:r w:rsidR="003B2D0D">
        <w:rPr>
          <w:rFonts w:ascii="Garamond" w:hAnsi="Garamond"/>
        </w:rPr>
        <w:t xml:space="preserve">The evidence for this comes from the work of </w:t>
      </w:r>
      <w:proofErr w:type="spellStart"/>
      <w:r w:rsidR="00330441" w:rsidRPr="00F36DD1">
        <w:rPr>
          <w:rFonts w:ascii="Garamond" w:hAnsi="Garamond"/>
        </w:rPr>
        <w:t>Mazzeschi</w:t>
      </w:r>
      <w:proofErr w:type="spellEnd"/>
      <w:r w:rsidR="003B2D0D">
        <w:rPr>
          <w:rFonts w:ascii="Garamond" w:hAnsi="Garamond"/>
        </w:rPr>
        <w:t xml:space="preserve"> </w:t>
      </w:r>
      <w:r w:rsidR="00683466">
        <w:rPr>
          <w:rFonts w:ascii="Garamond" w:hAnsi="Garamond"/>
          <w:i/>
        </w:rPr>
        <w:t xml:space="preserve">et al. </w:t>
      </w:r>
      <w:r w:rsidR="00683466">
        <w:rPr>
          <w:rFonts w:ascii="Garamond" w:hAnsi="Garamond"/>
        </w:rPr>
        <w:t>(2011</w:t>
      </w:r>
      <w:r w:rsidR="003B2D0D">
        <w:rPr>
          <w:rFonts w:ascii="Garamond" w:hAnsi="Garamond"/>
        </w:rPr>
        <w:t>)</w:t>
      </w:r>
      <w:r w:rsidR="00E20640">
        <w:rPr>
          <w:rFonts w:ascii="Garamond" w:hAnsi="Garamond"/>
        </w:rPr>
        <w:t xml:space="preserve">, who undertook an experiment in which </w:t>
      </w:r>
      <w:r w:rsidR="00330441" w:rsidRPr="00F36DD1">
        <w:rPr>
          <w:rFonts w:ascii="Garamond" w:hAnsi="Garamond"/>
        </w:rPr>
        <w:t xml:space="preserve">six musical savants and </w:t>
      </w:r>
      <w:r w:rsidR="008923CB">
        <w:rPr>
          <w:rFonts w:ascii="Garamond" w:hAnsi="Garamond"/>
        </w:rPr>
        <w:t>17</w:t>
      </w:r>
      <w:r w:rsidR="00330441" w:rsidRPr="00F36DD1">
        <w:rPr>
          <w:rFonts w:ascii="Garamond" w:hAnsi="Garamond"/>
        </w:rPr>
        <w:t xml:space="preserve"> advanced music students (all with AP) attempt</w:t>
      </w:r>
      <w:r w:rsidR="00E20640">
        <w:rPr>
          <w:rFonts w:ascii="Garamond" w:hAnsi="Garamond"/>
        </w:rPr>
        <w:t>ed to reproduce</w:t>
      </w:r>
      <w:r w:rsidR="00330441" w:rsidRPr="00F36DD1">
        <w:rPr>
          <w:rFonts w:ascii="Garamond" w:hAnsi="Garamond"/>
        </w:rPr>
        <w:t xml:space="preserve"> a series of 120 chords of four, five, six, seven, eight and nine notes on the piano, </w:t>
      </w:r>
      <w:r w:rsidR="00E20640">
        <w:rPr>
          <w:rFonts w:ascii="Garamond" w:hAnsi="Garamond"/>
        </w:rPr>
        <w:t xml:space="preserve">purely by ear. All the savants and around half </w:t>
      </w:r>
      <w:r w:rsidR="00330441" w:rsidRPr="00F36DD1">
        <w:rPr>
          <w:rFonts w:ascii="Garamond" w:hAnsi="Garamond"/>
        </w:rPr>
        <w:t xml:space="preserve">the music students </w:t>
      </w:r>
      <w:r w:rsidR="00931521">
        <w:rPr>
          <w:rFonts w:ascii="Garamond" w:hAnsi="Garamond"/>
        </w:rPr>
        <w:t>formed a relatively high scoring group</w:t>
      </w:r>
      <w:r w:rsidR="008F47C1">
        <w:rPr>
          <w:rFonts w:ascii="Garamond" w:hAnsi="Garamond"/>
        </w:rPr>
        <w:t xml:space="preserve">, whose approach was characterised by ‘bottom up’ listening. </w:t>
      </w:r>
      <w:r w:rsidR="00330441" w:rsidRPr="00F36DD1">
        <w:rPr>
          <w:rFonts w:ascii="Garamond" w:hAnsi="Garamond"/>
        </w:rPr>
        <w:t xml:space="preserve">The </w:t>
      </w:r>
      <w:r w:rsidR="008F47C1">
        <w:rPr>
          <w:rFonts w:ascii="Garamond" w:hAnsi="Garamond"/>
        </w:rPr>
        <w:t xml:space="preserve">remaining </w:t>
      </w:r>
      <w:r w:rsidR="00330441" w:rsidRPr="00F36DD1">
        <w:rPr>
          <w:rFonts w:ascii="Garamond" w:hAnsi="Garamond"/>
        </w:rPr>
        <w:t xml:space="preserve">music students </w:t>
      </w:r>
      <w:r w:rsidR="00D520FD">
        <w:rPr>
          <w:rFonts w:ascii="Garamond" w:hAnsi="Garamond"/>
        </w:rPr>
        <w:t>constituted</w:t>
      </w:r>
      <w:r w:rsidR="008F47C1">
        <w:rPr>
          <w:rFonts w:ascii="Garamond" w:hAnsi="Garamond"/>
        </w:rPr>
        <w:t xml:space="preserve"> a relatively low-scoring group</w:t>
      </w:r>
      <w:r w:rsidR="00330441" w:rsidRPr="00F36DD1">
        <w:rPr>
          <w:rFonts w:ascii="Garamond" w:hAnsi="Garamond"/>
        </w:rPr>
        <w:t xml:space="preserve">, </w:t>
      </w:r>
      <w:r w:rsidR="008F47C1">
        <w:rPr>
          <w:rFonts w:ascii="Garamond" w:hAnsi="Garamond"/>
        </w:rPr>
        <w:t>who exhibited a strong tendency to</w:t>
      </w:r>
      <w:r w:rsidR="00330441" w:rsidRPr="00F36DD1">
        <w:rPr>
          <w:rFonts w:ascii="Garamond" w:hAnsi="Garamond"/>
        </w:rPr>
        <w:t xml:space="preserve"> get the top notes correct, but were not as good at hearing ‘further down’ into each of the clusters. </w:t>
      </w:r>
      <w:r w:rsidR="008F47C1">
        <w:rPr>
          <w:rFonts w:ascii="Garamond" w:hAnsi="Garamond"/>
        </w:rPr>
        <w:t>T</w:t>
      </w:r>
      <w:r w:rsidR="00330441" w:rsidRPr="00F36DD1">
        <w:rPr>
          <w:rFonts w:ascii="Garamond" w:hAnsi="Garamond"/>
        </w:rPr>
        <w:t>his</w:t>
      </w:r>
      <w:r w:rsidR="008F47C1">
        <w:rPr>
          <w:rFonts w:ascii="Garamond" w:hAnsi="Garamond"/>
        </w:rPr>
        <w:t>, of course, is the</w:t>
      </w:r>
      <w:r w:rsidR="00330441" w:rsidRPr="00F36DD1">
        <w:rPr>
          <w:rFonts w:ascii="Garamond" w:hAnsi="Garamond"/>
        </w:rPr>
        <w:t xml:space="preserve"> strategy </w:t>
      </w:r>
      <w:r w:rsidR="008F47C1">
        <w:rPr>
          <w:rFonts w:ascii="Garamond" w:hAnsi="Garamond"/>
        </w:rPr>
        <w:t xml:space="preserve">that most listeners adopt </w:t>
      </w:r>
      <w:r w:rsidR="00C551EA">
        <w:rPr>
          <w:rFonts w:ascii="Garamond" w:hAnsi="Garamond"/>
        </w:rPr>
        <w:t xml:space="preserve">in everyday listening, </w:t>
      </w:r>
      <w:r w:rsidR="008F47C1">
        <w:rPr>
          <w:rFonts w:ascii="Garamond" w:hAnsi="Garamond"/>
        </w:rPr>
        <w:t xml:space="preserve">and </w:t>
      </w:r>
      <w:r w:rsidR="000119E7">
        <w:rPr>
          <w:rFonts w:ascii="Garamond" w:hAnsi="Garamond"/>
        </w:rPr>
        <w:t xml:space="preserve">one that </w:t>
      </w:r>
      <w:r w:rsidR="008F47C1">
        <w:rPr>
          <w:rFonts w:ascii="Garamond" w:hAnsi="Garamond"/>
        </w:rPr>
        <w:t xml:space="preserve">is constantly reinforced, since </w:t>
      </w:r>
      <w:r w:rsidR="00330441" w:rsidRPr="00F36DD1">
        <w:rPr>
          <w:rFonts w:ascii="Garamond" w:hAnsi="Garamond"/>
        </w:rPr>
        <w:t xml:space="preserve">melodies </w:t>
      </w:r>
      <w:r w:rsidR="008F47C1">
        <w:rPr>
          <w:rFonts w:ascii="Garamond" w:hAnsi="Garamond"/>
        </w:rPr>
        <w:t xml:space="preserve">– </w:t>
      </w:r>
      <w:r w:rsidR="00C551EA">
        <w:rPr>
          <w:rFonts w:ascii="Garamond" w:hAnsi="Garamond"/>
        </w:rPr>
        <w:t xml:space="preserve">typically </w:t>
      </w:r>
      <w:r w:rsidR="008F47C1">
        <w:rPr>
          <w:rFonts w:ascii="Garamond" w:hAnsi="Garamond"/>
        </w:rPr>
        <w:t xml:space="preserve">the prime source of musical </w:t>
      </w:r>
      <w:r w:rsidR="000119E7">
        <w:rPr>
          <w:rFonts w:ascii="Garamond" w:hAnsi="Garamond"/>
        </w:rPr>
        <w:t>identity and interest</w:t>
      </w:r>
      <w:r w:rsidR="008F47C1">
        <w:rPr>
          <w:rFonts w:ascii="Garamond" w:hAnsi="Garamond"/>
        </w:rPr>
        <w:t xml:space="preserve"> – </w:t>
      </w:r>
      <w:r w:rsidR="00330441" w:rsidRPr="00F36DD1">
        <w:rPr>
          <w:rFonts w:ascii="Garamond" w:hAnsi="Garamond"/>
        </w:rPr>
        <w:t xml:space="preserve">are usually </w:t>
      </w:r>
      <w:r w:rsidR="008F47C1">
        <w:rPr>
          <w:rFonts w:ascii="Garamond" w:hAnsi="Garamond"/>
        </w:rPr>
        <w:t xml:space="preserve">placed </w:t>
      </w:r>
      <w:r w:rsidR="00330441" w:rsidRPr="00F36DD1">
        <w:rPr>
          <w:rFonts w:ascii="Garamond" w:hAnsi="Garamond"/>
        </w:rPr>
        <w:t xml:space="preserve">topmost in </w:t>
      </w:r>
      <w:r w:rsidR="008F47C1">
        <w:rPr>
          <w:rFonts w:ascii="Garamond" w:hAnsi="Garamond"/>
        </w:rPr>
        <w:t>the</w:t>
      </w:r>
      <w:r w:rsidR="00330441" w:rsidRPr="00F36DD1">
        <w:rPr>
          <w:rFonts w:ascii="Garamond" w:hAnsi="Garamond"/>
        </w:rPr>
        <w:t xml:space="preserve"> texture.</w:t>
      </w:r>
      <w:r w:rsidR="0086717C">
        <w:rPr>
          <w:rFonts w:ascii="Garamond" w:hAnsi="Garamond"/>
        </w:rPr>
        <w:t xml:space="preserve"> </w:t>
      </w:r>
      <w:r w:rsidR="004725A7">
        <w:rPr>
          <w:rFonts w:ascii="Garamond" w:hAnsi="Garamond"/>
        </w:rPr>
        <w:t>To sum up:</w:t>
      </w:r>
      <w:r w:rsidR="00330441" w:rsidRPr="00F36DD1">
        <w:rPr>
          <w:rFonts w:ascii="Garamond" w:hAnsi="Garamond"/>
        </w:rPr>
        <w:t xml:space="preserve"> </w:t>
      </w:r>
      <w:proofErr w:type="spellStart"/>
      <w:r w:rsidR="00330441" w:rsidRPr="00F36DD1">
        <w:rPr>
          <w:rFonts w:ascii="Garamond" w:hAnsi="Garamond"/>
        </w:rPr>
        <w:t>Mazzeschi’s</w:t>
      </w:r>
      <w:proofErr w:type="spellEnd"/>
      <w:r w:rsidR="00330441" w:rsidRPr="00F36DD1">
        <w:rPr>
          <w:rFonts w:ascii="Garamond" w:hAnsi="Garamond"/>
        </w:rPr>
        <w:t xml:space="preserve"> data suggest</w:t>
      </w:r>
      <w:r w:rsidR="003D1092">
        <w:rPr>
          <w:rFonts w:ascii="Garamond" w:hAnsi="Garamond"/>
        </w:rPr>
        <w:t>ed</w:t>
      </w:r>
      <w:r w:rsidR="00330441" w:rsidRPr="00F36DD1">
        <w:rPr>
          <w:rFonts w:ascii="Garamond" w:hAnsi="Garamond"/>
        </w:rPr>
        <w:t xml:space="preserve"> that two different listening strategies were in play, and that one (‘bottom up’) was more effecti</w:t>
      </w:r>
      <w:r w:rsidR="003D1092">
        <w:rPr>
          <w:rFonts w:ascii="Garamond" w:hAnsi="Garamond"/>
        </w:rPr>
        <w:t>ve than the other (‘top down’).</w:t>
      </w:r>
    </w:p>
    <w:p w14:paraId="1859EE7B" w14:textId="77777777" w:rsidR="003D1092" w:rsidRDefault="003D1092" w:rsidP="00330441">
      <w:pPr>
        <w:spacing w:line="360" w:lineRule="auto"/>
        <w:rPr>
          <w:rFonts w:ascii="Garamond" w:hAnsi="Garamond"/>
        </w:rPr>
      </w:pPr>
    </w:p>
    <w:p w14:paraId="4D1EA20D" w14:textId="282E958C" w:rsidR="00330441" w:rsidRPr="00F36DD1" w:rsidRDefault="00330441" w:rsidP="00330441">
      <w:pPr>
        <w:spacing w:line="360" w:lineRule="auto"/>
        <w:rPr>
          <w:rFonts w:ascii="Garamond" w:hAnsi="Garamond"/>
        </w:rPr>
      </w:pPr>
      <w:r w:rsidRPr="00F36DD1">
        <w:rPr>
          <w:rFonts w:ascii="Garamond" w:hAnsi="Garamond"/>
        </w:rPr>
        <w:t xml:space="preserve">To </w:t>
      </w:r>
      <w:r w:rsidR="00FC3322">
        <w:rPr>
          <w:rFonts w:ascii="Garamond" w:hAnsi="Garamond"/>
        </w:rPr>
        <w:t>grasp</w:t>
      </w:r>
      <w:r w:rsidRPr="00F36DD1">
        <w:rPr>
          <w:rFonts w:ascii="Garamond" w:hAnsi="Garamond"/>
        </w:rPr>
        <w:t xml:space="preserve"> the significance of this in musical terms, it is important to appreciate that the lowest note in a chord has a special significance in determining the </w:t>
      </w:r>
      <w:r w:rsidR="002F2E35">
        <w:rPr>
          <w:rFonts w:ascii="Garamond" w:hAnsi="Garamond"/>
        </w:rPr>
        <w:t>nature</w:t>
      </w:r>
      <w:r w:rsidRPr="00F36DD1">
        <w:rPr>
          <w:rFonts w:ascii="Garamond" w:hAnsi="Garamond"/>
        </w:rPr>
        <w:t xml:space="preserve"> of harmony that is heard, </w:t>
      </w:r>
      <w:r w:rsidR="002F2E35">
        <w:rPr>
          <w:rFonts w:ascii="Garamond" w:hAnsi="Garamond"/>
        </w:rPr>
        <w:t xml:space="preserve">including its inversion, </w:t>
      </w:r>
      <w:r w:rsidRPr="00F36DD1">
        <w:rPr>
          <w:rFonts w:ascii="Garamond" w:hAnsi="Garamond"/>
        </w:rPr>
        <w:t xml:space="preserve">and </w:t>
      </w:r>
      <w:r w:rsidR="002F2E35">
        <w:rPr>
          <w:rFonts w:ascii="Garamond" w:hAnsi="Garamond"/>
        </w:rPr>
        <w:t xml:space="preserve">in </w:t>
      </w:r>
      <w:r w:rsidR="00FC3322">
        <w:rPr>
          <w:rFonts w:ascii="Garamond" w:hAnsi="Garamond"/>
        </w:rPr>
        <w:t>defining</w:t>
      </w:r>
      <w:r w:rsidRPr="00F36DD1">
        <w:rPr>
          <w:rFonts w:ascii="Garamond" w:hAnsi="Garamond"/>
        </w:rPr>
        <w:t xml:space="preserve"> its function in relation to neighbouring sonorities. That is, the lowest note carries greatest structural weight, and so ‘bottom up’ hearing implies a deep harmonic understanding. Interestingly, this runs contrary to the tendency, observed in other contexts, of the autistic mind to be attracted primarily to surface detail. And it could be, unlike many other domains of human engagement and activity, that music perception is not adversely affected by ‘weak central coherence’ (</w:t>
      </w:r>
      <w:r w:rsidR="00FC3322">
        <w:rPr>
          <w:rFonts w:ascii="Garamond" w:hAnsi="Garamond"/>
          <w:i/>
        </w:rPr>
        <w:t xml:space="preserve">cf. </w:t>
      </w:r>
      <w:r w:rsidR="00FB4D3A">
        <w:rPr>
          <w:rFonts w:ascii="Garamond" w:hAnsi="Garamond"/>
        </w:rPr>
        <w:t xml:space="preserve">Heaton, </w:t>
      </w:r>
      <w:proofErr w:type="spellStart"/>
      <w:r w:rsidR="00FB4D3A">
        <w:rPr>
          <w:rFonts w:ascii="Garamond" w:hAnsi="Garamond"/>
        </w:rPr>
        <w:t>Pring</w:t>
      </w:r>
      <w:proofErr w:type="spellEnd"/>
      <w:r w:rsidR="00FB4D3A">
        <w:rPr>
          <w:rFonts w:ascii="Garamond" w:hAnsi="Garamond"/>
        </w:rPr>
        <w:t xml:space="preserve"> and </w:t>
      </w:r>
      <w:proofErr w:type="spellStart"/>
      <w:r w:rsidR="00FB4D3A">
        <w:rPr>
          <w:rFonts w:ascii="Garamond" w:hAnsi="Garamond"/>
        </w:rPr>
        <w:t>Hermelin</w:t>
      </w:r>
      <w:proofErr w:type="spellEnd"/>
      <w:r w:rsidR="00FB4D3A">
        <w:rPr>
          <w:rFonts w:ascii="Garamond" w:hAnsi="Garamond"/>
        </w:rPr>
        <w:t xml:space="preserve">, 2001; Heaton, 2003; </w:t>
      </w:r>
      <w:proofErr w:type="spellStart"/>
      <w:r w:rsidR="00FC3322">
        <w:rPr>
          <w:rFonts w:ascii="Garamond" w:hAnsi="Garamond"/>
        </w:rPr>
        <w:t>Happé</w:t>
      </w:r>
      <w:proofErr w:type="spellEnd"/>
      <w:r w:rsidR="00FC3322">
        <w:rPr>
          <w:rFonts w:ascii="Garamond" w:hAnsi="Garamond"/>
        </w:rPr>
        <w:t xml:space="preserve"> and Frith, 2006</w:t>
      </w:r>
      <w:r w:rsidR="008F5981">
        <w:rPr>
          <w:rFonts w:ascii="Garamond" w:hAnsi="Garamond"/>
        </w:rPr>
        <w:t>;</w:t>
      </w:r>
      <w:r w:rsidRPr="00F36DD1">
        <w:rPr>
          <w:rFonts w:ascii="Garamond" w:hAnsi="Garamond"/>
        </w:rPr>
        <w:t>).</w:t>
      </w:r>
    </w:p>
    <w:p w14:paraId="2B3B9D7F" w14:textId="77777777" w:rsidR="00330441" w:rsidRPr="00F36DD1" w:rsidRDefault="00330441" w:rsidP="00330441">
      <w:pPr>
        <w:spacing w:line="360" w:lineRule="auto"/>
        <w:rPr>
          <w:rFonts w:ascii="Garamond" w:hAnsi="Garamond"/>
        </w:rPr>
      </w:pPr>
    </w:p>
    <w:p w14:paraId="2915E3A2" w14:textId="77777777" w:rsidR="004939E8" w:rsidRDefault="00330441" w:rsidP="00FC3322">
      <w:pPr>
        <w:pStyle w:val="FootnoteText"/>
        <w:spacing w:line="360" w:lineRule="auto"/>
        <w:rPr>
          <w:rFonts w:ascii="Garamond" w:hAnsi="Garamond"/>
          <w:color w:val="FF0000"/>
        </w:rPr>
      </w:pPr>
      <w:r w:rsidRPr="004939E8">
        <w:rPr>
          <w:rFonts w:ascii="Garamond" w:hAnsi="Garamond"/>
        </w:rPr>
        <w:lastRenderedPageBreak/>
        <w:t xml:space="preserve">This proclivity for structural hearing can </w:t>
      </w:r>
      <w:r w:rsidR="00FC3322">
        <w:rPr>
          <w:rFonts w:ascii="Garamond" w:hAnsi="Garamond"/>
        </w:rPr>
        <w:t xml:space="preserve">also </w:t>
      </w:r>
      <w:r w:rsidRPr="004939E8">
        <w:rPr>
          <w:rFonts w:ascii="Garamond" w:hAnsi="Garamond"/>
        </w:rPr>
        <w:t xml:space="preserve">be seen in other </w:t>
      </w:r>
      <w:r w:rsidR="00FC3322">
        <w:rPr>
          <w:rFonts w:ascii="Garamond" w:hAnsi="Garamond"/>
        </w:rPr>
        <w:t>aspects</w:t>
      </w:r>
      <w:r w:rsidRPr="004939E8">
        <w:rPr>
          <w:rFonts w:ascii="Garamond" w:hAnsi="Garamond"/>
        </w:rPr>
        <w:t xml:space="preserve"> of the savan</w:t>
      </w:r>
      <w:r w:rsidR="00FC3322">
        <w:rPr>
          <w:rFonts w:ascii="Garamond" w:hAnsi="Garamond"/>
        </w:rPr>
        <w:t>ts’ chordal processing style</w:t>
      </w:r>
      <w:r w:rsidRPr="004939E8">
        <w:rPr>
          <w:rFonts w:ascii="Garamond" w:hAnsi="Garamond"/>
        </w:rPr>
        <w:t>: even Derek, who con</w:t>
      </w:r>
      <w:r w:rsidR="00FF5E46" w:rsidRPr="004939E8">
        <w:rPr>
          <w:rFonts w:ascii="Garamond" w:hAnsi="Garamond"/>
        </w:rPr>
        <w:t>sistently managed to replicate nine</w:t>
      </w:r>
      <w:r w:rsidRPr="004939E8">
        <w:rPr>
          <w:rFonts w:ascii="Garamond" w:hAnsi="Garamond"/>
        </w:rPr>
        <w:t xml:space="preserve"> out of 10 notes in the most complex combinations, was better at dealing with some groups of sounds than others. In particular, ‘convention</w:t>
      </w:r>
      <w:r w:rsidR="00FC3322">
        <w:rPr>
          <w:rFonts w:ascii="Garamond" w:hAnsi="Garamond"/>
        </w:rPr>
        <w:t>al’ chords, that formed recogniz</w:t>
      </w:r>
      <w:r w:rsidRPr="004939E8">
        <w:rPr>
          <w:rFonts w:ascii="Garamond" w:hAnsi="Garamond"/>
        </w:rPr>
        <w:t xml:space="preserve">able auditory ‘shapes’, were more likely to be reproduced entirely correctly than clusters of pitch that were irregular or unusual or both. And this was true to an even greater extent with the other participants, including all the savants. In other words, the savant musicians, just like their ‘neurotypical’ counterparts with AP, were perceiving the ‘Gestalts’ of the chords to which they were exposed </w:t>
      </w:r>
      <w:r w:rsidRPr="004939E8">
        <w:rPr>
          <w:rFonts w:ascii="Garamond" w:hAnsi="Garamond"/>
          <w:i/>
        </w:rPr>
        <w:t xml:space="preserve">as well as </w:t>
      </w:r>
      <w:r w:rsidRPr="004939E8">
        <w:rPr>
          <w:rFonts w:ascii="Garamond" w:hAnsi="Garamond"/>
        </w:rPr>
        <w:t>their</w:t>
      </w:r>
      <w:r w:rsidRPr="004939E8">
        <w:rPr>
          <w:rFonts w:ascii="Garamond" w:hAnsi="Garamond"/>
          <w:i/>
        </w:rPr>
        <w:t xml:space="preserve"> </w:t>
      </w:r>
      <w:r w:rsidRPr="004939E8">
        <w:rPr>
          <w:rFonts w:ascii="Garamond" w:hAnsi="Garamond"/>
        </w:rPr>
        <w:t xml:space="preserve">individual components. Again, this </w:t>
      </w:r>
      <w:r w:rsidRPr="00FC3322">
        <w:rPr>
          <w:rFonts w:ascii="Garamond" w:hAnsi="Garamond"/>
        </w:rPr>
        <w:t>appears to imply a form of music-perceptual processing in these exceptional autistic people that diverges from the general principle of weak central coherence</w:t>
      </w:r>
      <w:r w:rsidR="00FC3322" w:rsidRPr="00FC3322">
        <w:rPr>
          <w:rFonts w:ascii="Garamond" w:hAnsi="Garamond"/>
        </w:rPr>
        <w:t xml:space="preserve"> (</w:t>
      </w:r>
      <w:r w:rsidR="00FC3322" w:rsidRPr="00FC3322">
        <w:rPr>
          <w:rFonts w:ascii="Garamond" w:hAnsi="Garamond"/>
          <w:i/>
        </w:rPr>
        <w:t xml:space="preserve">cf. </w:t>
      </w:r>
      <w:proofErr w:type="spellStart"/>
      <w:r w:rsidR="00FC3322" w:rsidRPr="00FC3322">
        <w:rPr>
          <w:rFonts w:ascii="Garamond" w:hAnsi="Garamond"/>
        </w:rPr>
        <w:t>Mottron</w:t>
      </w:r>
      <w:proofErr w:type="spellEnd"/>
      <w:r w:rsidR="00FC3322" w:rsidRPr="00FC3322">
        <w:rPr>
          <w:rFonts w:ascii="Garamond" w:hAnsi="Garamond"/>
        </w:rPr>
        <w:t xml:space="preserve">, </w:t>
      </w:r>
      <w:proofErr w:type="spellStart"/>
      <w:r w:rsidR="00FC3322" w:rsidRPr="00FC3322">
        <w:rPr>
          <w:rFonts w:ascii="Garamond" w:hAnsi="Garamond"/>
        </w:rPr>
        <w:t>Peretz</w:t>
      </w:r>
      <w:proofErr w:type="spellEnd"/>
      <w:r w:rsidR="00FC3322" w:rsidRPr="00FC3322">
        <w:rPr>
          <w:rFonts w:ascii="Garamond" w:hAnsi="Garamond"/>
        </w:rPr>
        <w:t xml:space="preserve"> and </w:t>
      </w:r>
      <w:proofErr w:type="spellStart"/>
      <w:r w:rsidR="00FC3322" w:rsidRPr="00FC3322">
        <w:rPr>
          <w:rFonts w:ascii="Garamond" w:hAnsi="Garamond"/>
        </w:rPr>
        <w:t>Ménard</w:t>
      </w:r>
      <w:proofErr w:type="spellEnd"/>
      <w:r w:rsidR="00FC3322" w:rsidRPr="00FC3322">
        <w:rPr>
          <w:rFonts w:ascii="Garamond" w:hAnsi="Garamond"/>
        </w:rPr>
        <w:t>, 2000).</w:t>
      </w:r>
    </w:p>
    <w:p w14:paraId="47CA972A" w14:textId="77777777" w:rsidR="00330441" w:rsidRPr="00F36DD1" w:rsidRDefault="00330441" w:rsidP="00330441">
      <w:pPr>
        <w:spacing w:line="360" w:lineRule="auto"/>
        <w:rPr>
          <w:rFonts w:ascii="Garamond" w:hAnsi="Garamond"/>
        </w:rPr>
      </w:pPr>
    </w:p>
    <w:p w14:paraId="421613E1" w14:textId="77777777" w:rsidR="00330441" w:rsidRDefault="00330441" w:rsidP="00676104">
      <w:pPr>
        <w:spacing w:line="360" w:lineRule="auto"/>
        <w:rPr>
          <w:rFonts w:ascii="Garamond" w:hAnsi="Garamond" w:cs="Helvetica"/>
          <w:sz w:val="18"/>
          <w:szCs w:val="18"/>
          <w:lang w:val="en-US"/>
        </w:rPr>
      </w:pPr>
      <w:r w:rsidRPr="00F36DD1">
        <w:rPr>
          <w:rFonts w:ascii="Garamond" w:hAnsi="Garamond"/>
        </w:rPr>
        <w:t>Savants are very rare, and so (</w:t>
      </w:r>
      <w:r w:rsidR="00FC3322">
        <w:rPr>
          <w:rFonts w:ascii="Garamond" w:hAnsi="Garamond"/>
        </w:rPr>
        <w:t>by definition) they are in some way</w:t>
      </w:r>
      <w:r w:rsidRPr="00F36DD1">
        <w:rPr>
          <w:rFonts w:ascii="Garamond" w:hAnsi="Garamond"/>
        </w:rPr>
        <w:t>s atyp</w:t>
      </w:r>
      <w:r w:rsidR="00FC3322">
        <w:rPr>
          <w:rFonts w:ascii="Garamond" w:hAnsi="Garamond"/>
        </w:rPr>
        <w:t xml:space="preserve">ical of the autism spectrum </w:t>
      </w:r>
      <w:r w:rsidRPr="00F36DD1">
        <w:rPr>
          <w:rFonts w:ascii="Garamond" w:hAnsi="Garamond"/>
        </w:rPr>
        <w:t xml:space="preserve">as a whole. However, there is </w:t>
      </w:r>
      <w:r w:rsidR="00F24605">
        <w:rPr>
          <w:rFonts w:ascii="Garamond" w:hAnsi="Garamond"/>
        </w:rPr>
        <w:t>case-study</w:t>
      </w:r>
      <w:r w:rsidRPr="00F36DD1">
        <w:rPr>
          <w:rFonts w:ascii="Garamond" w:hAnsi="Garamond"/>
        </w:rPr>
        <w:t xml:space="preserve"> evidence that the ‘bottom up’ auditory processing strategy that seems to be favoured by musical savants may be used by other children on the autism spectrum (or </w:t>
      </w:r>
      <w:r w:rsidR="00F24605">
        <w:rPr>
          <w:rFonts w:ascii="Garamond" w:hAnsi="Garamond"/>
        </w:rPr>
        <w:t>who have</w:t>
      </w:r>
      <w:r w:rsidRPr="00F36DD1">
        <w:rPr>
          <w:rFonts w:ascii="Garamond" w:hAnsi="Garamond"/>
        </w:rPr>
        <w:t xml:space="preserve"> broadly comparable neurodevelopmental conditions). Here is a description </w:t>
      </w:r>
      <w:r w:rsidR="00F24605">
        <w:rPr>
          <w:rFonts w:ascii="Garamond" w:hAnsi="Garamond"/>
        </w:rPr>
        <w:t xml:space="preserve">of a session </w:t>
      </w:r>
      <w:r w:rsidR="00B86296">
        <w:rPr>
          <w:rFonts w:ascii="Garamond" w:hAnsi="Garamond"/>
        </w:rPr>
        <w:t xml:space="preserve">that </w:t>
      </w:r>
      <w:r w:rsidR="00F24605">
        <w:rPr>
          <w:rFonts w:ascii="Garamond" w:hAnsi="Garamond"/>
        </w:rPr>
        <w:t xml:space="preserve">I had with </w:t>
      </w:r>
      <w:r w:rsidR="00F24605" w:rsidRPr="00F36DD1">
        <w:rPr>
          <w:rFonts w:ascii="Garamond" w:hAnsi="Garamond"/>
        </w:rPr>
        <w:t xml:space="preserve">Avni, a seven-year-old girl with Williams syndrome </w:t>
      </w:r>
      <w:r w:rsidR="00B676CE" w:rsidRPr="00B676CE">
        <w:rPr>
          <w:rFonts w:ascii="Garamond" w:hAnsi="Garamond"/>
        </w:rPr>
        <w:t>(</w:t>
      </w:r>
      <w:r w:rsidR="00B676CE" w:rsidRPr="00B676CE">
        <w:rPr>
          <w:rFonts w:ascii="Garamond" w:hAnsi="Garamond" w:cs="Helvetica"/>
          <w:lang w:val="en-US"/>
        </w:rPr>
        <w:t xml:space="preserve">a neurodevelopmental genetic disorder </w:t>
      </w:r>
      <w:r w:rsidR="00B676CE">
        <w:rPr>
          <w:rFonts w:ascii="Garamond" w:hAnsi="Garamond" w:cs="Helvetica"/>
          <w:lang w:val="en-US"/>
        </w:rPr>
        <w:t>characteriz</w:t>
      </w:r>
      <w:r w:rsidR="00B676CE" w:rsidRPr="00B676CE">
        <w:rPr>
          <w:rFonts w:ascii="Garamond" w:hAnsi="Garamond" w:cs="Helvetica"/>
          <w:lang w:val="en-US"/>
        </w:rPr>
        <w:t>ed by cognitive impairm</w:t>
      </w:r>
      <w:r w:rsidR="00676104">
        <w:rPr>
          <w:rFonts w:ascii="Garamond" w:hAnsi="Garamond" w:cs="Helvetica"/>
          <w:lang w:val="en-US"/>
        </w:rPr>
        <w:t xml:space="preserve">ent in areas such as reasoning </w:t>
      </w:r>
      <w:r w:rsidR="00B676CE" w:rsidRPr="00B676CE">
        <w:rPr>
          <w:rFonts w:ascii="Garamond" w:hAnsi="Garamond" w:cs="Helvetica"/>
          <w:lang w:val="en-US"/>
        </w:rPr>
        <w:t>and spatial cognition, and relatively pres</w:t>
      </w:r>
      <w:r w:rsidR="00676104">
        <w:rPr>
          <w:rFonts w:ascii="Garamond" w:hAnsi="Garamond" w:cs="Helvetica"/>
          <w:lang w:val="en-US"/>
        </w:rPr>
        <w:t>erved skills in social domains and music</w:t>
      </w:r>
      <w:r w:rsidR="00B676CE" w:rsidRPr="00B676CE">
        <w:rPr>
          <w:rFonts w:ascii="Garamond" w:hAnsi="Garamond" w:cs="Helvetica"/>
          <w:lang w:val="en-US"/>
        </w:rPr>
        <w:t>)</w:t>
      </w:r>
      <w:r w:rsidR="00676104">
        <w:rPr>
          <w:rFonts w:ascii="Garamond" w:hAnsi="Garamond" w:cs="Helvetica"/>
          <w:lang w:val="en-US"/>
        </w:rPr>
        <w:t>. The account is taken from Powell (</w:t>
      </w:r>
      <w:r w:rsidR="00B86296">
        <w:rPr>
          <w:rFonts w:ascii="Garamond" w:hAnsi="Garamond" w:cs="Helvetica"/>
          <w:lang w:val="en-US"/>
        </w:rPr>
        <w:t xml:space="preserve">2011, </w:t>
      </w:r>
      <w:r w:rsidR="00B67E8F">
        <w:rPr>
          <w:rFonts w:ascii="Garamond" w:hAnsi="Garamond" w:cs="Helvetica"/>
          <w:lang w:val="en-US"/>
        </w:rPr>
        <w:t>p. </w:t>
      </w:r>
      <w:r w:rsidR="00D33311">
        <w:rPr>
          <w:rFonts w:ascii="Garamond" w:hAnsi="Garamond" w:cs="Helvetica"/>
          <w:lang w:val="en-US"/>
        </w:rPr>
        <w:t>48</w:t>
      </w:r>
      <w:r w:rsidR="00676104">
        <w:rPr>
          <w:rFonts w:ascii="Garamond" w:hAnsi="Garamond" w:cs="Helvetica"/>
          <w:lang w:val="en-US"/>
        </w:rPr>
        <w:t>).</w:t>
      </w:r>
    </w:p>
    <w:p w14:paraId="64056E9C" w14:textId="77777777" w:rsidR="00676104" w:rsidRPr="00F36DD1" w:rsidRDefault="00676104" w:rsidP="00676104">
      <w:pPr>
        <w:spacing w:line="360" w:lineRule="auto"/>
        <w:rPr>
          <w:rFonts w:ascii="Garamond" w:hAnsi="Garamond"/>
        </w:rPr>
      </w:pPr>
    </w:p>
    <w:p w14:paraId="3F7148A3" w14:textId="77777777" w:rsidR="00330441" w:rsidRPr="00676104" w:rsidRDefault="00330441" w:rsidP="00676104">
      <w:pPr>
        <w:spacing w:line="360" w:lineRule="auto"/>
        <w:ind w:left="567" w:right="787"/>
        <w:rPr>
          <w:rFonts w:ascii="Garamond" w:hAnsi="Garamond"/>
          <w:sz w:val="22"/>
          <w:szCs w:val="22"/>
        </w:rPr>
      </w:pPr>
      <w:r w:rsidRPr="00676104">
        <w:rPr>
          <w:rFonts w:ascii="Garamond" w:hAnsi="Garamond"/>
          <w:sz w:val="22"/>
          <w:szCs w:val="22"/>
          <w:lang w:val="en-US"/>
        </w:rPr>
        <w:t xml:space="preserve">The following week, when Adam suggested that they play </w:t>
      </w:r>
      <w:r w:rsidRPr="00676104">
        <w:rPr>
          <w:rFonts w:ascii="Garamond" w:hAnsi="Garamond"/>
          <w:i/>
          <w:sz w:val="22"/>
          <w:szCs w:val="22"/>
          <w:lang w:val="en-US"/>
        </w:rPr>
        <w:t>Somewhere Over the Rainbow</w:t>
      </w:r>
      <w:r w:rsidRPr="00676104">
        <w:rPr>
          <w:rFonts w:ascii="Garamond" w:hAnsi="Garamond"/>
          <w:sz w:val="22"/>
          <w:szCs w:val="22"/>
          <w:lang w:val="en-US"/>
        </w:rPr>
        <w:t>, Avni began to pick out a bass line in the lower register of the piano. She was playing in C major and it was not very clear what she intended to do. Adam started to play the melody in E</w:t>
      </w:r>
      <w:r w:rsidRPr="00676104">
        <w:rPr>
          <w:rFonts w:ascii="MS Reference Sans Serif" w:hAnsi="MS Reference Sans Serif" w:cs="MS Reference Sans Serif"/>
          <w:sz w:val="22"/>
          <w:szCs w:val="22"/>
          <w:lang w:val="en-US"/>
        </w:rPr>
        <w:t>♭</w:t>
      </w:r>
      <w:r w:rsidRPr="00676104">
        <w:rPr>
          <w:rFonts w:ascii="Garamond" w:hAnsi="Garamond"/>
          <w:sz w:val="22"/>
          <w:szCs w:val="22"/>
          <w:lang w:val="en-US"/>
        </w:rPr>
        <w:t xml:space="preserve"> major (as he had done in the previous week) to remind her of the tune but Avni stopped him and instructed him to start on C, while she continued to pick her way through a bass line in C major. It seemed that she had assimilated the overall harmonic structure of the piece rather than just the melody, and she was eager to reproduce this harmonic bass line. Avni’s mother informed us that, in fact, she had played several different arrangements of </w:t>
      </w:r>
      <w:r w:rsidRPr="00676104">
        <w:rPr>
          <w:rFonts w:ascii="Garamond" w:hAnsi="Garamond"/>
          <w:i/>
          <w:sz w:val="22"/>
          <w:szCs w:val="22"/>
          <w:lang w:val="en-US"/>
        </w:rPr>
        <w:t>Somewhere Over the Rainbow</w:t>
      </w:r>
      <w:r w:rsidRPr="00676104">
        <w:rPr>
          <w:rFonts w:ascii="Garamond" w:hAnsi="Garamond"/>
          <w:sz w:val="22"/>
          <w:szCs w:val="22"/>
          <w:lang w:val="en-US"/>
        </w:rPr>
        <w:t xml:space="preserve"> to Avni during the previous week, which explained why she had learned the piece in a different key. Her eagerness to play the bass line, rather than the melody, in the first instance, demonstrates Avni’s keen sense of harmony, and the facility that she has in reproducing that harmony.</w:t>
      </w:r>
    </w:p>
    <w:p w14:paraId="77FC799E" w14:textId="77777777" w:rsidR="00330441" w:rsidRPr="00676104" w:rsidRDefault="00330441" w:rsidP="00676104">
      <w:pPr>
        <w:spacing w:line="360" w:lineRule="auto"/>
        <w:ind w:left="567" w:right="787"/>
        <w:rPr>
          <w:rFonts w:ascii="Garamond" w:hAnsi="Garamond"/>
          <w:sz w:val="22"/>
          <w:szCs w:val="22"/>
        </w:rPr>
      </w:pPr>
    </w:p>
    <w:p w14:paraId="2BD28B86" w14:textId="77777777" w:rsidR="00D25DFB" w:rsidRDefault="00676104" w:rsidP="00330441">
      <w:pPr>
        <w:spacing w:line="360" w:lineRule="auto"/>
        <w:rPr>
          <w:rFonts w:ascii="Garamond" w:hAnsi="Garamond"/>
        </w:rPr>
      </w:pPr>
      <w:r>
        <w:rPr>
          <w:rFonts w:ascii="Garamond" w:hAnsi="Garamond"/>
        </w:rPr>
        <w:lastRenderedPageBreak/>
        <w:t xml:space="preserve">What does </w:t>
      </w:r>
      <w:r w:rsidR="00330441" w:rsidRPr="00F36DD1">
        <w:rPr>
          <w:rFonts w:ascii="Garamond" w:hAnsi="Garamond"/>
        </w:rPr>
        <w:t xml:space="preserve">this </w:t>
      </w:r>
      <w:r w:rsidR="00082E1B">
        <w:rPr>
          <w:rFonts w:ascii="Garamond" w:hAnsi="Garamond"/>
        </w:rPr>
        <w:t xml:space="preserve">form of pitch perception </w:t>
      </w:r>
      <w:r w:rsidR="00330441" w:rsidRPr="00F36DD1">
        <w:rPr>
          <w:rFonts w:ascii="Garamond" w:hAnsi="Garamond"/>
        </w:rPr>
        <w:t xml:space="preserve">mean for children </w:t>
      </w:r>
      <w:r w:rsidR="006307BF">
        <w:rPr>
          <w:rFonts w:ascii="Garamond" w:hAnsi="Garamond"/>
        </w:rPr>
        <w:t>on the</w:t>
      </w:r>
      <w:r w:rsidR="00330441" w:rsidRPr="00F36DD1">
        <w:rPr>
          <w:rFonts w:ascii="Garamond" w:hAnsi="Garamond"/>
        </w:rPr>
        <w:t xml:space="preserve"> autism</w:t>
      </w:r>
      <w:r w:rsidR="006307BF">
        <w:rPr>
          <w:rFonts w:ascii="Garamond" w:hAnsi="Garamond"/>
        </w:rPr>
        <w:t xml:space="preserve"> spectrum</w:t>
      </w:r>
      <w:r w:rsidR="00330441" w:rsidRPr="00F36DD1">
        <w:rPr>
          <w:rFonts w:ascii="Garamond" w:hAnsi="Garamond"/>
        </w:rPr>
        <w:t xml:space="preserve">? </w:t>
      </w:r>
      <w:r w:rsidR="00013B53">
        <w:rPr>
          <w:rFonts w:ascii="Garamond" w:hAnsi="Garamond"/>
        </w:rPr>
        <w:t xml:space="preserve">For </w:t>
      </w:r>
      <w:r w:rsidR="00330441" w:rsidRPr="00F36DD1">
        <w:rPr>
          <w:rFonts w:ascii="Garamond" w:hAnsi="Garamond"/>
        </w:rPr>
        <w:t xml:space="preserve">some of them, at least, </w:t>
      </w:r>
      <w:r w:rsidR="00013B53">
        <w:rPr>
          <w:rFonts w:ascii="Garamond" w:hAnsi="Garamond"/>
        </w:rPr>
        <w:t>it seems that the</w:t>
      </w:r>
      <w:r w:rsidR="00330441" w:rsidRPr="00F36DD1">
        <w:rPr>
          <w:rFonts w:ascii="Garamond" w:hAnsi="Garamond"/>
        </w:rPr>
        <w:t xml:space="preserve"> experience of music is likely to be different from that of the majority: more vivid, more </w:t>
      </w:r>
      <w:r w:rsidR="00013B53">
        <w:rPr>
          <w:rFonts w:ascii="Garamond" w:hAnsi="Garamond"/>
        </w:rPr>
        <w:t>powerful</w:t>
      </w:r>
      <w:r w:rsidR="00330441" w:rsidRPr="00F36DD1">
        <w:rPr>
          <w:rFonts w:ascii="Garamond" w:hAnsi="Garamond"/>
        </w:rPr>
        <w:t>, more e</w:t>
      </w:r>
      <w:r w:rsidR="00013B53">
        <w:rPr>
          <w:rFonts w:ascii="Garamond" w:hAnsi="Garamond"/>
        </w:rPr>
        <w:t>xhilarati</w:t>
      </w:r>
      <w:r w:rsidR="00330441" w:rsidRPr="00F36DD1">
        <w:rPr>
          <w:rFonts w:ascii="Garamond" w:hAnsi="Garamond"/>
        </w:rPr>
        <w:t>ng, more e</w:t>
      </w:r>
      <w:r w:rsidR="00E3163E">
        <w:rPr>
          <w:rFonts w:ascii="Garamond" w:hAnsi="Garamond"/>
        </w:rPr>
        <w:t>nervatin</w:t>
      </w:r>
      <w:r w:rsidR="002321FC">
        <w:rPr>
          <w:rFonts w:ascii="Garamond" w:hAnsi="Garamond"/>
        </w:rPr>
        <w:t xml:space="preserve">g. Having </w:t>
      </w:r>
      <w:r w:rsidR="00D25DFB">
        <w:rPr>
          <w:rFonts w:ascii="Garamond" w:hAnsi="Garamond"/>
        </w:rPr>
        <w:t xml:space="preserve">AP may make </w:t>
      </w:r>
      <w:r w:rsidR="00330441" w:rsidRPr="00F36DD1">
        <w:rPr>
          <w:rFonts w:ascii="Garamond" w:hAnsi="Garamond"/>
        </w:rPr>
        <w:t xml:space="preserve">each pitch </w:t>
      </w:r>
      <w:r w:rsidR="00D25DFB">
        <w:rPr>
          <w:rFonts w:ascii="Garamond" w:hAnsi="Garamond"/>
        </w:rPr>
        <w:t>appear as</w:t>
      </w:r>
      <w:r w:rsidR="00330441" w:rsidRPr="00F36DD1">
        <w:rPr>
          <w:rFonts w:ascii="Garamond" w:hAnsi="Garamond"/>
        </w:rPr>
        <w:t xml:space="preserve"> a familiar friend in an otherwise confusing world</w:t>
      </w:r>
      <w:r w:rsidR="0051030C">
        <w:rPr>
          <w:rFonts w:ascii="Garamond" w:hAnsi="Garamond"/>
        </w:rPr>
        <w:t xml:space="preserve">. For example, </w:t>
      </w:r>
      <w:r w:rsidR="00D25DFB">
        <w:rPr>
          <w:rFonts w:ascii="Garamond" w:hAnsi="Garamond"/>
        </w:rPr>
        <w:t xml:space="preserve">when Freddie comes downstairs in the morning, he first goes to his piano and will sit for an extended period, playing individual notes, clusters and </w:t>
      </w:r>
      <w:r w:rsidR="0055330E">
        <w:rPr>
          <w:rFonts w:ascii="Garamond" w:hAnsi="Garamond"/>
        </w:rPr>
        <w:t xml:space="preserve">tiny </w:t>
      </w:r>
      <w:r w:rsidR="00D25DFB">
        <w:rPr>
          <w:rFonts w:ascii="Garamond" w:hAnsi="Garamond"/>
        </w:rPr>
        <w:t>fragments of melody to himself</w:t>
      </w:r>
      <w:r w:rsidR="0051030C">
        <w:rPr>
          <w:rFonts w:ascii="Garamond" w:hAnsi="Garamond"/>
        </w:rPr>
        <w:t>, with evident pleasure</w:t>
      </w:r>
      <w:r w:rsidR="00D25DFB">
        <w:rPr>
          <w:rFonts w:ascii="Garamond" w:hAnsi="Garamond"/>
        </w:rPr>
        <w:t xml:space="preserve"> – each key-stroke greeting him with a consistency that </w:t>
      </w:r>
      <w:r w:rsidR="0051030C">
        <w:rPr>
          <w:rFonts w:ascii="Garamond" w:hAnsi="Garamond"/>
        </w:rPr>
        <w:t xml:space="preserve">his fellow </w:t>
      </w:r>
      <w:r w:rsidR="00D25DFB">
        <w:rPr>
          <w:rFonts w:ascii="Garamond" w:hAnsi="Garamond"/>
        </w:rPr>
        <w:t xml:space="preserve">humans can never match. </w:t>
      </w:r>
      <w:r w:rsidR="000F4C52">
        <w:rPr>
          <w:rFonts w:ascii="Garamond" w:hAnsi="Garamond"/>
        </w:rPr>
        <w:t>That is,</w:t>
      </w:r>
      <w:r w:rsidR="0051030C">
        <w:rPr>
          <w:rFonts w:ascii="Garamond" w:hAnsi="Garamond"/>
        </w:rPr>
        <w:t xml:space="preserve"> while s</w:t>
      </w:r>
      <w:r w:rsidR="00D25DFB">
        <w:rPr>
          <w:rFonts w:ascii="Garamond" w:hAnsi="Garamond"/>
        </w:rPr>
        <w:t xml:space="preserve">aying ‘hello’ to a </w:t>
      </w:r>
      <w:r w:rsidR="0051030C">
        <w:rPr>
          <w:rFonts w:ascii="Garamond" w:hAnsi="Garamond"/>
        </w:rPr>
        <w:t xml:space="preserve">family member </w:t>
      </w:r>
      <w:r w:rsidR="00D25DFB">
        <w:rPr>
          <w:rFonts w:ascii="Garamond" w:hAnsi="Garamond"/>
        </w:rPr>
        <w:t>is likely to evoke a different response on each occasion</w:t>
      </w:r>
      <w:r w:rsidR="0051030C">
        <w:rPr>
          <w:rFonts w:ascii="Garamond" w:hAnsi="Garamond"/>
        </w:rPr>
        <w:t>,</w:t>
      </w:r>
      <w:r w:rsidR="00D25DFB">
        <w:rPr>
          <w:rFonts w:ascii="Garamond" w:hAnsi="Garamond"/>
        </w:rPr>
        <w:t xml:space="preserve"> middle C </w:t>
      </w:r>
      <w:r w:rsidR="0055330E">
        <w:rPr>
          <w:rFonts w:ascii="Garamond" w:hAnsi="Garamond"/>
        </w:rPr>
        <w:t xml:space="preserve">and its </w:t>
      </w:r>
      <w:r w:rsidR="002A7353">
        <w:rPr>
          <w:rFonts w:ascii="Garamond" w:hAnsi="Garamond"/>
        </w:rPr>
        <w:t xml:space="preserve">87 </w:t>
      </w:r>
      <w:r w:rsidR="0055330E">
        <w:rPr>
          <w:rFonts w:ascii="Garamond" w:hAnsi="Garamond"/>
        </w:rPr>
        <w:t>neighbours are</w:t>
      </w:r>
      <w:r w:rsidR="00D25DFB">
        <w:rPr>
          <w:rFonts w:ascii="Garamond" w:hAnsi="Garamond"/>
        </w:rPr>
        <w:t xml:space="preserve"> </w:t>
      </w:r>
      <w:r w:rsidR="0051030C">
        <w:rPr>
          <w:rFonts w:ascii="Garamond" w:hAnsi="Garamond"/>
        </w:rPr>
        <w:t>comfortingly consistent!</w:t>
      </w:r>
    </w:p>
    <w:p w14:paraId="473F6786" w14:textId="77777777" w:rsidR="00D25DFB" w:rsidRDefault="00D25DFB" w:rsidP="00330441">
      <w:pPr>
        <w:spacing w:line="360" w:lineRule="auto"/>
        <w:rPr>
          <w:rFonts w:ascii="Garamond" w:hAnsi="Garamond"/>
        </w:rPr>
      </w:pPr>
    </w:p>
    <w:p w14:paraId="66736355" w14:textId="77777777" w:rsidR="00E63A1D" w:rsidRPr="00D4438A" w:rsidRDefault="005A20CC" w:rsidP="004E1AD4">
      <w:pPr>
        <w:spacing w:line="360" w:lineRule="auto"/>
        <w:rPr>
          <w:rFonts w:ascii="Garamond" w:hAnsi="Garamond"/>
        </w:rPr>
      </w:pPr>
      <w:r>
        <w:rPr>
          <w:rFonts w:ascii="Garamond" w:hAnsi="Garamond"/>
        </w:rPr>
        <w:t xml:space="preserve">Moreover, </w:t>
      </w:r>
      <w:r w:rsidR="007410CE">
        <w:rPr>
          <w:rFonts w:ascii="Garamond" w:hAnsi="Garamond"/>
        </w:rPr>
        <w:t xml:space="preserve">these </w:t>
      </w:r>
      <w:r>
        <w:rPr>
          <w:rFonts w:ascii="Garamond" w:hAnsi="Garamond"/>
        </w:rPr>
        <w:t>individual notes and chords have the power to e</w:t>
      </w:r>
      <w:r w:rsidR="000F4C52">
        <w:rPr>
          <w:rFonts w:ascii="Garamond" w:hAnsi="Garamond"/>
        </w:rPr>
        <w:t>licit a powerfu</w:t>
      </w:r>
      <w:r w:rsidR="0068443F">
        <w:rPr>
          <w:rFonts w:ascii="Garamond" w:hAnsi="Garamond"/>
        </w:rPr>
        <w:t xml:space="preserve">l reaction in Freddie, who </w:t>
      </w:r>
      <w:r w:rsidR="000F4C52">
        <w:rPr>
          <w:rFonts w:ascii="Garamond" w:hAnsi="Garamond"/>
        </w:rPr>
        <w:t xml:space="preserve">often </w:t>
      </w:r>
      <w:r w:rsidR="001C4C5C">
        <w:rPr>
          <w:rFonts w:ascii="Garamond" w:hAnsi="Garamond"/>
        </w:rPr>
        <w:t xml:space="preserve">becomes </w:t>
      </w:r>
      <w:r w:rsidR="00787DAF">
        <w:rPr>
          <w:rFonts w:ascii="Garamond" w:hAnsi="Garamond"/>
        </w:rPr>
        <w:t xml:space="preserve">physically and vocally </w:t>
      </w:r>
      <w:r w:rsidR="001C4C5C">
        <w:rPr>
          <w:rFonts w:ascii="Garamond" w:hAnsi="Garamond"/>
        </w:rPr>
        <w:t>demonstrative</w:t>
      </w:r>
      <w:r w:rsidR="001C15C9">
        <w:rPr>
          <w:rFonts w:ascii="Garamond" w:hAnsi="Garamond"/>
        </w:rPr>
        <w:t xml:space="preserve"> </w:t>
      </w:r>
      <w:r w:rsidR="00450E93">
        <w:rPr>
          <w:rFonts w:ascii="Garamond" w:hAnsi="Garamond"/>
        </w:rPr>
        <w:t>during his private ‘recitals’.</w:t>
      </w:r>
      <w:r w:rsidR="006B0EC6">
        <w:rPr>
          <w:rFonts w:ascii="Garamond" w:hAnsi="Garamond"/>
        </w:rPr>
        <w:t xml:space="preserve"> </w:t>
      </w:r>
      <w:r w:rsidR="00E335E3">
        <w:rPr>
          <w:rFonts w:ascii="Garamond" w:hAnsi="Garamond"/>
        </w:rPr>
        <w:t>The ‘neurotypical’ ear, i</w:t>
      </w:r>
      <w:r w:rsidR="004F12B5">
        <w:rPr>
          <w:rFonts w:ascii="Garamond" w:hAnsi="Garamond"/>
        </w:rPr>
        <w:t>n contrast,</w:t>
      </w:r>
      <w:r w:rsidR="00C731C0">
        <w:rPr>
          <w:rFonts w:ascii="Garamond" w:hAnsi="Garamond"/>
        </w:rPr>
        <w:t xml:space="preserve"> </w:t>
      </w:r>
      <w:r w:rsidR="00E335E3">
        <w:rPr>
          <w:rFonts w:ascii="Garamond" w:hAnsi="Garamond"/>
        </w:rPr>
        <w:t xml:space="preserve">would not tend to respond with such emotional intensity to </w:t>
      </w:r>
      <w:r w:rsidR="00C731C0">
        <w:rPr>
          <w:rFonts w:ascii="Garamond" w:hAnsi="Garamond"/>
        </w:rPr>
        <w:t>isolated sounds</w:t>
      </w:r>
      <w:r w:rsidR="004F12B5">
        <w:rPr>
          <w:rFonts w:ascii="Garamond" w:hAnsi="Garamond"/>
        </w:rPr>
        <w:t xml:space="preserve"> </w:t>
      </w:r>
      <w:r w:rsidR="00E335E3">
        <w:rPr>
          <w:rFonts w:ascii="Garamond" w:hAnsi="Garamond"/>
        </w:rPr>
        <w:t>like</w:t>
      </w:r>
      <w:r w:rsidR="004F12B5">
        <w:rPr>
          <w:rFonts w:ascii="Garamond" w:hAnsi="Garamond"/>
        </w:rPr>
        <w:t xml:space="preserve"> these</w:t>
      </w:r>
      <w:r w:rsidR="00C731C0">
        <w:rPr>
          <w:rFonts w:ascii="Garamond" w:hAnsi="Garamond"/>
        </w:rPr>
        <w:t xml:space="preserve">, </w:t>
      </w:r>
      <w:r w:rsidR="006B0EC6">
        <w:rPr>
          <w:rFonts w:ascii="Garamond" w:hAnsi="Garamond"/>
        </w:rPr>
        <w:t>divorced from a musical narrative</w:t>
      </w:r>
      <w:r w:rsidR="00E335E3">
        <w:rPr>
          <w:rFonts w:ascii="Garamond" w:hAnsi="Garamond"/>
        </w:rPr>
        <w:t xml:space="preserve">. </w:t>
      </w:r>
      <w:r w:rsidR="00BE0CC0">
        <w:rPr>
          <w:rFonts w:ascii="Garamond" w:hAnsi="Garamond"/>
        </w:rPr>
        <w:t xml:space="preserve">To evoke responses of the </w:t>
      </w:r>
      <w:r w:rsidR="007E4C0A">
        <w:rPr>
          <w:rFonts w:ascii="Garamond" w:hAnsi="Garamond"/>
        </w:rPr>
        <w:t>potency</w:t>
      </w:r>
      <w:r w:rsidR="00BE0CC0">
        <w:rPr>
          <w:rFonts w:ascii="Garamond" w:hAnsi="Garamond"/>
        </w:rPr>
        <w:t xml:space="preserve"> experienced by Freddie</w:t>
      </w:r>
      <w:r w:rsidR="004E1AD4">
        <w:rPr>
          <w:rFonts w:ascii="Garamond" w:hAnsi="Garamond"/>
        </w:rPr>
        <w:t xml:space="preserve">, composers typically select notes </w:t>
      </w:r>
      <w:r w:rsidR="00BE0CC0">
        <w:rPr>
          <w:rFonts w:ascii="Garamond" w:hAnsi="Garamond"/>
        </w:rPr>
        <w:t xml:space="preserve">at the </w:t>
      </w:r>
      <w:r w:rsidR="005F31DF">
        <w:rPr>
          <w:rFonts w:ascii="Garamond" w:hAnsi="Garamond"/>
        </w:rPr>
        <w:t xml:space="preserve">extremes of the usual range of pitches, such as the </w:t>
      </w:r>
      <w:r w:rsidR="00E63A1D" w:rsidRPr="005F31DF">
        <w:rPr>
          <w:rFonts w:ascii="Garamond" w:hAnsi="Garamond"/>
        </w:rPr>
        <w:t>hu</w:t>
      </w:r>
      <w:r w:rsidR="00D4438A">
        <w:rPr>
          <w:rFonts w:ascii="Garamond" w:hAnsi="Garamond"/>
        </w:rPr>
        <w:t xml:space="preserve">shed </w:t>
      </w:r>
      <w:r w:rsidR="00E63A1D" w:rsidRPr="005F31DF">
        <w:rPr>
          <w:rFonts w:ascii="Garamond" w:hAnsi="Garamond"/>
        </w:rPr>
        <w:t xml:space="preserve">low Cs played on double basses, contrabassoon, bass drum and organ that open the introduction to Richard Strauss’s </w:t>
      </w:r>
      <w:r w:rsidR="00E63A1D" w:rsidRPr="005F31DF">
        <w:rPr>
          <w:rFonts w:ascii="Garamond" w:hAnsi="Garamond"/>
          <w:i/>
        </w:rPr>
        <w:t xml:space="preserve">Also </w:t>
      </w:r>
      <w:proofErr w:type="spellStart"/>
      <w:r w:rsidR="00E63A1D" w:rsidRPr="005F31DF">
        <w:rPr>
          <w:rFonts w:ascii="Garamond" w:hAnsi="Garamond"/>
          <w:i/>
        </w:rPr>
        <w:t>Sprach</w:t>
      </w:r>
      <w:proofErr w:type="spellEnd"/>
      <w:r w:rsidR="00E63A1D" w:rsidRPr="005F31DF">
        <w:rPr>
          <w:rFonts w:ascii="Garamond" w:hAnsi="Garamond"/>
          <w:i/>
        </w:rPr>
        <w:t xml:space="preserve"> Zarathustra </w:t>
      </w:r>
      <w:r w:rsidR="00E63A1D" w:rsidRPr="005F31DF">
        <w:rPr>
          <w:rFonts w:ascii="Garamond" w:hAnsi="Garamond"/>
        </w:rPr>
        <w:t xml:space="preserve">(popularised in Stanley Kubrick’s </w:t>
      </w:r>
      <w:r w:rsidR="00E63A1D" w:rsidRPr="005F31DF">
        <w:rPr>
          <w:rFonts w:ascii="Garamond" w:hAnsi="Garamond"/>
          <w:i/>
        </w:rPr>
        <w:t>2001: A Space Odyssey</w:t>
      </w:r>
      <w:r w:rsidR="00E63A1D" w:rsidRPr="005F31DF">
        <w:rPr>
          <w:rFonts w:ascii="Garamond" w:hAnsi="Garamond"/>
        </w:rPr>
        <w:t>)</w:t>
      </w:r>
      <w:r w:rsidR="005F31DF">
        <w:rPr>
          <w:rFonts w:ascii="Garamond" w:hAnsi="Garamond"/>
        </w:rPr>
        <w:t xml:space="preserve"> </w:t>
      </w:r>
      <w:r w:rsidR="006C1550">
        <w:rPr>
          <w:rFonts w:ascii="Garamond" w:hAnsi="Garamond"/>
        </w:rPr>
        <w:t>or</w:t>
      </w:r>
      <w:r w:rsidR="00E63A1D" w:rsidRPr="005F31DF">
        <w:rPr>
          <w:rFonts w:ascii="Garamond" w:hAnsi="Garamond"/>
        </w:rPr>
        <w:t xml:space="preserve"> the pellucid top C </w:t>
      </w:r>
      <w:r w:rsidR="00D4438A">
        <w:rPr>
          <w:rFonts w:ascii="Garamond" w:hAnsi="Garamond"/>
        </w:rPr>
        <w:t xml:space="preserve">to which the highest voice </w:t>
      </w:r>
      <w:r w:rsidR="005F31DF">
        <w:rPr>
          <w:rFonts w:ascii="Garamond" w:hAnsi="Garamond"/>
        </w:rPr>
        <w:t>in</w:t>
      </w:r>
      <w:r w:rsidR="00E63A1D" w:rsidRPr="005F31DF">
        <w:rPr>
          <w:rFonts w:ascii="Garamond" w:hAnsi="Garamond"/>
        </w:rPr>
        <w:t xml:space="preserve"> Allegri’s </w:t>
      </w:r>
      <w:proofErr w:type="spellStart"/>
      <w:r w:rsidR="00E63A1D" w:rsidRPr="005F31DF">
        <w:rPr>
          <w:rFonts w:ascii="Garamond" w:hAnsi="Garamond"/>
          <w:i/>
        </w:rPr>
        <w:t>Misere</w:t>
      </w:r>
      <w:proofErr w:type="spellEnd"/>
      <w:r w:rsidR="00D4438A">
        <w:rPr>
          <w:rFonts w:ascii="Garamond" w:hAnsi="Garamond"/>
          <w:i/>
        </w:rPr>
        <w:t xml:space="preserve"> </w:t>
      </w:r>
      <w:r w:rsidR="00D4438A">
        <w:rPr>
          <w:rFonts w:ascii="Garamond" w:hAnsi="Garamond"/>
        </w:rPr>
        <w:t xml:space="preserve">soars. </w:t>
      </w:r>
    </w:p>
    <w:p w14:paraId="73B6A40B" w14:textId="77777777" w:rsidR="00966D86" w:rsidRDefault="00966D86" w:rsidP="00330441">
      <w:pPr>
        <w:spacing w:line="360" w:lineRule="auto"/>
        <w:rPr>
          <w:rFonts w:ascii="Garamond" w:hAnsi="Garamond"/>
        </w:rPr>
      </w:pPr>
    </w:p>
    <w:p w14:paraId="40C036FA" w14:textId="77777777" w:rsidR="00330441" w:rsidRPr="00F36DD1" w:rsidRDefault="004E1AD4" w:rsidP="00330441">
      <w:pPr>
        <w:spacing w:line="360" w:lineRule="auto"/>
        <w:rPr>
          <w:rFonts w:ascii="Garamond" w:hAnsi="Garamond"/>
        </w:rPr>
      </w:pPr>
      <w:r>
        <w:rPr>
          <w:rFonts w:ascii="Garamond" w:hAnsi="Garamond"/>
        </w:rPr>
        <w:t>It is of l</w:t>
      </w:r>
      <w:r w:rsidR="00330441" w:rsidRPr="00F36DD1">
        <w:rPr>
          <w:rFonts w:ascii="Garamond" w:hAnsi="Garamond"/>
        </w:rPr>
        <w:t xml:space="preserve">ittle wonder, then, that children such as Freddie and Romy will play notes or </w:t>
      </w:r>
      <w:r w:rsidR="00BD5090">
        <w:rPr>
          <w:rFonts w:ascii="Garamond" w:hAnsi="Garamond"/>
        </w:rPr>
        <w:t xml:space="preserve">chords </w:t>
      </w:r>
      <w:r w:rsidR="00330441" w:rsidRPr="00F36DD1">
        <w:rPr>
          <w:rFonts w:ascii="Garamond" w:hAnsi="Garamond"/>
        </w:rPr>
        <w:t xml:space="preserve">or </w:t>
      </w:r>
      <w:r w:rsidR="00BD5090">
        <w:rPr>
          <w:rFonts w:ascii="Garamond" w:hAnsi="Garamond"/>
        </w:rPr>
        <w:t>fragments of melody</w:t>
      </w:r>
      <w:r w:rsidR="00330441" w:rsidRPr="00F36DD1">
        <w:rPr>
          <w:rFonts w:ascii="Garamond" w:hAnsi="Garamond"/>
        </w:rPr>
        <w:t xml:space="preserve"> </w:t>
      </w:r>
      <w:r w:rsidR="00BD5090">
        <w:rPr>
          <w:rFonts w:ascii="Garamond" w:hAnsi="Garamond"/>
        </w:rPr>
        <w:t>again and</w:t>
      </w:r>
      <w:r w:rsidR="00330441" w:rsidRPr="00F36DD1">
        <w:rPr>
          <w:rFonts w:ascii="Garamond" w:hAnsi="Garamond"/>
        </w:rPr>
        <w:t xml:space="preserve"> again to get the emotional ‘kick’ that they </w:t>
      </w:r>
      <w:r w:rsidR="00BC6B77">
        <w:rPr>
          <w:rFonts w:ascii="Garamond" w:hAnsi="Garamond"/>
        </w:rPr>
        <w:t>engender</w:t>
      </w:r>
      <w:r w:rsidR="00330441" w:rsidRPr="00F36DD1">
        <w:rPr>
          <w:rFonts w:ascii="Garamond" w:hAnsi="Garamond"/>
        </w:rPr>
        <w:t xml:space="preserve">. When he was younger, Derek would strike particular notes </w:t>
      </w:r>
      <w:r w:rsidR="00BD5090">
        <w:rPr>
          <w:rFonts w:ascii="Garamond" w:hAnsi="Garamond"/>
        </w:rPr>
        <w:t xml:space="preserve">on the piano </w:t>
      </w:r>
      <w:r w:rsidR="00330441" w:rsidRPr="00F36DD1">
        <w:rPr>
          <w:rFonts w:ascii="Garamond" w:hAnsi="Garamond"/>
        </w:rPr>
        <w:t>re</w:t>
      </w:r>
      <w:r w:rsidR="002A37ED">
        <w:rPr>
          <w:rFonts w:ascii="Garamond" w:hAnsi="Garamond"/>
        </w:rPr>
        <w:t>lentlessly</w:t>
      </w:r>
      <w:r w:rsidR="00330441" w:rsidRPr="00F36DD1">
        <w:rPr>
          <w:rFonts w:ascii="Garamond" w:hAnsi="Garamond"/>
        </w:rPr>
        <w:t xml:space="preserve"> </w:t>
      </w:r>
      <w:r w:rsidR="002A37ED">
        <w:rPr>
          <w:rFonts w:ascii="Garamond" w:hAnsi="Garamond"/>
        </w:rPr>
        <w:t>and with such force that t</w:t>
      </w:r>
      <w:r w:rsidR="00330441" w:rsidRPr="00F36DD1">
        <w:rPr>
          <w:rFonts w:ascii="Garamond" w:hAnsi="Garamond"/>
        </w:rPr>
        <w:t>he h</w:t>
      </w:r>
      <w:r w:rsidR="00BD5090">
        <w:rPr>
          <w:rFonts w:ascii="Garamond" w:hAnsi="Garamond"/>
        </w:rPr>
        <w:t xml:space="preserve">ammer or the string would </w:t>
      </w:r>
      <w:r w:rsidR="002A37ED">
        <w:rPr>
          <w:rFonts w:ascii="Garamond" w:hAnsi="Garamond"/>
        </w:rPr>
        <w:t xml:space="preserve">eventually </w:t>
      </w:r>
      <w:r w:rsidR="00330441" w:rsidRPr="00F36DD1">
        <w:rPr>
          <w:rFonts w:ascii="Garamond" w:hAnsi="Garamond"/>
        </w:rPr>
        <w:t>give way</w:t>
      </w:r>
      <w:r w:rsidR="002A37ED">
        <w:rPr>
          <w:rFonts w:ascii="Garamond" w:hAnsi="Garamond"/>
        </w:rPr>
        <w:t xml:space="preserve">. Whereas neurotypical brains tend to </w:t>
      </w:r>
      <w:r w:rsidR="00330441" w:rsidRPr="00F36DD1">
        <w:rPr>
          <w:rFonts w:ascii="Garamond" w:hAnsi="Garamond"/>
        </w:rPr>
        <w:t>habituate to such stimul</w:t>
      </w:r>
      <w:r w:rsidR="002A37ED">
        <w:rPr>
          <w:rFonts w:ascii="Garamond" w:hAnsi="Garamond"/>
        </w:rPr>
        <w:t xml:space="preserve">i (whereby their impact </w:t>
      </w:r>
      <w:r w:rsidR="00330441" w:rsidRPr="00F36DD1">
        <w:rPr>
          <w:rFonts w:ascii="Garamond" w:hAnsi="Garamond"/>
        </w:rPr>
        <w:t>diminishes with repeated exposure)</w:t>
      </w:r>
      <w:r w:rsidR="002A37ED">
        <w:rPr>
          <w:rFonts w:ascii="Garamond" w:hAnsi="Garamond"/>
        </w:rPr>
        <w:t>,</w:t>
      </w:r>
      <w:r w:rsidR="00330441" w:rsidRPr="00F36DD1">
        <w:rPr>
          <w:rFonts w:ascii="Garamond" w:hAnsi="Garamond"/>
        </w:rPr>
        <w:t xml:space="preserve"> children with autism seem to hear them afresh on each occasion – as though listening for the first time. And when, as supporting adults, </w:t>
      </w:r>
      <w:r w:rsidR="002A37ED">
        <w:rPr>
          <w:rFonts w:ascii="Garamond" w:hAnsi="Garamond"/>
        </w:rPr>
        <w:t xml:space="preserve">initial </w:t>
      </w:r>
      <w:r w:rsidR="00330441" w:rsidRPr="00F36DD1">
        <w:rPr>
          <w:rFonts w:ascii="Garamond" w:hAnsi="Garamond"/>
        </w:rPr>
        <w:t xml:space="preserve">boredom with a child’s latest auditory obsession </w:t>
      </w:r>
      <w:r w:rsidR="002A37ED">
        <w:rPr>
          <w:rFonts w:ascii="Garamond" w:hAnsi="Garamond"/>
        </w:rPr>
        <w:t>is far in the past</w:t>
      </w:r>
      <w:r w:rsidR="00330441" w:rsidRPr="00F36DD1">
        <w:rPr>
          <w:rFonts w:ascii="Garamond" w:hAnsi="Garamond"/>
        </w:rPr>
        <w:t>, his or her level of emot</w:t>
      </w:r>
      <w:r w:rsidR="003A210C">
        <w:rPr>
          <w:rFonts w:ascii="Garamond" w:hAnsi="Garamond"/>
        </w:rPr>
        <w:t xml:space="preserve">ional </w:t>
      </w:r>
      <w:r w:rsidR="00330441" w:rsidRPr="00F36DD1">
        <w:rPr>
          <w:rFonts w:ascii="Garamond" w:hAnsi="Garamond"/>
        </w:rPr>
        <w:t>arousal appears, if anything, to have increased.</w:t>
      </w:r>
    </w:p>
    <w:p w14:paraId="2909EDC3" w14:textId="77777777" w:rsidR="00330441" w:rsidRPr="00F36DD1" w:rsidRDefault="00330441" w:rsidP="00330441">
      <w:pPr>
        <w:spacing w:line="360" w:lineRule="auto"/>
        <w:rPr>
          <w:rFonts w:ascii="Garamond" w:hAnsi="Garamond"/>
        </w:rPr>
      </w:pPr>
    </w:p>
    <w:p w14:paraId="7CF31C9D" w14:textId="77777777" w:rsidR="00330441" w:rsidRPr="00B5318D" w:rsidRDefault="00DA128B" w:rsidP="00330441">
      <w:pPr>
        <w:spacing w:line="360" w:lineRule="auto"/>
        <w:rPr>
          <w:rFonts w:ascii="Garamond" w:hAnsi="Garamond"/>
          <w:color w:val="FF0000"/>
        </w:rPr>
      </w:pPr>
      <w:r>
        <w:rPr>
          <w:rFonts w:ascii="Garamond" w:hAnsi="Garamond"/>
        </w:rPr>
        <w:t xml:space="preserve">Experience suggests that the same may </w:t>
      </w:r>
      <w:r w:rsidR="00330441" w:rsidRPr="00F36DD1">
        <w:rPr>
          <w:rFonts w:ascii="Garamond" w:hAnsi="Garamond"/>
        </w:rPr>
        <w:t xml:space="preserve">be true of </w:t>
      </w:r>
      <w:r w:rsidR="00330441" w:rsidRPr="00F36DD1">
        <w:rPr>
          <w:rFonts w:ascii="Garamond" w:hAnsi="Garamond"/>
          <w:i/>
        </w:rPr>
        <w:t>everyday</w:t>
      </w:r>
      <w:r w:rsidR="001476A7">
        <w:rPr>
          <w:rFonts w:ascii="Garamond" w:hAnsi="Garamond"/>
        </w:rPr>
        <w:t xml:space="preserve"> sounds, </w:t>
      </w:r>
      <w:r w:rsidR="00330441" w:rsidRPr="00F36DD1">
        <w:rPr>
          <w:rFonts w:ascii="Garamond" w:hAnsi="Garamond"/>
        </w:rPr>
        <w:t xml:space="preserve">which, as we have seen, </w:t>
      </w:r>
      <w:r>
        <w:rPr>
          <w:rFonts w:ascii="Garamond" w:hAnsi="Garamond"/>
        </w:rPr>
        <w:t>young people on the autism spectrum</w:t>
      </w:r>
      <w:r w:rsidR="001476A7">
        <w:rPr>
          <w:rFonts w:ascii="Garamond" w:hAnsi="Garamond"/>
        </w:rPr>
        <w:t xml:space="preserve"> may process musically</w:t>
      </w:r>
      <w:r w:rsidR="00EA4784">
        <w:rPr>
          <w:rFonts w:ascii="Garamond" w:hAnsi="Garamond"/>
        </w:rPr>
        <w:t>. For them</w:t>
      </w:r>
      <w:r w:rsidR="00330441" w:rsidRPr="00F36DD1">
        <w:rPr>
          <w:rFonts w:ascii="Garamond" w:hAnsi="Garamond"/>
        </w:rPr>
        <w:t>, the</w:t>
      </w:r>
      <w:r w:rsidR="00EA4784">
        <w:rPr>
          <w:rFonts w:ascii="Garamond" w:hAnsi="Garamond"/>
        </w:rPr>
        <w:t xml:space="preserve"> cluttered</w:t>
      </w:r>
      <w:r w:rsidR="00330441" w:rsidRPr="00F36DD1">
        <w:rPr>
          <w:rFonts w:ascii="Garamond" w:hAnsi="Garamond"/>
        </w:rPr>
        <w:t xml:space="preserve"> soundscape of the shopping centre, the airport or the classroom may be overwhelming. Each stream of </w:t>
      </w:r>
      <w:r w:rsidR="00EA4784">
        <w:rPr>
          <w:rFonts w:ascii="Garamond" w:hAnsi="Garamond"/>
        </w:rPr>
        <w:t>auditory information</w:t>
      </w:r>
      <w:r w:rsidR="00330441" w:rsidRPr="00F36DD1">
        <w:rPr>
          <w:rFonts w:ascii="Garamond" w:hAnsi="Garamond"/>
        </w:rPr>
        <w:t xml:space="preserve"> – the humming of the air-conditioning, the ticking of the clock, the musical tones that precede each announcement </w:t>
      </w:r>
      <w:r w:rsidR="00330441" w:rsidRPr="00F36DD1">
        <w:rPr>
          <w:rFonts w:ascii="Garamond" w:hAnsi="Garamond"/>
        </w:rPr>
        <w:lastRenderedPageBreak/>
        <w:t>on the PA system, the babble of people chatting – has its own, distinct characteristics, and the child may not be able to ‘</w:t>
      </w:r>
      <w:r w:rsidR="00EA4784">
        <w:rPr>
          <w:rFonts w:ascii="Garamond" w:hAnsi="Garamond"/>
        </w:rPr>
        <w:t>switch</w:t>
      </w:r>
      <w:r w:rsidR="00330441" w:rsidRPr="00F36DD1">
        <w:rPr>
          <w:rFonts w:ascii="Garamond" w:hAnsi="Garamond"/>
        </w:rPr>
        <w:t xml:space="preserve"> them off’ mentally</w:t>
      </w:r>
      <w:r w:rsidR="00EA4784">
        <w:rPr>
          <w:rFonts w:ascii="Garamond" w:hAnsi="Garamond"/>
        </w:rPr>
        <w:t>, and so escape from them</w:t>
      </w:r>
      <w:r w:rsidR="00330441" w:rsidRPr="00F36DD1">
        <w:rPr>
          <w:rFonts w:ascii="Garamond" w:hAnsi="Garamond"/>
        </w:rPr>
        <w:t xml:space="preserve">. </w:t>
      </w:r>
      <w:r w:rsidR="00EA4784">
        <w:rPr>
          <w:rFonts w:ascii="Garamond" w:hAnsi="Garamond"/>
        </w:rPr>
        <w:t xml:space="preserve">Through Gestalt perception, most of us </w:t>
      </w:r>
      <w:r w:rsidR="00330441" w:rsidRPr="00F36DD1">
        <w:rPr>
          <w:rFonts w:ascii="Garamond" w:hAnsi="Garamond"/>
        </w:rPr>
        <w:t>instinctively draw some stimuli into the foreground of our attention, while pushing others into the background, where they can be ignored</w:t>
      </w:r>
      <w:r w:rsidR="00EA4784">
        <w:rPr>
          <w:rFonts w:ascii="Garamond" w:hAnsi="Garamond"/>
        </w:rPr>
        <w:t xml:space="preserve"> (Bregman,</w:t>
      </w:r>
      <w:r w:rsidR="00B5318D">
        <w:rPr>
          <w:rFonts w:ascii="Garamond" w:hAnsi="Garamond"/>
        </w:rPr>
        <w:t xml:space="preserve"> 1990</w:t>
      </w:r>
      <w:r w:rsidR="00EA4784">
        <w:rPr>
          <w:rFonts w:ascii="Garamond" w:hAnsi="Garamond"/>
        </w:rPr>
        <w:t>)</w:t>
      </w:r>
      <w:r w:rsidR="00330441" w:rsidRPr="00F36DD1">
        <w:rPr>
          <w:rFonts w:ascii="Garamond" w:hAnsi="Garamond"/>
        </w:rPr>
        <w:t>. However, as Romy’s reactio</w:t>
      </w:r>
      <w:r w:rsidR="00224C7D">
        <w:rPr>
          <w:rFonts w:ascii="Garamond" w:hAnsi="Garamond"/>
        </w:rPr>
        <w:t>n to air</w:t>
      </w:r>
      <w:r w:rsidR="00330441" w:rsidRPr="00F36DD1">
        <w:rPr>
          <w:rFonts w:ascii="Garamond" w:hAnsi="Garamond"/>
        </w:rPr>
        <w:t xml:space="preserve">planes and </w:t>
      </w:r>
      <w:r w:rsidR="00224C7D">
        <w:rPr>
          <w:rFonts w:ascii="Garamond" w:hAnsi="Garamond"/>
        </w:rPr>
        <w:t xml:space="preserve">cell </w:t>
      </w:r>
      <w:r w:rsidR="00330441" w:rsidRPr="00F36DD1">
        <w:rPr>
          <w:rFonts w:ascii="Garamond" w:hAnsi="Garamond"/>
        </w:rPr>
        <w:t>phones shows, this may be difficult (</w:t>
      </w:r>
      <w:r w:rsidR="00D624F2">
        <w:rPr>
          <w:rFonts w:ascii="Garamond" w:hAnsi="Garamond"/>
        </w:rPr>
        <w:t>perhaps</w:t>
      </w:r>
      <w:r w:rsidR="00330441" w:rsidRPr="00F36DD1">
        <w:rPr>
          <w:rFonts w:ascii="Garamond" w:hAnsi="Garamond"/>
        </w:rPr>
        <w:t xml:space="preserve"> impossible) for some children with autism.</w:t>
      </w:r>
      <w:r w:rsidR="00F77455">
        <w:rPr>
          <w:rFonts w:ascii="Garamond" w:hAnsi="Garamond"/>
        </w:rPr>
        <w:t xml:space="preserve"> We may surmise </w:t>
      </w:r>
      <w:r w:rsidR="00330441" w:rsidRPr="00F36DD1">
        <w:rPr>
          <w:rFonts w:ascii="Garamond" w:hAnsi="Garamond"/>
        </w:rPr>
        <w:t>that</w:t>
      </w:r>
      <w:r w:rsidR="00F77455">
        <w:rPr>
          <w:rFonts w:ascii="Garamond" w:hAnsi="Garamond"/>
        </w:rPr>
        <w:t>,</w:t>
      </w:r>
      <w:r w:rsidR="00330441" w:rsidRPr="00F36DD1">
        <w:rPr>
          <w:rFonts w:ascii="Garamond" w:hAnsi="Garamond"/>
        </w:rPr>
        <w:t xml:space="preserve"> for a proportion of children on the autism spectrum, being assailed with </w:t>
      </w:r>
      <w:r w:rsidR="00F77455">
        <w:rPr>
          <w:rFonts w:ascii="Garamond" w:hAnsi="Garamond"/>
        </w:rPr>
        <w:t xml:space="preserve">an </w:t>
      </w:r>
      <w:r w:rsidR="00330441" w:rsidRPr="00F36DD1">
        <w:rPr>
          <w:rFonts w:ascii="Garamond" w:hAnsi="Garamond"/>
        </w:rPr>
        <w:t xml:space="preserve">unfiltered </w:t>
      </w:r>
      <w:r w:rsidR="00F77455">
        <w:rPr>
          <w:rFonts w:ascii="Garamond" w:hAnsi="Garamond"/>
        </w:rPr>
        <w:t>jumble of perceived sounds</w:t>
      </w:r>
      <w:r w:rsidR="00330441" w:rsidRPr="00F36DD1">
        <w:rPr>
          <w:rFonts w:ascii="Garamond" w:hAnsi="Garamond"/>
        </w:rPr>
        <w:t xml:space="preserve"> is the </w:t>
      </w:r>
      <w:r w:rsidR="00F77455">
        <w:rPr>
          <w:rFonts w:ascii="Garamond" w:hAnsi="Garamond"/>
        </w:rPr>
        <w:t xml:space="preserve">cognitive </w:t>
      </w:r>
      <w:r w:rsidR="00330441" w:rsidRPr="00F36DD1">
        <w:rPr>
          <w:rFonts w:ascii="Garamond" w:hAnsi="Garamond"/>
        </w:rPr>
        <w:t xml:space="preserve">norm. For them, ‘multi-tracking’ </w:t>
      </w:r>
      <w:r w:rsidR="00870261">
        <w:rPr>
          <w:rFonts w:ascii="Garamond" w:hAnsi="Garamond"/>
        </w:rPr>
        <w:t xml:space="preserve">appears to be </w:t>
      </w:r>
      <w:r w:rsidR="00330441" w:rsidRPr="00F36DD1">
        <w:rPr>
          <w:rFonts w:ascii="Garamond" w:hAnsi="Garamond"/>
        </w:rPr>
        <w:t xml:space="preserve">unexceptional and, indeed, they may even seek out </w:t>
      </w:r>
      <w:r w:rsidR="00705AD6">
        <w:rPr>
          <w:rFonts w:ascii="Garamond" w:hAnsi="Garamond"/>
        </w:rPr>
        <w:t xml:space="preserve">high levels of </w:t>
      </w:r>
      <w:r w:rsidR="00330441" w:rsidRPr="00F36DD1">
        <w:rPr>
          <w:rFonts w:ascii="Garamond" w:hAnsi="Garamond"/>
        </w:rPr>
        <w:t>au</w:t>
      </w:r>
      <w:r w:rsidR="00870261">
        <w:rPr>
          <w:rFonts w:ascii="Garamond" w:hAnsi="Garamond"/>
        </w:rPr>
        <w:t xml:space="preserve">ditory complexity: for instance, </w:t>
      </w:r>
      <w:r w:rsidR="00330441" w:rsidRPr="00F36DD1">
        <w:rPr>
          <w:rFonts w:ascii="Garamond" w:hAnsi="Garamond"/>
        </w:rPr>
        <w:t>both Freddie and Romy enjoy having other music sounding (even from two or three sources, such as the radio, an iPad and a noisy toy) as they play the piano (</w:t>
      </w:r>
      <w:r w:rsidR="00705AD6">
        <w:rPr>
          <w:rFonts w:ascii="Garamond" w:hAnsi="Garamond"/>
        </w:rPr>
        <w:t>in contrast to their music teacher who finds it difficult to</w:t>
      </w:r>
      <w:r w:rsidR="00330441" w:rsidRPr="00F36DD1">
        <w:rPr>
          <w:rFonts w:ascii="Garamond" w:hAnsi="Garamond"/>
        </w:rPr>
        <w:t xml:space="preserve"> cope with the resultant cacophony!).</w:t>
      </w:r>
    </w:p>
    <w:p w14:paraId="159DBDE1" w14:textId="77777777" w:rsidR="00330441" w:rsidRPr="00F36DD1" w:rsidRDefault="00330441" w:rsidP="00330441">
      <w:pPr>
        <w:spacing w:line="360" w:lineRule="auto"/>
        <w:rPr>
          <w:rFonts w:ascii="Garamond" w:hAnsi="Garamond"/>
        </w:rPr>
      </w:pPr>
    </w:p>
    <w:p w14:paraId="5F8A2A8B" w14:textId="77777777" w:rsidR="00330441" w:rsidRPr="00F36DD1" w:rsidRDefault="00292A55" w:rsidP="00330441">
      <w:pPr>
        <w:spacing w:line="360" w:lineRule="auto"/>
        <w:rPr>
          <w:rFonts w:ascii="Garamond" w:hAnsi="Garamond"/>
        </w:rPr>
      </w:pPr>
      <w:r>
        <w:rPr>
          <w:rFonts w:ascii="Garamond" w:hAnsi="Garamond"/>
        </w:rPr>
        <w:t>T</w:t>
      </w:r>
      <w:r w:rsidR="00330441" w:rsidRPr="00F36DD1">
        <w:rPr>
          <w:rFonts w:ascii="Garamond" w:hAnsi="Garamond"/>
        </w:rPr>
        <w:t xml:space="preserve">he capacity to ‘hear sounds in our heads’, without the presence of any physical correlate, </w:t>
      </w:r>
      <w:r>
        <w:rPr>
          <w:rFonts w:ascii="Garamond" w:hAnsi="Garamond"/>
        </w:rPr>
        <w:t>is widespread if not universal, and i</w:t>
      </w:r>
      <w:r w:rsidR="00330441" w:rsidRPr="00F36DD1">
        <w:rPr>
          <w:rFonts w:ascii="Garamond" w:hAnsi="Garamond"/>
        </w:rPr>
        <w:t>ndeed, most people are thought to have ‘earworms’ from time to time – fragments of tunes that go round and round unstoppably in our minds</w:t>
      </w:r>
      <w:r>
        <w:rPr>
          <w:rFonts w:ascii="Garamond" w:hAnsi="Garamond"/>
        </w:rPr>
        <w:t xml:space="preserve"> </w:t>
      </w:r>
      <w:r w:rsidR="0020541B">
        <w:rPr>
          <w:rFonts w:ascii="Garamond" w:hAnsi="Garamond"/>
        </w:rPr>
        <w:t xml:space="preserve">(Halpern and Bartlett, 2011; </w:t>
      </w:r>
      <w:r w:rsidR="002740C2">
        <w:rPr>
          <w:rFonts w:ascii="Garamond" w:hAnsi="Garamond"/>
        </w:rPr>
        <w:t xml:space="preserve">Williamson </w:t>
      </w:r>
      <w:r w:rsidR="002740C2">
        <w:rPr>
          <w:rFonts w:ascii="Garamond" w:hAnsi="Garamond"/>
          <w:i/>
        </w:rPr>
        <w:t>et al.</w:t>
      </w:r>
      <w:r w:rsidR="002740C2">
        <w:rPr>
          <w:rFonts w:ascii="Garamond" w:hAnsi="Garamond"/>
        </w:rPr>
        <w:t>, 2011</w:t>
      </w:r>
      <w:r>
        <w:rPr>
          <w:rFonts w:ascii="Garamond" w:hAnsi="Garamond"/>
        </w:rPr>
        <w:t>).</w:t>
      </w:r>
      <w:r w:rsidR="00330441" w:rsidRPr="00F36DD1">
        <w:rPr>
          <w:rFonts w:ascii="Garamond" w:hAnsi="Garamond"/>
        </w:rPr>
        <w:t xml:space="preserve"> The possession of AP </w:t>
      </w:r>
      <w:r w:rsidR="00473875">
        <w:rPr>
          <w:rFonts w:ascii="Garamond" w:hAnsi="Garamond"/>
        </w:rPr>
        <w:t>suggest</w:t>
      </w:r>
      <w:r w:rsidR="00330441" w:rsidRPr="00F36DD1">
        <w:rPr>
          <w:rFonts w:ascii="Garamond" w:hAnsi="Garamond"/>
        </w:rPr>
        <w:t>s that the mental imagery of sounds may be more vivid than for those who are reliant on relative pitch alone, since in the former scenario the ‘inner sounds’ one hears are memories of percepts themselves, rather than having to be reconstructed via rem</w:t>
      </w:r>
      <w:r w:rsidR="00473875">
        <w:rPr>
          <w:rFonts w:ascii="Garamond" w:hAnsi="Garamond"/>
        </w:rPr>
        <w:t>embered relationships between notes</w:t>
      </w:r>
      <w:r w:rsidR="00330441" w:rsidRPr="00F36DD1">
        <w:rPr>
          <w:rFonts w:ascii="Garamond" w:hAnsi="Garamond"/>
        </w:rPr>
        <w:t xml:space="preserve">. </w:t>
      </w:r>
      <w:r w:rsidR="00292329">
        <w:rPr>
          <w:rFonts w:ascii="Garamond" w:hAnsi="Garamond"/>
        </w:rPr>
        <w:t>Having observed</w:t>
      </w:r>
      <w:r w:rsidR="00945E6B">
        <w:rPr>
          <w:rFonts w:ascii="Garamond" w:hAnsi="Garamond"/>
        </w:rPr>
        <w:t xml:space="preserve"> </w:t>
      </w:r>
      <w:r w:rsidR="00292329">
        <w:rPr>
          <w:rFonts w:ascii="Garamond" w:hAnsi="Garamond"/>
        </w:rPr>
        <w:t xml:space="preserve">hundreds of </w:t>
      </w:r>
      <w:r w:rsidR="00330441" w:rsidRPr="00F36DD1">
        <w:rPr>
          <w:rFonts w:ascii="Garamond" w:hAnsi="Garamond"/>
        </w:rPr>
        <w:t>children on th</w:t>
      </w:r>
      <w:r w:rsidR="00945E6B">
        <w:rPr>
          <w:rFonts w:ascii="Garamond" w:hAnsi="Garamond"/>
        </w:rPr>
        <w:t>e autism spectrum over the years</w:t>
      </w:r>
      <w:r w:rsidR="00330441" w:rsidRPr="00F36DD1">
        <w:rPr>
          <w:rFonts w:ascii="Garamond" w:hAnsi="Garamond"/>
        </w:rPr>
        <w:t xml:space="preserve">, I </w:t>
      </w:r>
      <w:r w:rsidR="003157E3">
        <w:rPr>
          <w:rFonts w:ascii="Garamond" w:hAnsi="Garamond"/>
        </w:rPr>
        <w:t xml:space="preserve">have come to the conclusion </w:t>
      </w:r>
      <w:r w:rsidR="00330441" w:rsidRPr="00F36DD1">
        <w:rPr>
          <w:rFonts w:ascii="Garamond" w:hAnsi="Garamond"/>
        </w:rPr>
        <w:t xml:space="preserve">that earworms are </w:t>
      </w:r>
      <w:r w:rsidR="003157E3">
        <w:rPr>
          <w:rFonts w:ascii="Garamond" w:hAnsi="Garamond"/>
        </w:rPr>
        <w:t xml:space="preserve">a </w:t>
      </w:r>
      <w:r w:rsidR="00330441" w:rsidRPr="00F36DD1">
        <w:rPr>
          <w:rFonts w:ascii="Garamond" w:hAnsi="Garamond"/>
        </w:rPr>
        <w:t>relatively common</w:t>
      </w:r>
      <w:r w:rsidR="003157E3">
        <w:rPr>
          <w:rFonts w:ascii="Garamond" w:hAnsi="Garamond"/>
        </w:rPr>
        <w:t xml:space="preserve"> feature among this population</w:t>
      </w:r>
      <w:r w:rsidR="00330441" w:rsidRPr="00F36DD1">
        <w:rPr>
          <w:rFonts w:ascii="Garamond" w:hAnsi="Garamond"/>
        </w:rPr>
        <w:t xml:space="preserve">, particularly </w:t>
      </w:r>
      <w:r w:rsidR="003157E3">
        <w:rPr>
          <w:rFonts w:ascii="Garamond" w:hAnsi="Garamond"/>
        </w:rPr>
        <w:t>in</w:t>
      </w:r>
      <w:r w:rsidR="00330441" w:rsidRPr="00F36DD1">
        <w:rPr>
          <w:rFonts w:ascii="Garamond" w:hAnsi="Garamond"/>
        </w:rPr>
        <w:t xml:space="preserve"> those with AP, for whom, I suspect, </w:t>
      </w:r>
      <w:r w:rsidR="003157E3">
        <w:rPr>
          <w:rFonts w:ascii="Garamond" w:hAnsi="Garamond"/>
        </w:rPr>
        <w:t>internally constructed (or reconstructed)</w:t>
      </w:r>
      <w:r w:rsidR="00330441" w:rsidRPr="00F36DD1">
        <w:rPr>
          <w:rFonts w:ascii="Garamond" w:hAnsi="Garamond"/>
        </w:rPr>
        <w:t xml:space="preserve"> </w:t>
      </w:r>
      <w:r w:rsidR="003157E3">
        <w:rPr>
          <w:rFonts w:ascii="Garamond" w:hAnsi="Garamond"/>
        </w:rPr>
        <w:t xml:space="preserve">fragments of music may form </w:t>
      </w:r>
      <w:r w:rsidR="00330441" w:rsidRPr="00F36DD1">
        <w:rPr>
          <w:rFonts w:ascii="Garamond" w:hAnsi="Garamond"/>
        </w:rPr>
        <w:t>potent elements in the</w:t>
      </w:r>
      <w:r w:rsidR="002740C2">
        <w:rPr>
          <w:rFonts w:ascii="Garamond" w:hAnsi="Garamond"/>
        </w:rPr>
        <w:t>ir</w:t>
      </w:r>
      <w:r w:rsidR="00330441" w:rsidRPr="00F36DD1">
        <w:rPr>
          <w:rFonts w:ascii="Garamond" w:hAnsi="Garamond"/>
        </w:rPr>
        <w:t xml:space="preserve"> </w:t>
      </w:r>
      <w:r w:rsidR="003157E3">
        <w:rPr>
          <w:rFonts w:ascii="Garamond" w:hAnsi="Garamond"/>
        </w:rPr>
        <w:t>stream</w:t>
      </w:r>
      <w:r w:rsidR="002740C2">
        <w:rPr>
          <w:rFonts w:ascii="Garamond" w:hAnsi="Garamond"/>
        </w:rPr>
        <w:t>s</w:t>
      </w:r>
      <w:r w:rsidR="00330441" w:rsidRPr="00F36DD1">
        <w:rPr>
          <w:rFonts w:ascii="Garamond" w:hAnsi="Garamond"/>
        </w:rPr>
        <w:t xml:space="preserve"> of consciousness. Evidence </w:t>
      </w:r>
      <w:r w:rsidR="008F4B82">
        <w:rPr>
          <w:rFonts w:ascii="Garamond" w:hAnsi="Garamond"/>
        </w:rPr>
        <w:t>of this phenomenon</w:t>
      </w:r>
      <w:r w:rsidR="00330441" w:rsidRPr="00F36DD1">
        <w:rPr>
          <w:rFonts w:ascii="Garamond" w:hAnsi="Garamond"/>
        </w:rPr>
        <w:t xml:space="preserve"> includes the frequency with which children repeatedly hum, sing </w:t>
      </w:r>
      <w:r w:rsidR="00B65980">
        <w:rPr>
          <w:rFonts w:ascii="Garamond" w:hAnsi="Garamond"/>
        </w:rPr>
        <w:t xml:space="preserve">or whistle </w:t>
      </w:r>
      <w:r w:rsidR="00330441" w:rsidRPr="00F36DD1">
        <w:rPr>
          <w:rFonts w:ascii="Garamond" w:hAnsi="Garamond"/>
        </w:rPr>
        <w:t>snippets of tunes, presumably as an expression of what they can hear in their heads, often with fin</w:t>
      </w:r>
      <w:r w:rsidR="00B65980">
        <w:rPr>
          <w:rFonts w:ascii="Garamond" w:hAnsi="Garamond"/>
        </w:rPr>
        <w:t xml:space="preserve">gers </w:t>
      </w:r>
      <w:r w:rsidR="005C29C7">
        <w:rPr>
          <w:rFonts w:ascii="Garamond" w:hAnsi="Garamond"/>
        </w:rPr>
        <w:t>plugging</w:t>
      </w:r>
      <w:r w:rsidR="00B65980">
        <w:rPr>
          <w:rFonts w:ascii="Garamond" w:hAnsi="Garamond"/>
        </w:rPr>
        <w:t xml:space="preserve"> the ears in an effort </w:t>
      </w:r>
      <w:r w:rsidR="002702E3">
        <w:rPr>
          <w:rFonts w:ascii="Garamond" w:hAnsi="Garamond"/>
        </w:rPr>
        <w:t xml:space="preserve">to block out </w:t>
      </w:r>
      <w:r w:rsidR="00330441" w:rsidRPr="00F36DD1">
        <w:rPr>
          <w:rFonts w:ascii="Garamond" w:hAnsi="Garamond"/>
        </w:rPr>
        <w:t xml:space="preserve">external distractions. </w:t>
      </w:r>
      <w:r w:rsidR="005C29C7">
        <w:rPr>
          <w:rFonts w:ascii="Garamond" w:hAnsi="Garamond"/>
        </w:rPr>
        <w:t xml:space="preserve">On occasion, </w:t>
      </w:r>
      <w:r w:rsidR="00330441" w:rsidRPr="00F36DD1">
        <w:rPr>
          <w:rFonts w:ascii="Garamond" w:hAnsi="Garamond"/>
        </w:rPr>
        <w:t xml:space="preserve">pupils </w:t>
      </w:r>
      <w:r w:rsidR="005C29C7">
        <w:rPr>
          <w:rFonts w:ascii="Garamond" w:hAnsi="Garamond"/>
        </w:rPr>
        <w:t>have continued</w:t>
      </w:r>
      <w:r w:rsidR="00330441" w:rsidRPr="00F36DD1">
        <w:rPr>
          <w:rFonts w:ascii="Garamond" w:hAnsi="Garamond"/>
        </w:rPr>
        <w:t xml:space="preserve"> to</w:t>
      </w:r>
      <w:r w:rsidR="005C29C7">
        <w:rPr>
          <w:rFonts w:ascii="Garamond" w:hAnsi="Garamond"/>
        </w:rPr>
        <w:t xml:space="preserve"> hum or sing </w:t>
      </w:r>
      <w:r w:rsidR="00330441" w:rsidRPr="00F36DD1">
        <w:rPr>
          <w:rFonts w:ascii="Garamond" w:hAnsi="Garamond"/>
        </w:rPr>
        <w:t xml:space="preserve">while they play a </w:t>
      </w:r>
      <w:r w:rsidR="00330441" w:rsidRPr="00F36DD1">
        <w:rPr>
          <w:rFonts w:ascii="Garamond" w:hAnsi="Garamond"/>
          <w:i/>
        </w:rPr>
        <w:t>different</w:t>
      </w:r>
      <w:r w:rsidR="005C29C7">
        <w:rPr>
          <w:rFonts w:ascii="Garamond" w:hAnsi="Garamond"/>
        </w:rPr>
        <w:t xml:space="preserve"> piece on the piano:</w:t>
      </w:r>
      <w:r w:rsidR="00330441" w:rsidRPr="00F36DD1">
        <w:rPr>
          <w:rFonts w:ascii="Garamond" w:hAnsi="Garamond"/>
        </w:rPr>
        <w:t xml:space="preserve"> further testimony to the auditory ‘multi-tracking’ of which they appear to be capable. </w:t>
      </w:r>
      <w:r w:rsidR="00A8512B">
        <w:rPr>
          <w:rFonts w:ascii="Garamond" w:hAnsi="Garamond"/>
        </w:rPr>
        <w:t>T</w:t>
      </w:r>
      <w:r w:rsidR="00330441" w:rsidRPr="00F36DD1">
        <w:rPr>
          <w:rFonts w:ascii="Garamond" w:hAnsi="Garamond"/>
        </w:rPr>
        <w:t>he</w:t>
      </w:r>
      <w:r w:rsidR="00CD7C1C">
        <w:rPr>
          <w:rFonts w:ascii="Garamond" w:hAnsi="Garamond"/>
        </w:rPr>
        <w:t>se two ‘inner’ and ‘outer’</w:t>
      </w:r>
      <w:r w:rsidR="00330441" w:rsidRPr="00F36DD1">
        <w:rPr>
          <w:rFonts w:ascii="Garamond" w:hAnsi="Garamond"/>
        </w:rPr>
        <w:t xml:space="preserve"> worlds </w:t>
      </w:r>
      <w:r w:rsidR="000C7F23">
        <w:rPr>
          <w:rFonts w:ascii="Garamond" w:hAnsi="Garamond"/>
        </w:rPr>
        <w:t xml:space="preserve">may </w:t>
      </w:r>
      <w:r w:rsidR="00A8512B">
        <w:rPr>
          <w:rFonts w:ascii="Garamond" w:hAnsi="Garamond"/>
        </w:rPr>
        <w:t>converge</w:t>
      </w:r>
      <w:r w:rsidR="000C7F23">
        <w:rPr>
          <w:rFonts w:ascii="Garamond" w:hAnsi="Garamond"/>
        </w:rPr>
        <w:t xml:space="preserve"> in unexpected ways</w:t>
      </w:r>
      <w:r w:rsidR="00330441" w:rsidRPr="00F36DD1">
        <w:rPr>
          <w:rFonts w:ascii="Garamond" w:hAnsi="Garamond"/>
        </w:rPr>
        <w:t xml:space="preserve">: for example, both Freddie and Romy will </w:t>
      </w:r>
      <w:r w:rsidR="00330441" w:rsidRPr="00F36DD1">
        <w:rPr>
          <w:rFonts w:ascii="Garamond" w:hAnsi="Garamond"/>
          <w:i/>
        </w:rPr>
        <w:t xml:space="preserve">pretend </w:t>
      </w:r>
      <w:r w:rsidR="00330441" w:rsidRPr="00F36DD1">
        <w:rPr>
          <w:rFonts w:ascii="Garamond" w:hAnsi="Garamond"/>
        </w:rPr>
        <w:t>to play</w:t>
      </w:r>
      <w:r w:rsidR="005F38B2">
        <w:rPr>
          <w:rFonts w:ascii="Garamond" w:hAnsi="Garamond"/>
        </w:rPr>
        <w:t xml:space="preserve"> the piano</w:t>
      </w:r>
      <w:r w:rsidR="00330441" w:rsidRPr="00F36DD1">
        <w:rPr>
          <w:rFonts w:ascii="Garamond" w:hAnsi="Garamond"/>
        </w:rPr>
        <w:t xml:space="preserve">, by touching the appropriate </w:t>
      </w:r>
      <w:r w:rsidR="00C768E7">
        <w:rPr>
          <w:rFonts w:ascii="Garamond" w:hAnsi="Garamond"/>
        </w:rPr>
        <w:t xml:space="preserve">keys, but without them </w:t>
      </w:r>
      <w:r w:rsidR="00330441" w:rsidRPr="00F36DD1">
        <w:rPr>
          <w:rFonts w:ascii="Garamond" w:hAnsi="Garamond"/>
        </w:rPr>
        <w:t xml:space="preserve">sounding. </w:t>
      </w:r>
      <w:r w:rsidR="00C768E7">
        <w:rPr>
          <w:rFonts w:ascii="Garamond" w:hAnsi="Garamond"/>
        </w:rPr>
        <w:t xml:space="preserve">Freddie, in particular, sometimes sings the pitches of the notes that he is touching. </w:t>
      </w:r>
      <w:r w:rsidR="00D3036B">
        <w:rPr>
          <w:rFonts w:ascii="Garamond" w:hAnsi="Garamond"/>
        </w:rPr>
        <w:t>Evidently</w:t>
      </w:r>
      <w:r w:rsidR="00330441" w:rsidRPr="00F36DD1">
        <w:rPr>
          <w:rFonts w:ascii="Garamond" w:hAnsi="Garamond"/>
        </w:rPr>
        <w:t xml:space="preserve">, there is a sense in which physically causing a pitch to occur when an intense mental image of it has already been </w:t>
      </w:r>
      <w:r w:rsidR="002F2DB4">
        <w:rPr>
          <w:rFonts w:ascii="Garamond" w:hAnsi="Garamond"/>
        </w:rPr>
        <w:t>generated</w:t>
      </w:r>
      <w:r w:rsidR="001B0D1C">
        <w:rPr>
          <w:rFonts w:ascii="Garamond" w:hAnsi="Garamond"/>
        </w:rPr>
        <w:t xml:space="preserve"> is tautological </w:t>
      </w:r>
      <w:r w:rsidR="001B0D1C">
        <w:rPr>
          <w:rFonts w:ascii="Garamond" w:hAnsi="Garamond"/>
        </w:rPr>
        <w:softHyphen/>
        <w:t>– gra</w:t>
      </w:r>
      <w:r w:rsidR="00330441" w:rsidRPr="00F36DD1">
        <w:rPr>
          <w:rFonts w:ascii="Garamond" w:hAnsi="Garamond"/>
        </w:rPr>
        <w:t xml:space="preserve">ting, even, if the </w:t>
      </w:r>
      <w:r w:rsidR="00330441" w:rsidRPr="00F36DD1">
        <w:rPr>
          <w:rFonts w:ascii="Garamond" w:hAnsi="Garamond"/>
        </w:rPr>
        <w:lastRenderedPageBreak/>
        <w:t xml:space="preserve">piano </w:t>
      </w:r>
      <w:r w:rsidR="00D862A4">
        <w:rPr>
          <w:rFonts w:ascii="Garamond" w:hAnsi="Garamond"/>
        </w:rPr>
        <w:t xml:space="preserve">is slightly out of tune. Making the notes on </w:t>
      </w:r>
      <w:r w:rsidR="00330441" w:rsidRPr="00F36DD1">
        <w:rPr>
          <w:rFonts w:ascii="Garamond" w:hAnsi="Garamond"/>
        </w:rPr>
        <w:t xml:space="preserve">instruments sound when performing is just another thing that ‘neurotypical’ people do that children </w:t>
      </w:r>
      <w:r w:rsidR="00D862A4">
        <w:rPr>
          <w:rFonts w:ascii="Garamond" w:hAnsi="Garamond"/>
        </w:rPr>
        <w:t>on the autism spectrum</w:t>
      </w:r>
      <w:r w:rsidR="00330441" w:rsidRPr="00F36DD1">
        <w:rPr>
          <w:rFonts w:ascii="Garamond" w:hAnsi="Garamond"/>
        </w:rPr>
        <w:t xml:space="preserve"> </w:t>
      </w:r>
      <w:r w:rsidR="00B26C5B">
        <w:rPr>
          <w:rFonts w:ascii="Garamond" w:hAnsi="Garamond"/>
        </w:rPr>
        <w:t xml:space="preserve">with AP </w:t>
      </w:r>
      <w:r w:rsidR="00330441" w:rsidRPr="00F36DD1">
        <w:rPr>
          <w:rFonts w:ascii="Garamond" w:hAnsi="Garamond"/>
        </w:rPr>
        <w:t>have to get used to!</w:t>
      </w:r>
    </w:p>
    <w:p w14:paraId="528EED1D" w14:textId="77777777" w:rsidR="00330441" w:rsidRPr="00F36DD1" w:rsidRDefault="00330441" w:rsidP="00330441">
      <w:pPr>
        <w:spacing w:line="360" w:lineRule="auto"/>
        <w:rPr>
          <w:rFonts w:ascii="Garamond" w:hAnsi="Garamond"/>
        </w:rPr>
      </w:pPr>
    </w:p>
    <w:p w14:paraId="502B4A79" w14:textId="77777777" w:rsidR="00330441" w:rsidRPr="00F36DD1" w:rsidRDefault="00330441" w:rsidP="00330441">
      <w:pPr>
        <w:spacing w:line="360" w:lineRule="auto"/>
        <w:rPr>
          <w:rFonts w:ascii="Garamond" w:hAnsi="Garamond"/>
        </w:rPr>
      </w:pPr>
    </w:p>
    <w:p w14:paraId="27D4F51A" w14:textId="77777777" w:rsidR="00330441" w:rsidRPr="00F36DD1" w:rsidRDefault="00330441" w:rsidP="00330441">
      <w:pPr>
        <w:spacing w:line="360" w:lineRule="auto"/>
        <w:rPr>
          <w:rFonts w:ascii="Garamond" w:hAnsi="Garamond"/>
          <w:b/>
          <w:u w:val="single"/>
          <w:lang w:val="en-US"/>
        </w:rPr>
      </w:pPr>
      <w:r w:rsidRPr="00F36DD1">
        <w:rPr>
          <w:rFonts w:ascii="Garamond" w:hAnsi="Garamond"/>
          <w:b/>
          <w:u w:val="single"/>
          <w:lang w:val="en-US"/>
        </w:rPr>
        <w:t xml:space="preserve">The consequences of AP for musical </w:t>
      </w:r>
      <w:r w:rsidR="00155FF6">
        <w:rPr>
          <w:rFonts w:ascii="Garamond" w:hAnsi="Garamond"/>
          <w:b/>
          <w:u w:val="single"/>
          <w:lang w:val="en-US"/>
        </w:rPr>
        <w:t>engagement</w:t>
      </w:r>
    </w:p>
    <w:p w14:paraId="2FCBA490" w14:textId="77777777" w:rsidR="00330441" w:rsidRPr="00F36DD1" w:rsidRDefault="00330441" w:rsidP="00330441">
      <w:pPr>
        <w:spacing w:line="360" w:lineRule="auto"/>
        <w:rPr>
          <w:rFonts w:ascii="Garamond" w:hAnsi="Garamond"/>
          <w:lang w:val="en-US"/>
        </w:rPr>
      </w:pPr>
    </w:p>
    <w:p w14:paraId="3274F20B" w14:textId="77777777" w:rsidR="00B249EA" w:rsidRDefault="00B249EA" w:rsidP="00B249EA">
      <w:pPr>
        <w:spacing w:line="360" w:lineRule="auto"/>
        <w:rPr>
          <w:rFonts w:ascii="Garamond" w:hAnsi="Garamond"/>
        </w:rPr>
      </w:pPr>
      <w:r>
        <w:rPr>
          <w:rFonts w:ascii="Garamond" w:hAnsi="Garamond"/>
        </w:rPr>
        <w:t xml:space="preserve">One </w:t>
      </w:r>
      <w:r w:rsidR="00A72E73">
        <w:rPr>
          <w:rFonts w:ascii="Garamond" w:hAnsi="Garamond"/>
        </w:rPr>
        <w:t>line of thinking is that</w:t>
      </w:r>
      <w:r w:rsidRPr="00F36DD1">
        <w:rPr>
          <w:rFonts w:ascii="Garamond" w:hAnsi="Garamond"/>
        </w:rPr>
        <w:t xml:space="preserve"> AP</w:t>
      </w:r>
      <w:r w:rsidR="00A72E73">
        <w:rPr>
          <w:rFonts w:ascii="Garamond" w:hAnsi="Garamond"/>
        </w:rPr>
        <w:t xml:space="preserve"> </w:t>
      </w:r>
      <w:r w:rsidRPr="00F36DD1">
        <w:rPr>
          <w:rFonts w:ascii="Garamond" w:hAnsi="Garamond"/>
        </w:rPr>
        <w:t>is somet</w:t>
      </w:r>
      <w:r w:rsidR="00A72E73">
        <w:rPr>
          <w:rFonts w:ascii="Garamond" w:hAnsi="Garamond"/>
        </w:rPr>
        <w:t>hing that we all possess as babies, but</w:t>
      </w:r>
      <w:r w:rsidRPr="00F36DD1">
        <w:rPr>
          <w:rFonts w:ascii="Garamond" w:hAnsi="Garamond"/>
        </w:rPr>
        <w:t xml:space="preserve"> lose</w:t>
      </w:r>
      <w:r w:rsidR="00C06B32">
        <w:rPr>
          <w:rFonts w:ascii="Garamond" w:hAnsi="Garamond"/>
        </w:rPr>
        <w:t xml:space="preserve"> early on</w:t>
      </w:r>
      <w:r w:rsidRPr="00F36DD1">
        <w:rPr>
          <w:rFonts w:ascii="Garamond" w:hAnsi="Garamond"/>
        </w:rPr>
        <w:t>, as relative pitch processing comes to dominate</w:t>
      </w:r>
      <w:r w:rsidR="00526B61">
        <w:rPr>
          <w:rFonts w:ascii="Garamond" w:hAnsi="Garamond"/>
        </w:rPr>
        <w:t xml:space="preserve"> </w:t>
      </w:r>
      <w:r w:rsidR="00E84F7C">
        <w:rPr>
          <w:rFonts w:ascii="Garamond" w:hAnsi="Garamond"/>
        </w:rPr>
        <w:t xml:space="preserve">(Saffran and </w:t>
      </w:r>
      <w:proofErr w:type="spellStart"/>
      <w:r w:rsidR="00E84F7C">
        <w:rPr>
          <w:rFonts w:ascii="Garamond" w:hAnsi="Garamond"/>
        </w:rPr>
        <w:t>Griepentrog</w:t>
      </w:r>
      <w:proofErr w:type="spellEnd"/>
      <w:r w:rsidR="00E84F7C">
        <w:rPr>
          <w:rFonts w:ascii="Garamond" w:hAnsi="Garamond"/>
        </w:rPr>
        <w:t>, 2001</w:t>
      </w:r>
      <w:r w:rsidR="00526B61">
        <w:rPr>
          <w:rFonts w:ascii="Garamond" w:hAnsi="Garamond"/>
        </w:rPr>
        <w:t>)</w:t>
      </w:r>
      <w:r w:rsidRPr="00F36DD1">
        <w:rPr>
          <w:rFonts w:ascii="Garamond" w:hAnsi="Garamond"/>
        </w:rPr>
        <w:t xml:space="preserve">. This is thought to </w:t>
      </w:r>
      <w:r w:rsidR="00C43A0A">
        <w:rPr>
          <w:rFonts w:ascii="Garamond" w:hAnsi="Garamond"/>
        </w:rPr>
        <w:t>occur since key</w:t>
      </w:r>
      <w:r w:rsidRPr="00F36DD1">
        <w:rPr>
          <w:rFonts w:ascii="Garamond" w:hAnsi="Garamond"/>
        </w:rPr>
        <w:t xml:space="preserve"> information, such as the vocal inflections that modulat</w:t>
      </w:r>
      <w:r w:rsidR="00C43A0A">
        <w:rPr>
          <w:rFonts w:ascii="Garamond" w:hAnsi="Garamond"/>
        </w:rPr>
        <w:t>e</w:t>
      </w:r>
      <w:r w:rsidR="00602125">
        <w:rPr>
          <w:rFonts w:ascii="Garamond" w:hAnsi="Garamond"/>
        </w:rPr>
        <w:t xml:space="preserve"> speech and the identity of </w:t>
      </w:r>
      <w:r w:rsidR="00C43A0A">
        <w:rPr>
          <w:rFonts w:ascii="Garamond" w:hAnsi="Garamond"/>
        </w:rPr>
        <w:t>musical message</w:t>
      </w:r>
      <w:r w:rsidR="00602125">
        <w:rPr>
          <w:rFonts w:ascii="Garamond" w:hAnsi="Garamond"/>
        </w:rPr>
        <w:t>s</w:t>
      </w:r>
      <w:r w:rsidR="00EE1A31">
        <w:rPr>
          <w:rFonts w:ascii="Garamond" w:hAnsi="Garamond"/>
        </w:rPr>
        <w:t>,</w:t>
      </w:r>
      <w:r w:rsidRPr="00F36DD1">
        <w:rPr>
          <w:rFonts w:ascii="Garamond" w:hAnsi="Garamond"/>
        </w:rPr>
        <w:t xml:space="preserve"> </w:t>
      </w:r>
      <w:r w:rsidR="00EE1A31">
        <w:rPr>
          <w:rFonts w:ascii="Garamond" w:hAnsi="Garamond"/>
        </w:rPr>
        <w:t>is</w:t>
      </w:r>
      <w:r w:rsidR="00C43A0A">
        <w:rPr>
          <w:rFonts w:ascii="Garamond" w:hAnsi="Garamond"/>
        </w:rPr>
        <w:t xml:space="preserve"> largely</w:t>
      </w:r>
      <w:r w:rsidRPr="00F36DD1">
        <w:rPr>
          <w:rFonts w:ascii="Garamond" w:hAnsi="Garamond"/>
        </w:rPr>
        <w:t xml:space="preserve"> about pitch </w:t>
      </w:r>
      <w:r w:rsidRPr="00C43A0A">
        <w:rPr>
          <w:rFonts w:ascii="Garamond" w:hAnsi="Garamond"/>
          <w:i/>
        </w:rPr>
        <w:t>differences</w:t>
      </w:r>
      <w:r w:rsidRPr="00F36DD1">
        <w:rPr>
          <w:rFonts w:ascii="Garamond" w:hAnsi="Garamond"/>
        </w:rPr>
        <w:t xml:space="preserve"> rather than absolute values. </w:t>
      </w:r>
      <w:r w:rsidR="00C43A0A">
        <w:rPr>
          <w:rFonts w:ascii="Garamond" w:hAnsi="Garamond"/>
        </w:rPr>
        <w:t xml:space="preserve">If this theory is correct, then </w:t>
      </w:r>
      <w:r w:rsidRPr="00F36DD1">
        <w:rPr>
          <w:rFonts w:ascii="Garamond" w:hAnsi="Garamond"/>
        </w:rPr>
        <w:t>we can surmise that a feature of auditory perception prominent in some people on the autism spectrum</w:t>
      </w:r>
      <w:r w:rsidR="00C11195">
        <w:rPr>
          <w:rFonts w:ascii="Garamond" w:hAnsi="Garamond"/>
        </w:rPr>
        <w:t xml:space="preserve"> – AP –</w:t>
      </w:r>
      <w:r w:rsidRPr="00F36DD1">
        <w:rPr>
          <w:rFonts w:ascii="Garamond" w:hAnsi="Garamond"/>
        </w:rPr>
        <w:t xml:space="preserve"> is shared by </w:t>
      </w:r>
      <w:r w:rsidRPr="00602125">
        <w:rPr>
          <w:rFonts w:ascii="Garamond" w:hAnsi="Garamond"/>
        </w:rPr>
        <w:t>all of us</w:t>
      </w:r>
      <w:r w:rsidRPr="00F36DD1">
        <w:rPr>
          <w:rFonts w:ascii="Garamond" w:hAnsi="Garamond"/>
        </w:rPr>
        <w:t xml:space="preserve"> in the first few months of life. </w:t>
      </w:r>
      <w:r w:rsidR="00750596">
        <w:rPr>
          <w:rFonts w:ascii="Garamond" w:hAnsi="Garamond"/>
        </w:rPr>
        <w:t>The difference is</w:t>
      </w:r>
      <w:r w:rsidRPr="00F36DD1">
        <w:rPr>
          <w:rFonts w:ascii="Garamond" w:hAnsi="Garamond"/>
        </w:rPr>
        <w:t xml:space="preserve"> that the exceptional early cognitive environments of those with a</w:t>
      </w:r>
      <w:r w:rsidR="00750596">
        <w:rPr>
          <w:rFonts w:ascii="Garamond" w:hAnsi="Garamond"/>
        </w:rPr>
        <w:t xml:space="preserve">utism </w:t>
      </w:r>
      <w:r w:rsidRPr="00F36DD1">
        <w:rPr>
          <w:rFonts w:ascii="Garamond" w:hAnsi="Garamond"/>
        </w:rPr>
        <w:t xml:space="preserve">mean that they have a far higher probability than most of us have of retaining </w:t>
      </w:r>
      <w:r w:rsidR="00750596">
        <w:rPr>
          <w:rFonts w:ascii="Garamond" w:hAnsi="Garamond"/>
        </w:rPr>
        <w:t xml:space="preserve">their </w:t>
      </w:r>
      <w:r w:rsidRPr="00F36DD1">
        <w:rPr>
          <w:rFonts w:ascii="Garamond" w:hAnsi="Garamond"/>
        </w:rPr>
        <w:t>AP</w:t>
      </w:r>
      <w:r w:rsidR="00750596">
        <w:rPr>
          <w:rFonts w:ascii="Garamond" w:hAnsi="Garamond"/>
        </w:rPr>
        <w:t xml:space="preserve"> abilities</w:t>
      </w:r>
      <w:r w:rsidRPr="00F36DD1">
        <w:rPr>
          <w:rFonts w:ascii="Garamond" w:hAnsi="Garamond"/>
        </w:rPr>
        <w:t>.</w:t>
      </w:r>
    </w:p>
    <w:p w14:paraId="4B765FA5" w14:textId="77777777" w:rsidR="00750596" w:rsidRPr="00F36DD1" w:rsidRDefault="00750596" w:rsidP="00B249EA">
      <w:pPr>
        <w:spacing w:line="360" w:lineRule="auto"/>
        <w:rPr>
          <w:rFonts w:ascii="Garamond" w:hAnsi="Garamond"/>
        </w:rPr>
      </w:pPr>
    </w:p>
    <w:p w14:paraId="17401A01" w14:textId="77777777" w:rsidR="00330441" w:rsidRPr="00F36DD1" w:rsidRDefault="00330441" w:rsidP="00330441">
      <w:pPr>
        <w:spacing w:line="360" w:lineRule="auto"/>
        <w:rPr>
          <w:rFonts w:ascii="Garamond" w:hAnsi="Garamond"/>
          <w:bCs/>
          <w:lang w:val="en-US"/>
        </w:rPr>
      </w:pPr>
      <w:r w:rsidRPr="00F36DD1">
        <w:rPr>
          <w:rFonts w:ascii="Garamond" w:hAnsi="Garamond"/>
          <w:bCs/>
          <w:lang w:val="en-US"/>
        </w:rPr>
        <w:t>Another contention is that the development of AP is contingent on music education – in particular, instrumental tuition</w:t>
      </w:r>
      <w:r w:rsidR="00C14860">
        <w:rPr>
          <w:rFonts w:ascii="Garamond" w:hAnsi="Garamond"/>
          <w:bCs/>
          <w:lang w:val="en-US"/>
        </w:rPr>
        <w:t xml:space="preserve"> </w:t>
      </w:r>
      <w:r w:rsidR="00080778">
        <w:rPr>
          <w:rFonts w:ascii="Garamond" w:hAnsi="Garamond"/>
          <w:bCs/>
          <w:lang w:val="en-US"/>
        </w:rPr>
        <w:t>(Chin, 2003</w:t>
      </w:r>
      <w:r w:rsidR="00C14860">
        <w:rPr>
          <w:rFonts w:ascii="Garamond" w:hAnsi="Garamond"/>
          <w:bCs/>
          <w:lang w:val="en-US"/>
        </w:rPr>
        <w:t>)</w:t>
      </w:r>
      <w:r w:rsidRPr="00F36DD1">
        <w:rPr>
          <w:rFonts w:ascii="Garamond" w:hAnsi="Garamond"/>
          <w:bCs/>
          <w:lang w:val="en-US"/>
        </w:rPr>
        <w:t xml:space="preserve">. </w:t>
      </w:r>
      <w:r w:rsidR="00A453BF">
        <w:rPr>
          <w:rFonts w:ascii="Garamond" w:hAnsi="Garamond"/>
          <w:bCs/>
          <w:lang w:val="en-US"/>
        </w:rPr>
        <w:t>Of course</w:t>
      </w:r>
      <w:r w:rsidRPr="00F36DD1">
        <w:rPr>
          <w:rFonts w:ascii="Garamond" w:hAnsi="Garamond"/>
          <w:bCs/>
          <w:lang w:val="en-US"/>
        </w:rPr>
        <w:t>, it may be the case that, for some children, learning to play a pitched instrument early in childhood has an impact on the development of their absolute pitch perception abilities. However, given that young children are thought to be exposed to music around 80% of time (</w:t>
      </w:r>
      <w:r w:rsidR="00F940C2">
        <w:rPr>
          <w:rFonts w:ascii="Garamond" w:hAnsi="Garamond"/>
          <w:bCs/>
          <w:lang w:val="en-US"/>
        </w:rPr>
        <w:t>Lamont, 2008</w:t>
      </w:r>
      <w:r w:rsidRPr="00F36DD1">
        <w:rPr>
          <w:rFonts w:ascii="Garamond" w:hAnsi="Garamond"/>
          <w:bCs/>
          <w:lang w:val="en-US"/>
        </w:rPr>
        <w:t xml:space="preserve">) </w:t>
      </w:r>
      <w:r w:rsidRPr="00CD02EE">
        <w:rPr>
          <w:rFonts w:ascii="Garamond" w:hAnsi="Garamond"/>
          <w:bCs/>
          <w:lang w:val="en-US"/>
        </w:rPr>
        <w:t>whether or not</w:t>
      </w:r>
      <w:r w:rsidRPr="00F36DD1">
        <w:rPr>
          <w:rFonts w:ascii="Garamond" w:hAnsi="Garamond"/>
          <w:bCs/>
          <w:lang w:val="en-US"/>
        </w:rPr>
        <w:t xml:space="preserve"> they have music lessons, and since it is not necessary to play an instrument to develop AP, </w:t>
      </w:r>
      <w:r w:rsidR="002372C1">
        <w:rPr>
          <w:rFonts w:ascii="Garamond" w:hAnsi="Garamond"/>
          <w:bCs/>
          <w:lang w:val="en-US"/>
        </w:rPr>
        <w:t>it is reasonable to question</w:t>
      </w:r>
      <w:r w:rsidRPr="00F36DD1">
        <w:rPr>
          <w:rFonts w:ascii="Garamond" w:hAnsi="Garamond"/>
          <w:bCs/>
          <w:lang w:val="en-US"/>
        </w:rPr>
        <w:t xml:space="preserve"> the extent to which specialist music input actually plays a part. Indeed, one could argue the converse, that those young children who are attracted to play instruments (or whose parents consider that the</w:t>
      </w:r>
      <w:r w:rsidR="002372C1">
        <w:rPr>
          <w:rFonts w:ascii="Garamond" w:hAnsi="Garamond"/>
          <w:bCs/>
          <w:lang w:val="en-US"/>
        </w:rPr>
        <w:t xml:space="preserve">y should) are those that have well-developed </w:t>
      </w:r>
      <w:r w:rsidRPr="00F36DD1">
        <w:rPr>
          <w:rFonts w:ascii="Garamond" w:hAnsi="Garamond"/>
          <w:bCs/>
          <w:lang w:val="en-US"/>
        </w:rPr>
        <w:t>auditory skills.</w:t>
      </w:r>
    </w:p>
    <w:p w14:paraId="113262C5" w14:textId="77777777" w:rsidR="00330441" w:rsidRPr="00F36DD1" w:rsidRDefault="00330441" w:rsidP="00330441">
      <w:pPr>
        <w:spacing w:line="360" w:lineRule="auto"/>
        <w:rPr>
          <w:rFonts w:ascii="Garamond" w:hAnsi="Garamond"/>
          <w:bCs/>
          <w:lang w:val="en-US"/>
        </w:rPr>
      </w:pPr>
    </w:p>
    <w:p w14:paraId="5503E134" w14:textId="77777777" w:rsidR="00330441" w:rsidRPr="00F36DD1" w:rsidRDefault="00330441" w:rsidP="00330441">
      <w:pPr>
        <w:spacing w:line="360" w:lineRule="auto"/>
        <w:rPr>
          <w:rFonts w:ascii="Garamond" w:hAnsi="Garamond"/>
          <w:bCs/>
          <w:lang w:val="en-US"/>
        </w:rPr>
      </w:pPr>
      <w:r w:rsidRPr="00F36DD1">
        <w:rPr>
          <w:rFonts w:ascii="Garamond" w:hAnsi="Garamond"/>
          <w:bCs/>
          <w:lang w:val="en-US"/>
        </w:rPr>
        <w:t xml:space="preserve">Whatever the </w:t>
      </w:r>
      <w:r w:rsidR="00AF5637">
        <w:rPr>
          <w:rFonts w:ascii="Garamond" w:hAnsi="Garamond"/>
          <w:bCs/>
          <w:lang w:val="en-US"/>
        </w:rPr>
        <w:t>merits of this argument</w:t>
      </w:r>
      <w:r w:rsidRPr="00F36DD1">
        <w:rPr>
          <w:rFonts w:ascii="Garamond" w:hAnsi="Garamond"/>
          <w:bCs/>
          <w:lang w:val="en-US"/>
        </w:rPr>
        <w:t xml:space="preserve">, for the great majority of children on the autism spectrum with AP, </w:t>
      </w:r>
      <w:r w:rsidR="008A567C">
        <w:rPr>
          <w:rFonts w:ascii="Garamond" w:hAnsi="Garamond"/>
          <w:bCs/>
          <w:lang w:val="en-US"/>
        </w:rPr>
        <w:t xml:space="preserve">observation suggests that </w:t>
      </w:r>
      <w:r w:rsidRPr="00F36DD1">
        <w:rPr>
          <w:rFonts w:ascii="Garamond" w:hAnsi="Garamond"/>
          <w:bCs/>
          <w:lang w:val="en-US"/>
        </w:rPr>
        <w:t>th</w:t>
      </w:r>
      <w:r w:rsidR="00344E14">
        <w:rPr>
          <w:rFonts w:ascii="Garamond" w:hAnsi="Garamond"/>
          <w:bCs/>
          <w:lang w:val="en-US"/>
        </w:rPr>
        <w:t>e ear leads the hand</w:t>
      </w:r>
      <w:r w:rsidR="008A567C">
        <w:rPr>
          <w:rFonts w:ascii="Garamond" w:hAnsi="Garamond"/>
          <w:bCs/>
          <w:lang w:val="en-US"/>
        </w:rPr>
        <w:t xml:space="preserve"> as far as learning to play an instrument is concerned</w:t>
      </w:r>
      <w:r w:rsidRPr="00F36DD1">
        <w:rPr>
          <w:rFonts w:ascii="Garamond" w:hAnsi="Garamond"/>
          <w:bCs/>
          <w:lang w:val="en-US"/>
        </w:rPr>
        <w:t xml:space="preserve">. That is to say, it is absolute perception that drives them towards </w:t>
      </w:r>
      <w:r w:rsidR="00EC3D69">
        <w:rPr>
          <w:rFonts w:ascii="Garamond" w:hAnsi="Garamond"/>
          <w:bCs/>
          <w:lang w:val="en-US"/>
        </w:rPr>
        <w:t>trying to pick out tunes and harmonies on instruments</w:t>
      </w:r>
      <w:r w:rsidRPr="00F36DD1">
        <w:rPr>
          <w:rFonts w:ascii="Garamond" w:hAnsi="Garamond"/>
          <w:bCs/>
          <w:lang w:val="en-US"/>
        </w:rPr>
        <w:t xml:space="preserve"> that they may </w:t>
      </w:r>
      <w:r w:rsidR="00EC3D69">
        <w:rPr>
          <w:rFonts w:ascii="Garamond" w:hAnsi="Garamond"/>
          <w:bCs/>
          <w:lang w:val="en-US"/>
        </w:rPr>
        <w:t xml:space="preserve">encounter </w:t>
      </w:r>
      <w:r w:rsidRPr="00F36DD1">
        <w:rPr>
          <w:rFonts w:ascii="Garamond" w:hAnsi="Garamond"/>
          <w:bCs/>
          <w:lang w:val="en-US"/>
        </w:rPr>
        <w:t>at home, in the nursery or at school – typically the keyboard or piano – something tha</w:t>
      </w:r>
      <w:r w:rsidR="003A03FC">
        <w:rPr>
          <w:rFonts w:ascii="Garamond" w:hAnsi="Garamond"/>
          <w:bCs/>
          <w:lang w:val="en-US"/>
        </w:rPr>
        <w:t xml:space="preserve">t </w:t>
      </w:r>
      <w:r w:rsidRPr="00F36DD1">
        <w:rPr>
          <w:rFonts w:ascii="Garamond" w:hAnsi="Garamond"/>
          <w:bCs/>
          <w:lang w:val="en-US"/>
        </w:rPr>
        <w:t>often occurs with no adult intervention. A</w:t>
      </w:r>
      <w:r w:rsidR="00E95804">
        <w:rPr>
          <w:rFonts w:ascii="Garamond" w:hAnsi="Garamond"/>
          <w:bCs/>
          <w:lang w:val="en-US"/>
        </w:rPr>
        <w:t>ccor</w:t>
      </w:r>
      <w:r w:rsidR="003A03FC">
        <w:rPr>
          <w:rFonts w:ascii="Garamond" w:hAnsi="Garamond"/>
          <w:bCs/>
          <w:lang w:val="en-US"/>
        </w:rPr>
        <w:t>d</w:t>
      </w:r>
      <w:r w:rsidR="00E95804">
        <w:rPr>
          <w:rFonts w:ascii="Garamond" w:hAnsi="Garamond"/>
          <w:bCs/>
          <w:lang w:val="en-US"/>
        </w:rPr>
        <w:t xml:space="preserve">ing to </w:t>
      </w:r>
      <w:proofErr w:type="spellStart"/>
      <w:r w:rsidRPr="000C0400">
        <w:rPr>
          <w:rFonts w:ascii="Garamond" w:hAnsi="Garamond"/>
          <w:bCs/>
          <w:lang w:val="en-US"/>
        </w:rPr>
        <w:t>Happé</w:t>
      </w:r>
      <w:proofErr w:type="spellEnd"/>
      <w:r w:rsidRPr="000C0400">
        <w:rPr>
          <w:rFonts w:ascii="Garamond" w:hAnsi="Garamond"/>
          <w:bCs/>
          <w:lang w:val="en-US"/>
        </w:rPr>
        <w:t xml:space="preserve"> </w:t>
      </w:r>
      <w:r w:rsidR="00D015E1">
        <w:rPr>
          <w:rFonts w:ascii="Garamond" w:hAnsi="Garamond"/>
          <w:bCs/>
          <w:lang w:val="en-US"/>
        </w:rPr>
        <w:t xml:space="preserve">and Frith </w:t>
      </w:r>
      <w:r w:rsidR="00E95804" w:rsidRPr="000C0400">
        <w:rPr>
          <w:rFonts w:ascii="Garamond" w:hAnsi="Garamond"/>
          <w:bCs/>
          <w:lang w:val="en-US"/>
        </w:rPr>
        <w:t>(</w:t>
      </w:r>
      <w:r w:rsidR="000C0400" w:rsidRPr="000C0400">
        <w:rPr>
          <w:rFonts w:ascii="Garamond" w:hAnsi="Garamond"/>
          <w:bCs/>
          <w:lang w:val="en-US"/>
        </w:rPr>
        <w:t>2009</w:t>
      </w:r>
      <w:r w:rsidR="00E95804" w:rsidRPr="000C0400">
        <w:rPr>
          <w:rFonts w:ascii="Garamond" w:hAnsi="Garamond"/>
          <w:bCs/>
          <w:lang w:val="en-US"/>
        </w:rPr>
        <w:t>)</w:t>
      </w:r>
      <w:r w:rsidR="00457BB2" w:rsidRPr="000C0400">
        <w:rPr>
          <w:rFonts w:ascii="Garamond" w:hAnsi="Garamond"/>
          <w:bCs/>
          <w:lang w:val="en-US"/>
        </w:rPr>
        <w:t>,</w:t>
      </w:r>
      <w:r w:rsidRPr="00F36DD1">
        <w:rPr>
          <w:rFonts w:ascii="Garamond" w:hAnsi="Garamond"/>
          <w:bCs/>
          <w:lang w:val="en-US"/>
        </w:rPr>
        <w:t xml:space="preserve"> it is the autistic child’s eye for detail (in this case, </w:t>
      </w:r>
      <w:r w:rsidRPr="00F36DD1">
        <w:rPr>
          <w:rFonts w:ascii="Garamond" w:hAnsi="Garamond"/>
          <w:bCs/>
          <w:i/>
          <w:lang w:val="en-US"/>
        </w:rPr>
        <w:t xml:space="preserve">ear </w:t>
      </w:r>
      <w:r w:rsidRPr="00F36DD1">
        <w:rPr>
          <w:rFonts w:ascii="Garamond" w:hAnsi="Garamond"/>
          <w:bCs/>
          <w:lang w:val="en-US"/>
        </w:rPr>
        <w:t xml:space="preserve">for detail) that </w:t>
      </w:r>
      <w:r w:rsidR="003A03FC">
        <w:rPr>
          <w:rFonts w:ascii="Garamond" w:hAnsi="Garamond"/>
          <w:bCs/>
          <w:lang w:val="en-US"/>
        </w:rPr>
        <w:t>catalyzes the development of</w:t>
      </w:r>
      <w:r w:rsidRPr="00F36DD1">
        <w:rPr>
          <w:rFonts w:ascii="Garamond" w:hAnsi="Garamond"/>
          <w:bCs/>
          <w:lang w:val="en-US"/>
        </w:rPr>
        <w:t xml:space="preserve"> </w:t>
      </w:r>
      <w:r w:rsidRPr="00F36DD1">
        <w:rPr>
          <w:rFonts w:ascii="Garamond" w:hAnsi="Garamond"/>
          <w:bCs/>
          <w:lang w:val="en-US"/>
        </w:rPr>
        <w:lastRenderedPageBreak/>
        <w:t xml:space="preserve">special talents. I would </w:t>
      </w:r>
      <w:r w:rsidR="003A03FC">
        <w:rPr>
          <w:rFonts w:ascii="Garamond" w:hAnsi="Garamond"/>
          <w:bCs/>
          <w:lang w:val="en-US"/>
        </w:rPr>
        <w:t xml:space="preserve">add that it is </w:t>
      </w:r>
      <w:r w:rsidRPr="00F36DD1">
        <w:rPr>
          <w:rFonts w:ascii="Garamond" w:hAnsi="Garamond"/>
          <w:bCs/>
          <w:lang w:val="en-US"/>
        </w:rPr>
        <w:t xml:space="preserve">AP </w:t>
      </w:r>
      <w:r w:rsidR="003A03FC">
        <w:rPr>
          <w:rFonts w:ascii="Garamond" w:hAnsi="Garamond"/>
          <w:bCs/>
          <w:lang w:val="en-US"/>
        </w:rPr>
        <w:t>that</w:t>
      </w:r>
      <w:r w:rsidRPr="00F36DD1">
        <w:rPr>
          <w:rFonts w:ascii="Garamond" w:hAnsi="Garamond"/>
          <w:bCs/>
          <w:lang w:val="en-US"/>
        </w:rPr>
        <w:t xml:space="preserve"> fuels savant abilities in the domain of music</w:t>
      </w:r>
      <w:r w:rsidR="00457BB2">
        <w:rPr>
          <w:rFonts w:ascii="Garamond" w:hAnsi="Garamond"/>
          <w:bCs/>
          <w:lang w:val="en-US"/>
        </w:rPr>
        <w:t xml:space="preserve"> (Ockelford, 2013, p.</w:t>
      </w:r>
      <w:r w:rsidR="000C0400">
        <w:rPr>
          <w:rFonts w:ascii="Garamond" w:hAnsi="Garamond"/>
          <w:bCs/>
          <w:lang w:val="en-US"/>
        </w:rPr>
        <w:t xml:space="preserve"> 229</w:t>
      </w:r>
      <w:r w:rsidR="00457BB2">
        <w:rPr>
          <w:rFonts w:ascii="Garamond" w:hAnsi="Garamond"/>
          <w:bCs/>
          <w:lang w:val="en-US"/>
        </w:rPr>
        <w:t>)</w:t>
      </w:r>
      <w:r w:rsidRPr="00F36DD1">
        <w:rPr>
          <w:rFonts w:ascii="Garamond" w:hAnsi="Garamond"/>
          <w:bCs/>
          <w:lang w:val="en-US"/>
        </w:rPr>
        <w:t xml:space="preserve">. </w:t>
      </w:r>
      <w:r w:rsidR="003A03FC">
        <w:rPr>
          <w:rFonts w:ascii="Garamond" w:hAnsi="Garamond"/>
          <w:bCs/>
          <w:lang w:val="en-US"/>
        </w:rPr>
        <w:t>Let us consider how this works</w:t>
      </w:r>
      <w:r w:rsidRPr="00F36DD1">
        <w:rPr>
          <w:rFonts w:ascii="Garamond" w:hAnsi="Garamond"/>
          <w:bCs/>
          <w:lang w:val="en-US"/>
        </w:rPr>
        <w:t>.</w:t>
      </w:r>
    </w:p>
    <w:p w14:paraId="10E3663B" w14:textId="77777777" w:rsidR="00195A91" w:rsidRDefault="00195A91" w:rsidP="00330441">
      <w:pPr>
        <w:spacing w:line="360" w:lineRule="auto"/>
        <w:rPr>
          <w:rFonts w:ascii="Garamond" w:hAnsi="Garamond"/>
          <w:bCs/>
          <w:lang w:val="en-US"/>
        </w:rPr>
      </w:pPr>
    </w:p>
    <w:p w14:paraId="7ED58CD8" w14:textId="77777777" w:rsidR="00330441" w:rsidRDefault="00195A91" w:rsidP="00330441">
      <w:pPr>
        <w:spacing w:line="360" w:lineRule="auto"/>
        <w:rPr>
          <w:rFonts w:ascii="Garamond" w:hAnsi="Garamond"/>
          <w:lang w:val="en-US"/>
        </w:rPr>
      </w:pPr>
      <w:r>
        <w:rPr>
          <w:rFonts w:ascii="Garamond" w:hAnsi="Garamond"/>
          <w:bCs/>
          <w:lang w:val="en-US"/>
        </w:rPr>
        <w:t xml:space="preserve">Take a typical </w:t>
      </w:r>
      <w:r w:rsidR="00330441" w:rsidRPr="00F36DD1">
        <w:rPr>
          <w:rFonts w:ascii="Garamond" w:hAnsi="Garamond"/>
          <w:bCs/>
          <w:lang w:val="en-US"/>
        </w:rPr>
        <w:t>playground chant</w:t>
      </w:r>
      <w:r>
        <w:rPr>
          <w:rFonts w:ascii="Garamond" w:hAnsi="Garamond"/>
          <w:bCs/>
          <w:lang w:val="en-US"/>
        </w:rPr>
        <w:t xml:space="preserve"> (Figure </w:t>
      </w:r>
      <w:r w:rsidR="000353C3">
        <w:rPr>
          <w:rFonts w:ascii="Garamond" w:hAnsi="Garamond"/>
          <w:bCs/>
          <w:lang w:val="en-US"/>
        </w:rPr>
        <w:t>11.3</w:t>
      </w:r>
      <w:r>
        <w:rPr>
          <w:rFonts w:ascii="Garamond" w:hAnsi="Garamond"/>
          <w:bCs/>
          <w:lang w:val="en-US"/>
        </w:rPr>
        <w:t>)</w:t>
      </w:r>
      <w:r w:rsidR="00553ED5">
        <w:rPr>
          <w:rFonts w:ascii="Garamond" w:hAnsi="Garamond"/>
          <w:bCs/>
          <w:lang w:val="en-US"/>
        </w:rPr>
        <w:t xml:space="preserve">. Neurotypically, in terms of pitch, this is likely to be encoded, stored and retrieved principally </w:t>
      </w:r>
      <w:r w:rsidR="00330441" w:rsidRPr="00F36DD1">
        <w:rPr>
          <w:rFonts w:ascii="Garamond" w:hAnsi="Garamond"/>
          <w:bCs/>
          <w:lang w:val="en-US"/>
        </w:rPr>
        <w:t>as a se</w:t>
      </w:r>
      <w:r w:rsidR="00553ED5">
        <w:rPr>
          <w:rFonts w:ascii="Garamond" w:hAnsi="Garamond"/>
          <w:bCs/>
          <w:lang w:val="en-US"/>
        </w:rPr>
        <w:t>ries of differences between notes</w:t>
      </w:r>
      <w:r w:rsidR="00A17F7D">
        <w:rPr>
          <w:rFonts w:ascii="Garamond" w:hAnsi="Garamond"/>
          <w:bCs/>
          <w:lang w:val="en-US"/>
        </w:rPr>
        <w:t xml:space="preserve"> </w:t>
      </w:r>
      <w:r w:rsidR="0082183C">
        <w:rPr>
          <w:rFonts w:ascii="Garamond" w:hAnsi="Garamond"/>
          <w:bCs/>
          <w:lang w:val="en-US"/>
        </w:rPr>
        <w:t>(</w:t>
      </w:r>
      <w:r w:rsidR="00C86A69">
        <w:rPr>
          <w:rFonts w:ascii="Garamond" w:hAnsi="Garamond"/>
          <w:bCs/>
          <w:lang w:val="en-US"/>
        </w:rPr>
        <w:t xml:space="preserve">although absolute memories </w:t>
      </w:r>
      <w:r w:rsidR="0082183C">
        <w:rPr>
          <w:rFonts w:ascii="Garamond" w:hAnsi="Garamond"/>
          <w:bCs/>
          <w:lang w:val="en-US"/>
        </w:rPr>
        <w:t>will exist within a range)</w:t>
      </w:r>
      <w:r w:rsidR="00C86A69">
        <w:rPr>
          <w:rFonts w:ascii="Garamond" w:hAnsi="Garamond"/>
          <w:bCs/>
          <w:lang w:val="en-US"/>
        </w:rPr>
        <w:t xml:space="preserve">. </w:t>
      </w:r>
      <w:r w:rsidR="00330441" w:rsidRPr="00F36DD1">
        <w:rPr>
          <w:rFonts w:ascii="Garamond" w:hAnsi="Garamond"/>
          <w:lang w:val="en-US"/>
        </w:rPr>
        <w:t xml:space="preserve">However, for children such as </w:t>
      </w:r>
      <w:r w:rsidR="00C86A69">
        <w:rPr>
          <w:rFonts w:ascii="Garamond" w:hAnsi="Garamond"/>
          <w:lang w:val="en-US"/>
        </w:rPr>
        <w:t>Freddie</w:t>
      </w:r>
      <w:r w:rsidR="00330441" w:rsidRPr="00F36DD1">
        <w:rPr>
          <w:rFonts w:ascii="Garamond" w:hAnsi="Garamond"/>
          <w:lang w:val="en-US"/>
        </w:rPr>
        <w:t xml:space="preserve"> and Romy, who have AP, the posit</w:t>
      </w:r>
      <w:r w:rsidR="00C86A69">
        <w:rPr>
          <w:rFonts w:ascii="Garamond" w:hAnsi="Garamond"/>
          <w:lang w:val="en-US"/>
        </w:rPr>
        <w:t xml:space="preserve">ion is rather different, since </w:t>
      </w:r>
      <w:r w:rsidR="00330441" w:rsidRPr="00F36DD1">
        <w:rPr>
          <w:rFonts w:ascii="Garamond" w:hAnsi="Garamond"/>
          <w:lang w:val="en-US"/>
        </w:rPr>
        <w:t>they have the capacity to encode the pitch data from music directly, rather</w:t>
      </w:r>
      <w:r w:rsidR="0082183C">
        <w:rPr>
          <w:rFonts w:ascii="Garamond" w:hAnsi="Garamond"/>
          <w:lang w:val="en-US"/>
        </w:rPr>
        <w:t xml:space="preserve"> than as series of intervals. Hence</w:t>
      </w:r>
      <w:r w:rsidR="00330441" w:rsidRPr="00F36DD1">
        <w:rPr>
          <w:rFonts w:ascii="Garamond" w:hAnsi="Garamond"/>
          <w:lang w:val="en-US"/>
        </w:rPr>
        <w:t xml:space="preserve"> in seeking to remember and repeat groups of notes over signific</w:t>
      </w:r>
      <w:r w:rsidR="00395C37">
        <w:rPr>
          <w:rFonts w:ascii="Garamond" w:hAnsi="Garamond"/>
          <w:lang w:val="en-US"/>
        </w:rPr>
        <w:t>ant periods of time, they have certain</w:t>
      </w:r>
      <w:r w:rsidR="00330441" w:rsidRPr="00F36DD1">
        <w:rPr>
          <w:rFonts w:ascii="Garamond" w:hAnsi="Garamond"/>
          <w:lang w:val="en-US"/>
        </w:rPr>
        <w:t xml:space="preserve"> processing advantage</w:t>
      </w:r>
      <w:r w:rsidR="00395C37">
        <w:rPr>
          <w:rFonts w:ascii="Garamond" w:hAnsi="Garamond"/>
          <w:lang w:val="en-US"/>
        </w:rPr>
        <w:t>s over their neurotypical peers,</w:t>
      </w:r>
      <w:r w:rsidR="00330441" w:rsidRPr="00F36DD1">
        <w:rPr>
          <w:rFonts w:ascii="Garamond" w:hAnsi="Garamond"/>
          <w:lang w:val="en-US"/>
        </w:rPr>
        <w:t xml:space="preserve"> </w:t>
      </w:r>
      <w:r w:rsidR="00165E51">
        <w:rPr>
          <w:rFonts w:ascii="Garamond" w:hAnsi="Garamond"/>
          <w:lang w:val="en-US"/>
        </w:rPr>
        <w:t xml:space="preserve">who </w:t>
      </w:r>
      <w:r w:rsidR="00330441" w:rsidRPr="00F36DD1">
        <w:rPr>
          <w:rFonts w:ascii="Garamond" w:hAnsi="Garamond"/>
          <w:lang w:val="en-US"/>
        </w:rPr>
        <w:t>extract and store information a</w:t>
      </w:r>
      <w:r w:rsidR="005B7FB9">
        <w:rPr>
          <w:rFonts w:ascii="Garamond" w:hAnsi="Garamond"/>
          <w:lang w:val="en-US"/>
        </w:rPr>
        <w:t>t a higher level of abstraction (note that such representations may be more parsimonious, however</w:t>
      </w:r>
      <w:r w:rsidR="00165E51">
        <w:rPr>
          <w:rFonts w:ascii="Garamond" w:hAnsi="Garamond"/>
          <w:lang w:val="en-US"/>
        </w:rPr>
        <w:t xml:space="preserve">, </w:t>
      </w:r>
      <w:r w:rsidR="0082183C">
        <w:rPr>
          <w:rFonts w:ascii="Garamond" w:hAnsi="Garamond"/>
          <w:lang w:val="en-US"/>
        </w:rPr>
        <w:t>since they are able to take</w:t>
      </w:r>
      <w:r w:rsidR="00165E51">
        <w:rPr>
          <w:rFonts w:ascii="Garamond" w:hAnsi="Garamond"/>
          <w:lang w:val="en-US"/>
        </w:rPr>
        <w:t xml:space="preserve"> </w:t>
      </w:r>
      <w:r w:rsidR="00DE6A25">
        <w:rPr>
          <w:rFonts w:ascii="Garamond" w:hAnsi="Garamond"/>
          <w:lang w:val="en-US"/>
        </w:rPr>
        <w:t xml:space="preserve">advantage of the </w:t>
      </w:r>
      <w:r w:rsidR="00165E51">
        <w:rPr>
          <w:rFonts w:ascii="Garamond" w:hAnsi="Garamond"/>
          <w:lang w:val="en-US"/>
        </w:rPr>
        <w:t xml:space="preserve">redundancy </w:t>
      </w:r>
      <w:r w:rsidR="00E25CFF">
        <w:rPr>
          <w:rFonts w:ascii="Garamond" w:hAnsi="Garamond"/>
          <w:lang w:val="en-US"/>
        </w:rPr>
        <w:t>inherent in musical structures</w:t>
      </w:r>
      <w:r w:rsidR="005B7FB9">
        <w:rPr>
          <w:rFonts w:ascii="Garamond" w:hAnsi="Garamond"/>
          <w:lang w:val="en-US"/>
        </w:rPr>
        <w:t>).</w:t>
      </w:r>
    </w:p>
    <w:p w14:paraId="61892923" w14:textId="77777777" w:rsidR="003C6029" w:rsidRDefault="003C6029" w:rsidP="006B3FD3">
      <w:pPr>
        <w:spacing w:line="360" w:lineRule="auto"/>
        <w:jc w:val="center"/>
        <w:rPr>
          <w:rFonts w:ascii="Garamond" w:hAnsi="Garamond"/>
          <w:lang w:val="en-US"/>
        </w:rPr>
      </w:pPr>
    </w:p>
    <w:p w14:paraId="65FC087E" w14:textId="77777777" w:rsidR="006B3FD3" w:rsidRDefault="006B3FD3" w:rsidP="006B3FD3">
      <w:pPr>
        <w:spacing w:line="360" w:lineRule="auto"/>
        <w:jc w:val="center"/>
        <w:rPr>
          <w:rFonts w:ascii="Garamond" w:hAnsi="Garamond"/>
          <w:lang w:val="en-US"/>
        </w:rPr>
      </w:pPr>
      <w:r>
        <w:rPr>
          <w:rFonts w:ascii="Garamond" w:hAnsi="Garamond"/>
          <w:noProof/>
          <w:lang w:val="en-US"/>
        </w:rPr>
        <w:drawing>
          <wp:inline distT="0" distB="0" distL="0" distR="0" wp14:anchorId="4DF980A3" wp14:editId="77C8D2F7">
            <wp:extent cx="2702278" cy="549169"/>
            <wp:effectExtent l="0" t="0" r="0" b="10160"/>
            <wp:docPr id="2" name="Picture 2" descr="Macintosh HD:Users:a.ockelford:Desktop:Figure 1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Figure 11.3.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37530" t="46019" r="37791" b="48966"/>
                    <a:stretch/>
                  </pic:blipFill>
                  <pic:spPr bwMode="auto">
                    <a:xfrm>
                      <a:off x="0" y="0"/>
                      <a:ext cx="2707961" cy="55032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0DEAF61" w14:textId="77777777" w:rsidR="00C918AC" w:rsidRPr="003359F7" w:rsidRDefault="00C918AC" w:rsidP="00C918AC">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Pr>
          <w:rFonts w:ascii="Garamond" w:hAnsi="Garamond"/>
          <w:color w:val="FF0000"/>
          <w:sz w:val="20"/>
          <w:szCs w:val="20"/>
          <w:lang w:val="en-US"/>
        </w:rPr>
        <w:t>11.3</w:t>
      </w:r>
      <w:r w:rsidRPr="003359F7">
        <w:rPr>
          <w:rFonts w:ascii="Garamond" w:hAnsi="Garamond"/>
          <w:color w:val="FF0000"/>
          <w:sz w:val="20"/>
          <w:szCs w:val="20"/>
          <w:lang w:val="en-US"/>
        </w:rPr>
        <w:t xml:space="preserve"> </w:t>
      </w:r>
      <w:r>
        <w:rPr>
          <w:rFonts w:ascii="Garamond" w:hAnsi="Garamond"/>
          <w:color w:val="FF0000"/>
          <w:sz w:val="20"/>
          <w:szCs w:val="20"/>
          <w:lang w:val="en-US"/>
        </w:rPr>
        <w:t>A playground chant.</w:t>
      </w:r>
    </w:p>
    <w:p w14:paraId="49FADB67" w14:textId="77777777" w:rsidR="00330441" w:rsidRPr="00F36DD1" w:rsidRDefault="00330441" w:rsidP="00330441">
      <w:pPr>
        <w:spacing w:line="360" w:lineRule="auto"/>
        <w:rPr>
          <w:rFonts w:ascii="Garamond" w:hAnsi="Garamond"/>
          <w:lang w:val="en-US"/>
        </w:rPr>
      </w:pPr>
    </w:p>
    <w:p w14:paraId="37BFDCFA" w14:textId="77777777" w:rsidR="003C6029" w:rsidRDefault="00330441" w:rsidP="00330441">
      <w:pPr>
        <w:spacing w:line="360" w:lineRule="auto"/>
        <w:rPr>
          <w:rFonts w:ascii="Garamond" w:hAnsi="Garamond"/>
          <w:lang w:val="en-US"/>
        </w:rPr>
      </w:pPr>
      <w:r w:rsidRPr="00F36DD1">
        <w:rPr>
          <w:rFonts w:ascii="Garamond" w:hAnsi="Garamond"/>
          <w:lang w:val="en-US"/>
        </w:rPr>
        <w:t>I</w:t>
      </w:r>
      <w:r w:rsidR="00DC17FB">
        <w:rPr>
          <w:rFonts w:ascii="Garamond" w:hAnsi="Garamond"/>
          <w:lang w:val="en-US"/>
        </w:rPr>
        <w:t>n my view, i</w:t>
      </w:r>
      <w:r w:rsidRPr="00F36DD1">
        <w:rPr>
          <w:rFonts w:ascii="Garamond" w:hAnsi="Garamond"/>
          <w:lang w:val="en-US"/>
        </w:rPr>
        <w:t xml:space="preserve">t is this </w:t>
      </w:r>
      <w:r w:rsidR="00E9334A">
        <w:rPr>
          <w:rFonts w:ascii="Garamond" w:hAnsi="Garamond"/>
          <w:lang w:val="en-US"/>
        </w:rPr>
        <w:t xml:space="preserve">capacity </w:t>
      </w:r>
      <w:r w:rsidRPr="00F36DD1">
        <w:rPr>
          <w:rFonts w:ascii="Garamond" w:hAnsi="Garamond"/>
          <w:lang w:val="en-US"/>
        </w:rPr>
        <w:t xml:space="preserve">that explains why children on the autism spectrum with AP are able to develop instrumental skills at an early age with no formal tuition, since for them, reproducing groups of notes that they have heard is merely a question of remembering a series of one-to-one mappings between given pitches as they sound and (typically) the keys on a keyboard that produce them. These relationships are invariant: once learnt, they </w:t>
      </w:r>
      <w:r w:rsidR="004E13C9">
        <w:rPr>
          <w:rFonts w:ascii="Garamond" w:hAnsi="Garamond"/>
          <w:lang w:val="en-US"/>
        </w:rPr>
        <w:t xml:space="preserve">can </w:t>
      </w:r>
      <w:r w:rsidRPr="00F36DD1">
        <w:rPr>
          <w:rFonts w:ascii="Garamond" w:hAnsi="Garamond"/>
          <w:lang w:val="en-US"/>
        </w:rPr>
        <w:t xml:space="preserve">service a lifetime of music making, through which they are constantly reinforced. </w:t>
      </w:r>
      <w:r w:rsidR="004E13C9">
        <w:rPr>
          <w:rFonts w:ascii="Garamond" w:hAnsi="Garamond"/>
          <w:lang w:val="en-US"/>
        </w:rPr>
        <w:t>On the other hand, w</w:t>
      </w:r>
      <w:r w:rsidRPr="00F36DD1">
        <w:rPr>
          <w:rFonts w:ascii="Garamond" w:hAnsi="Garamond"/>
          <w:lang w:val="en-US"/>
        </w:rPr>
        <w:t xml:space="preserve">ere </w:t>
      </w:r>
      <w:r w:rsidR="00E9334A">
        <w:rPr>
          <w:rFonts w:ascii="Garamond" w:hAnsi="Garamond"/>
          <w:lang w:val="en-US"/>
        </w:rPr>
        <w:t>a child with ‘relative pitch’</w:t>
      </w:r>
      <w:r w:rsidR="004E13C9">
        <w:rPr>
          <w:rFonts w:ascii="Garamond" w:hAnsi="Garamond"/>
          <w:lang w:val="en-US"/>
        </w:rPr>
        <w:t xml:space="preserve"> to try to play by ear, </w:t>
      </w:r>
      <w:r w:rsidR="00E9334A">
        <w:rPr>
          <w:rFonts w:ascii="Garamond" w:hAnsi="Garamond"/>
          <w:lang w:val="en-US"/>
        </w:rPr>
        <w:t xml:space="preserve">he or </w:t>
      </w:r>
      <w:r w:rsidRPr="00F36DD1">
        <w:rPr>
          <w:rFonts w:ascii="Garamond" w:hAnsi="Garamond"/>
          <w:lang w:val="en-US"/>
        </w:rPr>
        <w:t xml:space="preserve">she would have to </w:t>
      </w:r>
      <w:r w:rsidR="004E13C9">
        <w:rPr>
          <w:rFonts w:ascii="Garamond" w:hAnsi="Garamond"/>
          <w:lang w:val="en-US"/>
        </w:rPr>
        <w:t>become proficient in</w:t>
      </w:r>
      <w:r w:rsidRPr="00F36DD1">
        <w:rPr>
          <w:rFonts w:ascii="Garamond" w:hAnsi="Garamond"/>
          <w:lang w:val="en-US"/>
        </w:rPr>
        <w:t xml:space="preserve"> the far more complicated process of calculating how the intervals that </w:t>
      </w:r>
      <w:r w:rsidR="00E9334A">
        <w:rPr>
          <w:rFonts w:ascii="Garamond" w:hAnsi="Garamond"/>
          <w:lang w:val="en-US"/>
        </w:rPr>
        <w:t>are perceived</w:t>
      </w:r>
      <w:r w:rsidRPr="00F36DD1">
        <w:rPr>
          <w:rFonts w:ascii="Garamond" w:hAnsi="Garamond"/>
          <w:lang w:val="en-US"/>
        </w:rPr>
        <w:t xml:space="preserve"> map onto the distances between keys, which, due to the asymmetries of the keyboard, are likely to differ according to </w:t>
      </w:r>
      <w:r w:rsidR="00E9334A">
        <w:rPr>
          <w:rFonts w:ascii="Garamond" w:hAnsi="Garamond"/>
          <w:lang w:val="en-US"/>
        </w:rPr>
        <w:t xml:space="preserve">what would necessarily be an arbitrary </w:t>
      </w:r>
      <w:r w:rsidR="003C6029">
        <w:rPr>
          <w:rFonts w:ascii="Garamond" w:hAnsi="Garamond"/>
          <w:lang w:val="en-US"/>
        </w:rPr>
        <w:t>starting point.</w:t>
      </w:r>
    </w:p>
    <w:p w14:paraId="568D4580" w14:textId="77777777" w:rsidR="003C6029" w:rsidRDefault="003C6029" w:rsidP="00330441">
      <w:pPr>
        <w:spacing w:line="360" w:lineRule="auto"/>
        <w:rPr>
          <w:rFonts w:ascii="Garamond" w:hAnsi="Garamond"/>
          <w:lang w:val="en-US"/>
        </w:rPr>
      </w:pPr>
    </w:p>
    <w:p w14:paraId="04B021CF" w14:textId="77777777" w:rsidR="00CB4134" w:rsidRPr="00F36DD1" w:rsidRDefault="00E93D48" w:rsidP="00CB4134">
      <w:pPr>
        <w:spacing w:line="360" w:lineRule="auto"/>
        <w:rPr>
          <w:rFonts w:ascii="Garamond" w:hAnsi="Garamond"/>
          <w:lang w:val="en-US"/>
        </w:rPr>
      </w:pPr>
      <w:r>
        <w:rPr>
          <w:rFonts w:ascii="Garamond" w:hAnsi="Garamond"/>
          <w:lang w:val="en-US"/>
        </w:rPr>
        <w:t xml:space="preserve">For example, </w:t>
      </w:r>
      <w:r w:rsidR="00330441" w:rsidRPr="00F36DD1">
        <w:rPr>
          <w:rFonts w:ascii="Garamond" w:hAnsi="Garamond"/>
          <w:lang w:val="en-US"/>
        </w:rPr>
        <w:t xml:space="preserve">the interval </w:t>
      </w:r>
      <w:r w:rsidR="004E13C9">
        <w:rPr>
          <w:rFonts w:ascii="Garamond" w:hAnsi="Garamond"/>
          <w:lang w:val="en-US"/>
        </w:rPr>
        <w:t>of a minor</w:t>
      </w:r>
      <w:r w:rsidR="00872676">
        <w:rPr>
          <w:rFonts w:ascii="Garamond" w:hAnsi="Garamond"/>
          <w:lang w:val="en-US"/>
        </w:rPr>
        <w:t xml:space="preserve"> </w:t>
      </w:r>
      <w:r w:rsidR="00872676" w:rsidRPr="00F36DD1">
        <w:rPr>
          <w:rFonts w:ascii="Garamond" w:hAnsi="Garamond"/>
          <w:lang w:val="en-US"/>
        </w:rPr>
        <w:t>3rd</w:t>
      </w:r>
      <w:r w:rsidR="00872676">
        <w:rPr>
          <w:rFonts w:ascii="Garamond" w:hAnsi="Garamond"/>
          <w:lang w:val="en-US"/>
        </w:rPr>
        <w:t xml:space="preserve"> </w:t>
      </w:r>
      <w:r w:rsidR="004C778A">
        <w:rPr>
          <w:rFonts w:ascii="Garamond" w:hAnsi="Garamond"/>
          <w:lang w:val="en-US"/>
        </w:rPr>
        <w:t xml:space="preserve">that exists </w:t>
      </w:r>
      <w:r w:rsidR="00330441" w:rsidRPr="00F36DD1">
        <w:rPr>
          <w:rFonts w:ascii="Garamond" w:hAnsi="Garamond"/>
          <w:lang w:val="en-US"/>
        </w:rPr>
        <w:t xml:space="preserve">between the first two notes of </w:t>
      </w:r>
      <w:r w:rsidR="004E13C9">
        <w:rPr>
          <w:rFonts w:ascii="Garamond" w:hAnsi="Garamond"/>
          <w:lang w:val="en-US"/>
        </w:rPr>
        <w:t>the playgr</w:t>
      </w:r>
      <w:r>
        <w:rPr>
          <w:rFonts w:ascii="Garamond" w:hAnsi="Garamond"/>
          <w:lang w:val="en-US"/>
        </w:rPr>
        <w:t xml:space="preserve">ound chant shown in Figure </w:t>
      </w:r>
      <w:r w:rsidR="00FE1CA6">
        <w:rPr>
          <w:rFonts w:ascii="Garamond" w:hAnsi="Garamond"/>
          <w:lang w:val="en-US"/>
        </w:rPr>
        <w:t>11.3</w:t>
      </w:r>
      <w:r w:rsidR="004E13C9">
        <w:rPr>
          <w:rFonts w:ascii="Garamond" w:hAnsi="Garamond"/>
          <w:lang w:val="en-US"/>
        </w:rPr>
        <w:t xml:space="preserve"> </w:t>
      </w:r>
      <w:r>
        <w:rPr>
          <w:rFonts w:ascii="Garamond" w:hAnsi="Garamond"/>
          <w:lang w:val="en-US"/>
        </w:rPr>
        <w:t>can be produced</w:t>
      </w:r>
      <w:r w:rsidR="00330441" w:rsidRPr="00F36DD1">
        <w:rPr>
          <w:rFonts w:ascii="Garamond" w:hAnsi="Garamond"/>
          <w:lang w:val="en-US"/>
        </w:rPr>
        <w:t xml:space="preserve"> through 12 distinct key combinations, comprising one of four underlying patterns. </w:t>
      </w:r>
      <w:r w:rsidR="00C26851">
        <w:rPr>
          <w:rFonts w:ascii="Garamond" w:hAnsi="Garamond"/>
          <w:lang w:val="en-US"/>
        </w:rPr>
        <w:t>Moreover, t</w:t>
      </w:r>
      <w:r w:rsidR="00872676">
        <w:rPr>
          <w:rFonts w:ascii="Garamond" w:hAnsi="Garamond"/>
          <w:lang w:val="en-US"/>
        </w:rPr>
        <w:t>he complexity of the situation is compounded</w:t>
      </w:r>
      <w:r w:rsidR="00636323">
        <w:rPr>
          <w:rFonts w:ascii="Garamond" w:hAnsi="Garamond"/>
          <w:lang w:val="en-US"/>
        </w:rPr>
        <w:t xml:space="preserve"> </w:t>
      </w:r>
      <w:r w:rsidR="00C26851">
        <w:rPr>
          <w:rFonts w:ascii="Garamond" w:hAnsi="Garamond"/>
          <w:lang w:val="en-US"/>
        </w:rPr>
        <w:t>by the fact that</w:t>
      </w:r>
      <w:r w:rsidR="00330441" w:rsidRPr="00F36DD1">
        <w:rPr>
          <w:rFonts w:ascii="Garamond" w:hAnsi="Garamond"/>
          <w:lang w:val="en-US"/>
        </w:rPr>
        <w:t xml:space="preserve"> virtually the same physical leap between </w:t>
      </w:r>
      <w:r w:rsidR="00C26851">
        <w:rPr>
          <w:rFonts w:ascii="Garamond" w:hAnsi="Garamond"/>
          <w:lang w:val="en-US"/>
        </w:rPr>
        <w:lastRenderedPageBreak/>
        <w:t>other keys may sound different (a major 3rd</w:t>
      </w:r>
      <w:r w:rsidR="00330441" w:rsidRPr="00F36DD1">
        <w:rPr>
          <w:rFonts w:ascii="Garamond" w:hAnsi="Garamond"/>
          <w:lang w:val="en-US"/>
        </w:rPr>
        <w:t>) according to its position</w:t>
      </w:r>
      <w:r w:rsidR="00C26851">
        <w:rPr>
          <w:rFonts w:ascii="Garamond" w:hAnsi="Garamond"/>
          <w:lang w:val="en-US"/>
        </w:rPr>
        <w:t xml:space="preserve"> on the keyboard (see Figure </w:t>
      </w:r>
      <w:r w:rsidR="00FE1CA6">
        <w:rPr>
          <w:rFonts w:ascii="Garamond" w:hAnsi="Garamond"/>
          <w:lang w:val="en-US"/>
        </w:rPr>
        <w:t>11.4</w:t>
      </w:r>
      <w:r w:rsidR="00330441" w:rsidRPr="00F36DD1">
        <w:rPr>
          <w:rFonts w:ascii="Garamond" w:hAnsi="Garamond"/>
          <w:lang w:val="en-US"/>
        </w:rPr>
        <w:t>).</w:t>
      </w:r>
    </w:p>
    <w:p w14:paraId="740DC1A9" w14:textId="77777777" w:rsidR="00330441" w:rsidRPr="00636323" w:rsidRDefault="00CB4134" w:rsidP="00CB4134">
      <w:pPr>
        <w:spacing w:line="360" w:lineRule="auto"/>
        <w:jc w:val="center"/>
        <w:rPr>
          <w:rFonts w:ascii="Garamond" w:hAnsi="Garamond"/>
          <w:lang w:val="en-US"/>
        </w:rPr>
      </w:pPr>
      <w:r>
        <w:rPr>
          <w:rFonts w:ascii="Garamond" w:hAnsi="Garamond"/>
          <w:noProof/>
          <w:lang w:val="en-US"/>
        </w:rPr>
        <w:drawing>
          <wp:inline distT="0" distB="0" distL="0" distR="0" wp14:anchorId="6E524131" wp14:editId="649BF18E">
            <wp:extent cx="3234025" cy="5232292"/>
            <wp:effectExtent l="0" t="0" r="0" b="635"/>
            <wp:docPr id="7" name="Picture 7" descr="Macintosh HD:Users:a.ockelford:Desktop:Figure 1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Figure 11.4.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39162" t="25873" r="36700" b="35073"/>
                    <a:stretch/>
                  </pic:blipFill>
                  <pic:spPr bwMode="auto">
                    <a:xfrm>
                      <a:off x="0" y="0"/>
                      <a:ext cx="3237853" cy="52384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ECB6AD4" w14:textId="77777777" w:rsidR="00CB4134" w:rsidRDefault="00CB4134" w:rsidP="00CB4134">
      <w:pPr>
        <w:jc w:val="center"/>
        <w:rPr>
          <w:rFonts w:ascii="Garamond" w:hAnsi="Garamond"/>
          <w:color w:val="FF0000"/>
          <w:sz w:val="20"/>
          <w:szCs w:val="20"/>
          <w:lang w:val="en-US"/>
        </w:rPr>
      </w:pPr>
    </w:p>
    <w:p w14:paraId="6CCE195C" w14:textId="77777777" w:rsidR="00CB4134" w:rsidRPr="00CB4134" w:rsidRDefault="00CB4134" w:rsidP="00CB4134">
      <w:pPr>
        <w:jc w:val="center"/>
        <w:rPr>
          <w:rFonts w:ascii="Garamond" w:hAnsi="Garamond"/>
          <w:color w:val="FF0000"/>
          <w:sz w:val="20"/>
          <w:szCs w:val="20"/>
          <w:lang w:val="en-US"/>
        </w:rPr>
      </w:pPr>
      <w:r w:rsidRPr="00CB4134">
        <w:rPr>
          <w:rFonts w:ascii="Garamond" w:hAnsi="Garamond"/>
          <w:color w:val="FF0000"/>
          <w:sz w:val="20"/>
          <w:szCs w:val="20"/>
          <w:lang w:val="en-US"/>
        </w:rPr>
        <w:t xml:space="preserve">Figure </w:t>
      </w:r>
      <w:proofErr w:type="gramStart"/>
      <w:r w:rsidRPr="00CB4134">
        <w:rPr>
          <w:rFonts w:ascii="Garamond" w:hAnsi="Garamond"/>
          <w:color w:val="FF0000"/>
          <w:sz w:val="20"/>
          <w:szCs w:val="20"/>
          <w:lang w:val="en-US"/>
        </w:rPr>
        <w:t>11.4  Different</w:t>
      </w:r>
      <w:proofErr w:type="gramEnd"/>
      <w:r w:rsidRPr="00CB4134">
        <w:rPr>
          <w:rFonts w:ascii="Garamond" w:hAnsi="Garamond"/>
          <w:color w:val="FF0000"/>
          <w:sz w:val="20"/>
          <w:szCs w:val="20"/>
          <w:lang w:val="en-US"/>
        </w:rPr>
        <w:t xml:space="preserve"> mechanisms involved in playing by ear using ‘absolute’</w:t>
      </w:r>
    </w:p>
    <w:p w14:paraId="39AFD02A" w14:textId="77777777" w:rsidR="00636323" w:rsidRDefault="00CB4134" w:rsidP="00CB4134">
      <w:pPr>
        <w:jc w:val="center"/>
        <w:rPr>
          <w:rFonts w:ascii="Garamond" w:hAnsi="Garamond"/>
          <w:color w:val="FF0000"/>
          <w:sz w:val="20"/>
          <w:szCs w:val="20"/>
          <w:lang w:val="en-US"/>
        </w:rPr>
      </w:pPr>
      <w:r w:rsidRPr="00CB4134">
        <w:rPr>
          <w:rFonts w:ascii="Garamond" w:hAnsi="Garamond"/>
          <w:color w:val="FF0000"/>
          <w:sz w:val="20"/>
          <w:szCs w:val="20"/>
          <w:lang w:val="en-US"/>
        </w:rPr>
        <w:t>and ‘relative’ pitch abilities.</w:t>
      </w:r>
    </w:p>
    <w:p w14:paraId="28D1AAE9" w14:textId="77777777" w:rsidR="00CB4134" w:rsidRPr="00CB4134" w:rsidRDefault="00CB4134" w:rsidP="00CB4134">
      <w:pPr>
        <w:spacing w:line="360" w:lineRule="auto"/>
        <w:jc w:val="center"/>
        <w:rPr>
          <w:rFonts w:ascii="Garamond" w:hAnsi="Garamond"/>
          <w:sz w:val="20"/>
          <w:szCs w:val="20"/>
          <w:lang w:val="en-US"/>
        </w:rPr>
      </w:pPr>
    </w:p>
    <w:p w14:paraId="0E966358" w14:textId="77777777" w:rsidR="00330441" w:rsidRPr="00F36DD1" w:rsidRDefault="002B2283" w:rsidP="00330441">
      <w:pPr>
        <w:spacing w:line="360" w:lineRule="auto"/>
        <w:rPr>
          <w:rFonts w:ascii="Garamond" w:hAnsi="Garamond"/>
          <w:lang w:val="en-US"/>
        </w:rPr>
      </w:pPr>
      <w:r>
        <w:rPr>
          <w:rFonts w:ascii="Garamond" w:hAnsi="Garamond"/>
          <w:lang w:val="en-US"/>
        </w:rPr>
        <w:t xml:space="preserve">That is not to say that </w:t>
      </w:r>
      <w:r w:rsidR="00330441" w:rsidRPr="00F36DD1">
        <w:rPr>
          <w:rFonts w:ascii="Garamond" w:hAnsi="Garamond"/>
          <w:lang w:val="en-US"/>
        </w:rPr>
        <w:t xml:space="preserve">children with AP who learn to play by ear </w:t>
      </w:r>
      <w:r>
        <w:rPr>
          <w:rFonts w:ascii="Garamond" w:hAnsi="Garamond"/>
          <w:lang w:val="en-US"/>
        </w:rPr>
        <w:t xml:space="preserve">do not </w:t>
      </w:r>
      <w:r w:rsidR="00330441" w:rsidRPr="00F36DD1">
        <w:rPr>
          <w:rFonts w:ascii="Garamond" w:hAnsi="Garamond"/>
          <w:lang w:val="en-US"/>
        </w:rPr>
        <w:t xml:space="preserve">rapidly develop the skills to play melodies beginning on different notes too, </w:t>
      </w:r>
      <w:r>
        <w:rPr>
          <w:rFonts w:ascii="Garamond" w:hAnsi="Garamond"/>
          <w:lang w:val="en-US"/>
        </w:rPr>
        <w:t>and it is not unusual for them to learn to play pieces</w:t>
      </w:r>
      <w:r w:rsidR="00330441" w:rsidRPr="00F36DD1">
        <w:rPr>
          <w:rFonts w:ascii="Garamond" w:hAnsi="Garamond"/>
          <w:lang w:val="en-US"/>
        </w:rPr>
        <w:t xml:space="preserve"> fluently in every key (a capacity that, as a teacher, I strongly encourage). This may appear contradictory, in the light of the processing advantage conferred by being able to encode pitches as perceptual identities in their own right, each of which, as we have seen, maps uniquely onto a particular </w:t>
      </w:r>
      <w:r>
        <w:rPr>
          <w:rFonts w:ascii="Garamond" w:hAnsi="Garamond"/>
          <w:lang w:val="en-US"/>
        </w:rPr>
        <w:t>note on the keyboard</w:t>
      </w:r>
      <w:r w:rsidR="00330441" w:rsidRPr="00F36DD1">
        <w:rPr>
          <w:rFonts w:ascii="Garamond" w:hAnsi="Garamond"/>
          <w:lang w:val="en-US"/>
        </w:rPr>
        <w:t xml:space="preserve">. </w:t>
      </w:r>
      <w:r w:rsidR="006B39E1">
        <w:rPr>
          <w:rFonts w:ascii="Garamond" w:hAnsi="Garamond"/>
          <w:lang w:val="en-US"/>
        </w:rPr>
        <w:t xml:space="preserve">However, </w:t>
      </w:r>
      <w:r w:rsidR="00330441" w:rsidRPr="00F36DD1">
        <w:rPr>
          <w:rFonts w:ascii="Garamond" w:hAnsi="Garamond"/>
          <w:lang w:val="en-US"/>
        </w:rPr>
        <w:t xml:space="preserve">the reality of almost all pieces </w:t>
      </w:r>
      <w:r w:rsidR="006B39E1">
        <w:rPr>
          <w:rFonts w:ascii="Garamond" w:hAnsi="Garamond"/>
          <w:lang w:val="en-US"/>
        </w:rPr>
        <w:t xml:space="preserve">of music </w:t>
      </w:r>
      <w:r w:rsidR="00330441" w:rsidRPr="00F36DD1">
        <w:rPr>
          <w:rFonts w:ascii="Garamond" w:hAnsi="Garamond"/>
          <w:lang w:val="en-US"/>
        </w:rPr>
        <w:t xml:space="preserve">is that </w:t>
      </w:r>
      <w:r w:rsidR="006B39E1">
        <w:rPr>
          <w:rFonts w:ascii="Garamond" w:hAnsi="Garamond"/>
          <w:lang w:val="en-US"/>
        </w:rPr>
        <w:t xml:space="preserve">melodic </w:t>
      </w:r>
      <w:r w:rsidR="00330441" w:rsidRPr="00F36DD1">
        <w:rPr>
          <w:rFonts w:ascii="Garamond" w:hAnsi="Garamond"/>
          <w:lang w:val="en-US"/>
        </w:rPr>
        <w:t>motifs</w:t>
      </w:r>
      <w:r w:rsidR="006B39E1">
        <w:rPr>
          <w:rFonts w:ascii="Garamond" w:hAnsi="Garamond"/>
          <w:lang w:val="en-US"/>
        </w:rPr>
        <w:t xml:space="preserve"> and, to an even greater extent, major and minor harmonies</w:t>
      </w:r>
      <w:r w:rsidR="00330441" w:rsidRPr="00F36DD1">
        <w:rPr>
          <w:rFonts w:ascii="Garamond" w:hAnsi="Garamond"/>
          <w:lang w:val="en-US"/>
        </w:rPr>
        <w:t xml:space="preserve"> variously appear at different pitches, and so to make sense of music, young children with AP need to learn to process pitch relatively as well as absolutely</w:t>
      </w:r>
      <w:r w:rsidR="00ED3223">
        <w:rPr>
          <w:rFonts w:ascii="Garamond" w:hAnsi="Garamond"/>
          <w:lang w:val="en-US"/>
        </w:rPr>
        <w:t xml:space="preserve"> (</w:t>
      </w:r>
      <w:r w:rsidR="00ED3223">
        <w:rPr>
          <w:rFonts w:ascii="Garamond" w:hAnsi="Garamond"/>
          <w:i/>
          <w:lang w:val="en-US"/>
        </w:rPr>
        <w:t>cf.</w:t>
      </w:r>
      <w:r w:rsidR="00CB4134">
        <w:rPr>
          <w:rFonts w:ascii="Garamond" w:hAnsi="Garamond"/>
          <w:i/>
          <w:lang w:val="en-US"/>
        </w:rPr>
        <w:t xml:space="preserve"> </w:t>
      </w:r>
      <w:proofErr w:type="spellStart"/>
      <w:r w:rsidR="00CB4134">
        <w:rPr>
          <w:rFonts w:ascii="Garamond" w:hAnsi="Garamond"/>
          <w:lang w:val="en-US"/>
        </w:rPr>
        <w:t>Stalinski</w:t>
      </w:r>
      <w:proofErr w:type="spellEnd"/>
      <w:r w:rsidR="00CB4134">
        <w:rPr>
          <w:rFonts w:ascii="Garamond" w:hAnsi="Garamond"/>
          <w:lang w:val="en-US"/>
        </w:rPr>
        <w:t xml:space="preserve"> and Schellenberg, 2010)</w:t>
      </w:r>
      <w:r w:rsidR="00330441" w:rsidRPr="00F36DD1">
        <w:rPr>
          <w:rFonts w:ascii="Garamond" w:hAnsi="Garamond"/>
          <w:lang w:val="en-US"/>
        </w:rPr>
        <w:t xml:space="preserve">. This begs the question of how </w:t>
      </w:r>
      <w:r w:rsidR="00330441" w:rsidRPr="00F36DD1">
        <w:rPr>
          <w:rFonts w:ascii="Garamond" w:hAnsi="Garamond"/>
          <w:lang w:val="en-US"/>
        </w:rPr>
        <w:lastRenderedPageBreak/>
        <w:t>the two forms of processing e</w:t>
      </w:r>
      <w:r w:rsidR="002009E8">
        <w:rPr>
          <w:rFonts w:ascii="Garamond" w:hAnsi="Garamond"/>
          <w:lang w:val="en-US"/>
        </w:rPr>
        <w:t xml:space="preserve">volve and interact in the </w:t>
      </w:r>
      <w:r w:rsidR="00330441" w:rsidRPr="00F36DD1">
        <w:rPr>
          <w:rFonts w:ascii="Garamond" w:hAnsi="Garamond"/>
          <w:lang w:val="en-US"/>
        </w:rPr>
        <w:t>musical development</w:t>
      </w:r>
      <w:r w:rsidR="002009E8">
        <w:rPr>
          <w:rFonts w:ascii="Garamond" w:hAnsi="Garamond"/>
          <w:lang w:val="en-US"/>
        </w:rPr>
        <w:t xml:space="preserve"> of children with AP</w:t>
      </w:r>
      <w:r w:rsidR="00330441" w:rsidRPr="00F36DD1">
        <w:rPr>
          <w:rFonts w:ascii="Garamond" w:hAnsi="Garamond"/>
          <w:lang w:val="en-US"/>
        </w:rPr>
        <w:t>.</w:t>
      </w:r>
    </w:p>
    <w:p w14:paraId="3A6DF160" w14:textId="77777777" w:rsidR="00330441" w:rsidRPr="00F36DD1" w:rsidRDefault="00330441" w:rsidP="00330441">
      <w:pPr>
        <w:spacing w:line="360" w:lineRule="auto"/>
        <w:rPr>
          <w:rFonts w:ascii="Garamond" w:hAnsi="Garamond"/>
          <w:lang w:val="en-US"/>
        </w:rPr>
      </w:pPr>
    </w:p>
    <w:p w14:paraId="26D1B184" w14:textId="77777777" w:rsidR="00CC3271" w:rsidRDefault="00330441" w:rsidP="00330441">
      <w:pPr>
        <w:spacing w:line="360" w:lineRule="auto"/>
        <w:rPr>
          <w:rFonts w:ascii="Garamond" w:hAnsi="Garamond"/>
          <w:lang w:val="en-US"/>
        </w:rPr>
      </w:pPr>
      <w:r w:rsidRPr="00F36DD1">
        <w:rPr>
          <w:rFonts w:ascii="Garamond" w:hAnsi="Garamond"/>
          <w:lang w:val="en-US"/>
        </w:rPr>
        <w:t xml:space="preserve">Let us </w:t>
      </w:r>
      <w:r w:rsidR="001A5F89">
        <w:rPr>
          <w:rFonts w:ascii="Garamond" w:hAnsi="Garamond"/>
          <w:lang w:val="en-US"/>
        </w:rPr>
        <w:t>return to the case of Romy</w:t>
      </w:r>
      <w:r w:rsidRPr="00F36DD1">
        <w:rPr>
          <w:rFonts w:ascii="Garamond" w:hAnsi="Garamond"/>
          <w:lang w:val="en-US"/>
        </w:rPr>
        <w:t>, who</w:t>
      </w:r>
      <w:r w:rsidR="001A5F89">
        <w:rPr>
          <w:rFonts w:ascii="Garamond" w:hAnsi="Garamond"/>
          <w:lang w:val="en-US"/>
        </w:rPr>
        <w:t xml:space="preserve"> today, aged 12,</w:t>
      </w:r>
      <w:r w:rsidRPr="00F36DD1">
        <w:rPr>
          <w:rFonts w:ascii="Garamond" w:hAnsi="Garamond"/>
          <w:lang w:val="en-US"/>
        </w:rPr>
        <w:t xml:space="preserve"> has a repertoire of </w:t>
      </w:r>
      <w:r w:rsidR="001A5F89">
        <w:rPr>
          <w:rFonts w:ascii="Garamond" w:hAnsi="Garamond"/>
          <w:lang w:val="en-US"/>
        </w:rPr>
        <w:t xml:space="preserve">over </w:t>
      </w:r>
      <w:r w:rsidRPr="00F36DD1">
        <w:rPr>
          <w:rFonts w:ascii="Garamond" w:hAnsi="Garamond"/>
          <w:lang w:val="en-US"/>
        </w:rPr>
        <w:t xml:space="preserve">100 song excerpts and fragments of other pieces from a wide range of styles that she </w:t>
      </w:r>
      <w:r w:rsidR="005A0840">
        <w:rPr>
          <w:rFonts w:ascii="Garamond" w:hAnsi="Garamond"/>
          <w:lang w:val="en-US"/>
        </w:rPr>
        <w:t>uses</w:t>
      </w:r>
      <w:r w:rsidRPr="00F36DD1">
        <w:rPr>
          <w:rFonts w:ascii="Garamond" w:hAnsi="Garamond"/>
          <w:lang w:val="en-US"/>
        </w:rPr>
        <w:t xml:space="preserve"> as material for improvised interactions on the piano</w:t>
      </w:r>
      <w:r w:rsidR="001A5F89">
        <w:rPr>
          <w:rFonts w:ascii="Garamond" w:hAnsi="Garamond"/>
          <w:lang w:val="en-US"/>
        </w:rPr>
        <w:t xml:space="preserve"> (Ockelford, </w:t>
      </w:r>
      <w:r w:rsidR="00CB4134">
        <w:rPr>
          <w:rFonts w:ascii="Garamond" w:hAnsi="Garamond"/>
          <w:lang w:val="en-US"/>
        </w:rPr>
        <w:t>2012</w:t>
      </w:r>
      <w:r w:rsidR="00081B8A">
        <w:rPr>
          <w:rFonts w:ascii="Garamond" w:hAnsi="Garamond"/>
          <w:lang w:val="en-US"/>
        </w:rPr>
        <w:t>b</w:t>
      </w:r>
      <w:r w:rsidR="001A5F89">
        <w:rPr>
          <w:rFonts w:ascii="Garamond" w:hAnsi="Garamond"/>
          <w:lang w:val="en-US"/>
        </w:rPr>
        <w:t>)</w:t>
      </w:r>
      <w:r w:rsidRPr="00F36DD1">
        <w:rPr>
          <w:rFonts w:ascii="Garamond" w:hAnsi="Garamond"/>
          <w:lang w:val="en-US"/>
        </w:rPr>
        <w:t xml:space="preserve">. In re-creating these motifs, she </w:t>
      </w:r>
      <w:r w:rsidR="005A0840">
        <w:rPr>
          <w:rFonts w:ascii="Garamond" w:hAnsi="Garamond"/>
          <w:lang w:val="en-US"/>
        </w:rPr>
        <w:t>tends to play</w:t>
      </w:r>
      <w:r w:rsidRPr="00F36DD1">
        <w:rPr>
          <w:rFonts w:ascii="Garamond" w:hAnsi="Garamond"/>
          <w:lang w:val="en-US"/>
        </w:rPr>
        <w:t xml:space="preserve"> the melody alone with the right hand, although she sometimes supplies a bass-line in the left, occasionally adding chords and, in the case of the opening of the theme from the second movement of Beethoven’s </w:t>
      </w:r>
      <w:proofErr w:type="spellStart"/>
      <w:r w:rsidRPr="00F36DD1">
        <w:rPr>
          <w:rFonts w:ascii="Garamond" w:hAnsi="Garamond"/>
          <w:i/>
          <w:lang w:val="en-US"/>
        </w:rPr>
        <w:t>Pathétique</w:t>
      </w:r>
      <w:proofErr w:type="spellEnd"/>
      <w:r w:rsidRPr="00F36DD1">
        <w:rPr>
          <w:rFonts w:ascii="Garamond" w:hAnsi="Garamond"/>
          <w:i/>
          <w:lang w:val="en-US"/>
        </w:rPr>
        <w:t xml:space="preserve"> </w:t>
      </w:r>
      <w:r w:rsidR="00CC3271">
        <w:rPr>
          <w:rFonts w:ascii="Garamond" w:hAnsi="Garamond"/>
          <w:lang w:val="en-US"/>
        </w:rPr>
        <w:t>sonata, a moving inner part.</w:t>
      </w:r>
    </w:p>
    <w:p w14:paraId="5593CCEC" w14:textId="77777777" w:rsidR="00CC3271" w:rsidRDefault="00CC3271" w:rsidP="00330441">
      <w:pPr>
        <w:spacing w:line="360" w:lineRule="auto"/>
        <w:rPr>
          <w:rFonts w:ascii="Garamond" w:hAnsi="Garamond"/>
          <w:lang w:val="en-US"/>
        </w:rPr>
      </w:pPr>
    </w:p>
    <w:p w14:paraId="22296DE0" w14:textId="069B8E96" w:rsidR="00330441" w:rsidRPr="00F36DD1" w:rsidRDefault="00254625" w:rsidP="00330441">
      <w:pPr>
        <w:spacing w:line="360" w:lineRule="auto"/>
        <w:rPr>
          <w:rFonts w:ascii="Garamond" w:hAnsi="Garamond"/>
          <w:lang w:val="en-US"/>
        </w:rPr>
      </w:pPr>
      <w:r>
        <w:rPr>
          <w:rFonts w:ascii="Garamond" w:hAnsi="Garamond"/>
          <w:lang w:val="en-US"/>
        </w:rPr>
        <w:t>Apart from being a</w:t>
      </w:r>
      <w:r w:rsidR="00330441" w:rsidRPr="00F36DD1">
        <w:rPr>
          <w:rFonts w:ascii="Garamond" w:hAnsi="Garamond"/>
          <w:lang w:val="en-US"/>
        </w:rPr>
        <w:t xml:space="preserve"> joyous</w:t>
      </w:r>
      <w:r w:rsidR="005A0840">
        <w:rPr>
          <w:rFonts w:ascii="Garamond" w:hAnsi="Garamond"/>
          <w:lang w:val="en-US"/>
        </w:rPr>
        <w:t>, unfettered</w:t>
      </w:r>
      <w:r w:rsidR="00330441" w:rsidRPr="00F36DD1">
        <w:rPr>
          <w:rFonts w:ascii="Garamond" w:hAnsi="Garamond"/>
          <w:lang w:val="en-US"/>
        </w:rPr>
        <w:t xml:space="preserve"> musician with whom to work, Romy is fascinating from a music-</w:t>
      </w:r>
      <w:r w:rsidR="005A0840">
        <w:rPr>
          <w:rFonts w:ascii="Garamond" w:hAnsi="Garamond"/>
          <w:lang w:val="en-US"/>
        </w:rPr>
        <w:t xml:space="preserve">developmental </w:t>
      </w:r>
      <w:r w:rsidR="00330441" w:rsidRPr="00F36DD1">
        <w:rPr>
          <w:rFonts w:ascii="Garamond" w:hAnsi="Garamond"/>
          <w:lang w:val="en-US"/>
        </w:rPr>
        <w:t>point of view because</w:t>
      </w:r>
      <w:r w:rsidR="00EE3D95">
        <w:rPr>
          <w:rFonts w:ascii="Garamond" w:hAnsi="Garamond"/>
          <w:lang w:val="en-US"/>
        </w:rPr>
        <w:t xml:space="preserve">, despite her unusual talents, she </w:t>
      </w:r>
      <w:r w:rsidR="00330441" w:rsidRPr="00F36DD1">
        <w:rPr>
          <w:rFonts w:ascii="Garamond" w:hAnsi="Garamond"/>
          <w:lang w:val="en-US"/>
        </w:rPr>
        <w:t xml:space="preserve">does not always get things right, and it is in her pattern of errors that one can obtain a rare glimpse into the workings </w:t>
      </w:r>
      <w:r w:rsidR="00EE3D95">
        <w:rPr>
          <w:rFonts w:ascii="Garamond" w:hAnsi="Garamond"/>
          <w:lang w:val="en-US"/>
        </w:rPr>
        <w:t>of an exceptional musical mind – </w:t>
      </w:r>
      <w:r w:rsidR="00330441" w:rsidRPr="00F36DD1">
        <w:rPr>
          <w:rFonts w:ascii="Garamond" w:hAnsi="Garamond"/>
          <w:lang w:val="en-US"/>
        </w:rPr>
        <w:t xml:space="preserve">in particular the relationship between absolute and relative pitch processing, which, in her case, is still evolving. For example, one of her </w:t>
      </w:r>
      <w:r w:rsidR="00EE3D95">
        <w:rPr>
          <w:rFonts w:ascii="Garamond" w:hAnsi="Garamond"/>
          <w:lang w:val="en-US"/>
        </w:rPr>
        <w:t xml:space="preserve">current </w:t>
      </w:r>
      <w:r w:rsidR="00330441" w:rsidRPr="00F36DD1">
        <w:rPr>
          <w:rFonts w:ascii="Garamond" w:hAnsi="Garamond"/>
          <w:lang w:val="en-US"/>
        </w:rPr>
        <w:t xml:space="preserve">passions </w:t>
      </w:r>
      <w:r w:rsidR="00EE3D95">
        <w:rPr>
          <w:rFonts w:ascii="Garamond" w:hAnsi="Garamond"/>
          <w:lang w:val="en-US"/>
        </w:rPr>
        <w:t xml:space="preserve">(obsessions) </w:t>
      </w:r>
      <w:r w:rsidR="00330441" w:rsidRPr="00F36DD1">
        <w:rPr>
          <w:rFonts w:ascii="Garamond" w:hAnsi="Garamond"/>
          <w:lang w:val="en-US"/>
        </w:rPr>
        <w:t xml:space="preserve">is the theme from </w:t>
      </w:r>
      <w:r w:rsidR="00330441" w:rsidRPr="00F36DD1">
        <w:rPr>
          <w:rFonts w:ascii="Garamond" w:hAnsi="Garamond"/>
          <w:i/>
          <w:lang w:val="en-US"/>
        </w:rPr>
        <w:t xml:space="preserve">Vltava </w:t>
      </w:r>
      <w:r w:rsidR="00330441" w:rsidRPr="00F36DD1">
        <w:rPr>
          <w:rFonts w:ascii="Garamond" w:hAnsi="Garamond"/>
          <w:lang w:val="en-US"/>
        </w:rPr>
        <w:t>by Smetana</w:t>
      </w:r>
      <w:r w:rsidR="00EE3D95">
        <w:rPr>
          <w:rFonts w:ascii="Garamond" w:hAnsi="Garamond"/>
          <w:lang w:val="en-US"/>
        </w:rPr>
        <w:t>’s</w:t>
      </w:r>
      <w:r w:rsidR="00807230">
        <w:rPr>
          <w:rFonts w:ascii="Garamond" w:hAnsi="Garamond"/>
          <w:lang w:val="en-US"/>
        </w:rPr>
        <w:t xml:space="preserve"> orchestral suite</w:t>
      </w:r>
      <w:r w:rsidR="00EE3D95">
        <w:rPr>
          <w:rFonts w:ascii="Garamond" w:hAnsi="Garamond"/>
          <w:lang w:val="en-US"/>
        </w:rPr>
        <w:t xml:space="preserve"> </w:t>
      </w:r>
      <w:proofErr w:type="spellStart"/>
      <w:r w:rsidR="00EE3D95">
        <w:rPr>
          <w:rFonts w:ascii="Garamond" w:hAnsi="Garamond"/>
          <w:i/>
          <w:lang w:val="en-US"/>
        </w:rPr>
        <w:t>M</w:t>
      </w:r>
      <w:r w:rsidR="00C52EC6">
        <w:rPr>
          <w:rFonts w:ascii="Garamond" w:hAnsi="Garamond"/>
          <w:i/>
          <w:lang w:val="en-US"/>
        </w:rPr>
        <w:t>á</w:t>
      </w:r>
      <w:proofErr w:type="spellEnd"/>
      <w:r w:rsidR="00EE3D95">
        <w:rPr>
          <w:rFonts w:ascii="Garamond" w:hAnsi="Garamond"/>
          <w:i/>
          <w:lang w:val="en-US"/>
        </w:rPr>
        <w:t xml:space="preserve"> </w:t>
      </w:r>
      <w:proofErr w:type="spellStart"/>
      <w:r w:rsidR="00EE3D95">
        <w:rPr>
          <w:rFonts w:ascii="Garamond" w:hAnsi="Garamond"/>
          <w:i/>
          <w:lang w:val="en-US"/>
        </w:rPr>
        <w:t>Vlast</w:t>
      </w:r>
      <w:proofErr w:type="spellEnd"/>
      <w:r w:rsidR="00330441" w:rsidRPr="00F36DD1">
        <w:rPr>
          <w:rFonts w:ascii="Garamond" w:hAnsi="Garamond"/>
          <w:lang w:val="en-US"/>
        </w:rPr>
        <w:t xml:space="preserve">. I first played Romy the tune in E minor (the key in which it initially appears in the </w:t>
      </w:r>
      <w:r w:rsidR="00C52EC6">
        <w:rPr>
          <w:rFonts w:ascii="Garamond" w:hAnsi="Garamond"/>
          <w:lang w:val="en-US"/>
        </w:rPr>
        <w:t>symphonic poem</w:t>
      </w:r>
      <w:r w:rsidR="00330441" w:rsidRPr="00F36DD1">
        <w:rPr>
          <w:rFonts w:ascii="Garamond" w:hAnsi="Garamond"/>
          <w:lang w:val="en-US"/>
        </w:rPr>
        <w:t xml:space="preserve">), and she quickly picked it up using her AP ability, invariably reproducing the </w:t>
      </w:r>
      <w:r w:rsidR="000C2BD8">
        <w:rPr>
          <w:rFonts w:ascii="Garamond" w:hAnsi="Garamond"/>
          <w:lang w:val="en-US"/>
        </w:rPr>
        <w:t>outline of the melody correctly,</w:t>
      </w:r>
      <w:r w:rsidR="00330441" w:rsidRPr="00F36DD1">
        <w:rPr>
          <w:rFonts w:ascii="Garamond" w:hAnsi="Garamond"/>
          <w:lang w:val="en-US"/>
        </w:rPr>
        <w:t xml:space="preserve"> </w:t>
      </w:r>
      <w:r w:rsidR="000C2BD8">
        <w:rPr>
          <w:rFonts w:ascii="Garamond" w:hAnsi="Garamond"/>
          <w:lang w:val="en-US"/>
        </w:rPr>
        <w:t xml:space="preserve">and </w:t>
      </w:r>
      <w:r w:rsidR="00330441" w:rsidRPr="00F36DD1">
        <w:rPr>
          <w:rFonts w:ascii="Garamond" w:hAnsi="Garamond"/>
          <w:lang w:val="en-US"/>
        </w:rPr>
        <w:t>sometimes adding new de</w:t>
      </w:r>
      <w:r w:rsidR="000C2BD8">
        <w:rPr>
          <w:rFonts w:ascii="Garamond" w:hAnsi="Garamond"/>
          <w:lang w:val="en-US"/>
        </w:rPr>
        <w:t xml:space="preserve">tails of her own (see Figure </w:t>
      </w:r>
      <w:r w:rsidR="00081B8A">
        <w:rPr>
          <w:rFonts w:ascii="Garamond" w:hAnsi="Garamond"/>
          <w:lang w:val="en-US"/>
        </w:rPr>
        <w:t>11.5</w:t>
      </w:r>
      <w:r w:rsidR="00330441" w:rsidRPr="00F36DD1">
        <w:rPr>
          <w:rFonts w:ascii="Garamond" w:hAnsi="Garamond"/>
          <w:lang w:val="en-US"/>
        </w:rPr>
        <w:t>).</w:t>
      </w:r>
    </w:p>
    <w:p w14:paraId="2A68F2AF" w14:textId="77777777" w:rsidR="00330441" w:rsidRPr="00F36DD1" w:rsidRDefault="00330441" w:rsidP="00330441">
      <w:pPr>
        <w:spacing w:line="360" w:lineRule="auto"/>
        <w:rPr>
          <w:rFonts w:ascii="Garamond" w:hAnsi="Garamond"/>
          <w:lang w:val="en-US"/>
        </w:rPr>
      </w:pPr>
    </w:p>
    <w:p w14:paraId="1732E1EB" w14:textId="77777777" w:rsidR="00330441" w:rsidRPr="00F36DD1" w:rsidRDefault="00330441" w:rsidP="00F34944">
      <w:pPr>
        <w:spacing w:line="360" w:lineRule="auto"/>
        <w:jc w:val="center"/>
        <w:rPr>
          <w:rFonts w:ascii="Garamond" w:hAnsi="Garamond"/>
          <w:lang w:val="en-US"/>
        </w:rPr>
      </w:pPr>
    </w:p>
    <w:p w14:paraId="1611ACA5" w14:textId="77777777" w:rsidR="00D21086" w:rsidRDefault="00397C8C" w:rsidP="00397C8C">
      <w:pPr>
        <w:spacing w:line="360" w:lineRule="auto"/>
        <w:jc w:val="center"/>
        <w:rPr>
          <w:rFonts w:ascii="Garamond" w:hAnsi="Garamond"/>
          <w:color w:val="FF0000"/>
          <w:sz w:val="20"/>
          <w:szCs w:val="20"/>
          <w:lang w:val="en-US"/>
        </w:rPr>
      </w:pPr>
      <w:r>
        <w:rPr>
          <w:rFonts w:ascii="Garamond" w:hAnsi="Garamond"/>
          <w:noProof/>
          <w:color w:val="FF0000"/>
          <w:sz w:val="20"/>
          <w:szCs w:val="20"/>
          <w:lang w:val="en-US"/>
        </w:rPr>
        <w:drawing>
          <wp:inline distT="0" distB="0" distL="0" distR="0" wp14:anchorId="4D8EBF0F" wp14:editId="7844808E">
            <wp:extent cx="4742673" cy="571122"/>
            <wp:effectExtent l="0" t="0" r="0" b="0"/>
            <wp:docPr id="8" name="Picture 8" descr="Macintosh HD:Users:a.ockelford:Desktop:Figure 1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Figure 11.5.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36576" t="60502" r="36820" b="36294"/>
                    <a:stretch/>
                  </pic:blipFill>
                  <pic:spPr bwMode="auto">
                    <a:xfrm>
                      <a:off x="0" y="0"/>
                      <a:ext cx="4754961" cy="57260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F18F93A" w14:textId="77777777" w:rsidR="00330441" w:rsidRDefault="0011362F" w:rsidP="0011362F">
      <w:pPr>
        <w:spacing w:line="360" w:lineRule="auto"/>
        <w:jc w:val="center"/>
        <w:rPr>
          <w:rFonts w:ascii="Garamond" w:hAnsi="Garamond"/>
          <w:color w:val="FF0000"/>
          <w:sz w:val="20"/>
          <w:szCs w:val="20"/>
          <w:lang w:val="en-US"/>
        </w:rPr>
      </w:pPr>
      <w:r>
        <w:rPr>
          <w:rFonts w:ascii="Garamond" w:hAnsi="Garamond"/>
          <w:color w:val="FF0000"/>
          <w:sz w:val="20"/>
          <w:szCs w:val="20"/>
          <w:lang w:val="en-US"/>
        </w:rPr>
        <w:t xml:space="preserve">Figure </w:t>
      </w:r>
      <w:proofErr w:type="gramStart"/>
      <w:r>
        <w:rPr>
          <w:rFonts w:ascii="Garamond" w:hAnsi="Garamond"/>
          <w:color w:val="FF0000"/>
          <w:sz w:val="20"/>
          <w:szCs w:val="20"/>
          <w:lang w:val="en-US"/>
        </w:rPr>
        <w:t>11.5</w:t>
      </w:r>
      <w:r w:rsidRPr="0011362F">
        <w:rPr>
          <w:rFonts w:ascii="Garamond" w:hAnsi="Garamond"/>
          <w:color w:val="FF0000"/>
          <w:sz w:val="20"/>
          <w:szCs w:val="20"/>
          <w:lang w:val="en-US"/>
        </w:rPr>
        <w:t xml:space="preserve">  A</w:t>
      </w:r>
      <w:proofErr w:type="gramEnd"/>
      <w:r w:rsidRPr="0011362F">
        <w:rPr>
          <w:rFonts w:ascii="Garamond" w:hAnsi="Garamond"/>
          <w:color w:val="FF0000"/>
          <w:sz w:val="20"/>
          <w:szCs w:val="20"/>
          <w:lang w:val="en-US"/>
        </w:rPr>
        <w:t xml:space="preserve"> typical rendition of the </w:t>
      </w:r>
      <w:r w:rsidRPr="0011362F">
        <w:rPr>
          <w:rFonts w:ascii="Garamond" w:hAnsi="Garamond"/>
          <w:i/>
          <w:color w:val="FF0000"/>
          <w:sz w:val="20"/>
          <w:szCs w:val="20"/>
          <w:lang w:val="en-US"/>
        </w:rPr>
        <w:t>Vltava</w:t>
      </w:r>
      <w:r w:rsidRPr="0011362F">
        <w:rPr>
          <w:rFonts w:ascii="Garamond" w:hAnsi="Garamond"/>
          <w:color w:val="FF0000"/>
          <w:sz w:val="20"/>
          <w:szCs w:val="20"/>
          <w:lang w:val="en-US"/>
        </w:rPr>
        <w:t xml:space="preserve"> theme in E minor by Romy</w:t>
      </w:r>
      <w:r w:rsidR="00397C8C">
        <w:rPr>
          <w:rFonts w:ascii="Garamond" w:hAnsi="Garamond"/>
          <w:color w:val="FF0000"/>
          <w:sz w:val="20"/>
          <w:szCs w:val="20"/>
          <w:lang w:val="en-US"/>
        </w:rPr>
        <w:t>.</w:t>
      </w:r>
    </w:p>
    <w:p w14:paraId="3C1E0441" w14:textId="77777777" w:rsidR="0011362F" w:rsidRPr="0011362F" w:rsidRDefault="0011362F" w:rsidP="0011362F">
      <w:pPr>
        <w:spacing w:line="360" w:lineRule="auto"/>
        <w:jc w:val="center"/>
        <w:rPr>
          <w:rFonts w:ascii="Garamond" w:hAnsi="Garamond"/>
          <w:color w:val="FF0000"/>
          <w:sz w:val="20"/>
          <w:szCs w:val="20"/>
          <w:lang w:val="en-US"/>
        </w:rPr>
      </w:pPr>
    </w:p>
    <w:p w14:paraId="669617D0" w14:textId="77777777" w:rsidR="00C8543D" w:rsidRDefault="00330441" w:rsidP="00330441">
      <w:pPr>
        <w:spacing w:line="360" w:lineRule="auto"/>
        <w:rPr>
          <w:rFonts w:ascii="Garamond" w:hAnsi="Garamond"/>
          <w:lang w:val="en-US"/>
        </w:rPr>
      </w:pPr>
      <w:r w:rsidRPr="00F36DD1">
        <w:rPr>
          <w:rFonts w:ascii="Garamond" w:hAnsi="Garamond"/>
          <w:lang w:val="en-US"/>
        </w:rPr>
        <w:t xml:space="preserve">This </w:t>
      </w:r>
      <w:r w:rsidR="00356C6B">
        <w:rPr>
          <w:rFonts w:ascii="Garamond" w:hAnsi="Garamond"/>
          <w:lang w:val="en-US"/>
        </w:rPr>
        <w:t>is relatively straightforward</w:t>
      </w:r>
      <w:r w:rsidRPr="00F36DD1">
        <w:rPr>
          <w:rFonts w:ascii="Garamond" w:hAnsi="Garamond"/>
          <w:lang w:val="en-US"/>
        </w:rPr>
        <w:t xml:space="preserve">. But Romy is </w:t>
      </w:r>
      <w:r w:rsidR="00356C6B">
        <w:rPr>
          <w:rFonts w:ascii="Garamond" w:hAnsi="Garamond"/>
          <w:lang w:val="en-US"/>
        </w:rPr>
        <w:t>a compulsive</w:t>
      </w:r>
      <w:r w:rsidRPr="00F36DD1">
        <w:rPr>
          <w:rFonts w:ascii="Garamond" w:hAnsi="Garamond"/>
          <w:lang w:val="en-US"/>
        </w:rPr>
        <w:t xml:space="preserve"> transposer. </w:t>
      </w:r>
      <w:r w:rsidR="00952904">
        <w:rPr>
          <w:rFonts w:ascii="Garamond" w:hAnsi="Garamond"/>
          <w:lang w:val="en-US"/>
        </w:rPr>
        <w:t>S</w:t>
      </w:r>
      <w:r w:rsidR="00956EB9">
        <w:rPr>
          <w:rFonts w:ascii="Garamond" w:hAnsi="Garamond"/>
          <w:lang w:val="en-US"/>
        </w:rPr>
        <w:t>he will</w:t>
      </w:r>
      <w:r w:rsidRPr="00F36DD1">
        <w:rPr>
          <w:rFonts w:ascii="Garamond" w:hAnsi="Garamond"/>
          <w:lang w:val="en-US"/>
        </w:rPr>
        <w:t xml:space="preserve"> play the same motif over and over again, starting on a</w:t>
      </w:r>
      <w:r w:rsidR="00956EB9">
        <w:rPr>
          <w:rFonts w:ascii="Garamond" w:hAnsi="Garamond"/>
          <w:lang w:val="en-US"/>
        </w:rPr>
        <w:t xml:space="preserve"> different note</w:t>
      </w:r>
      <w:r w:rsidRPr="00F36DD1">
        <w:rPr>
          <w:rFonts w:ascii="Garamond" w:hAnsi="Garamond"/>
          <w:lang w:val="en-US"/>
        </w:rPr>
        <w:t>,</w:t>
      </w:r>
      <w:r w:rsidR="00952904">
        <w:rPr>
          <w:rFonts w:ascii="Garamond" w:hAnsi="Garamond"/>
          <w:lang w:val="en-US"/>
        </w:rPr>
        <w:t xml:space="preserve"> each time</w:t>
      </w:r>
      <w:r w:rsidRPr="00F36DD1">
        <w:rPr>
          <w:rFonts w:ascii="Garamond" w:hAnsi="Garamond"/>
          <w:lang w:val="en-US"/>
        </w:rPr>
        <w:t xml:space="preserve"> and sometimes even </w:t>
      </w:r>
      <w:r w:rsidR="00956EB9">
        <w:rPr>
          <w:rFonts w:ascii="Garamond" w:hAnsi="Garamond"/>
          <w:lang w:val="en-US"/>
        </w:rPr>
        <w:t xml:space="preserve">suddenly </w:t>
      </w:r>
      <w:r w:rsidRPr="00F36DD1">
        <w:rPr>
          <w:rFonts w:ascii="Garamond" w:hAnsi="Garamond"/>
          <w:lang w:val="en-US"/>
        </w:rPr>
        <w:t xml:space="preserve">changing key </w:t>
      </w:r>
      <w:r w:rsidRPr="00F36DD1">
        <w:rPr>
          <w:rFonts w:ascii="Garamond" w:hAnsi="Garamond"/>
          <w:i/>
          <w:lang w:val="en-US"/>
        </w:rPr>
        <w:t>within</w:t>
      </w:r>
      <w:r w:rsidRPr="00F36DD1">
        <w:rPr>
          <w:rFonts w:ascii="Garamond" w:hAnsi="Garamond"/>
          <w:lang w:val="en-US"/>
        </w:rPr>
        <w:t xml:space="preserve"> a particular appearance of the musical fragment concerned. As she likes me to provide an accompaniment, </w:t>
      </w:r>
      <w:r w:rsidR="00952904">
        <w:rPr>
          <w:rFonts w:ascii="Garamond" w:hAnsi="Garamond"/>
          <w:lang w:val="en-US"/>
        </w:rPr>
        <w:t>this</w:t>
      </w:r>
      <w:r w:rsidRPr="00F36DD1">
        <w:rPr>
          <w:rFonts w:ascii="Garamond" w:hAnsi="Garamond"/>
          <w:lang w:val="en-US"/>
        </w:rPr>
        <w:t xml:space="preserve"> is particularly challenging! It may be, though, that it is this very challenge that </w:t>
      </w:r>
      <w:r w:rsidR="00B37603">
        <w:rPr>
          <w:rFonts w:ascii="Garamond" w:hAnsi="Garamond"/>
          <w:lang w:val="en-US"/>
        </w:rPr>
        <w:t xml:space="preserve">explains </w:t>
      </w:r>
      <w:r w:rsidRPr="00F36DD1">
        <w:rPr>
          <w:rFonts w:ascii="Garamond" w:hAnsi="Garamond"/>
          <w:lang w:val="en-US"/>
        </w:rPr>
        <w:t xml:space="preserve">Romy’s maverick modulations, since they </w:t>
      </w:r>
      <w:r w:rsidR="00800343">
        <w:rPr>
          <w:rFonts w:ascii="Garamond" w:hAnsi="Garamond"/>
          <w:lang w:val="en-US"/>
        </w:rPr>
        <w:t>ensure that she keeps</w:t>
      </w:r>
      <w:r w:rsidRPr="00F36DD1">
        <w:rPr>
          <w:rFonts w:ascii="Garamond" w:hAnsi="Garamond"/>
          <w:lang w:val="en-US"/>
        </w:rPr>
        <w:t xml:space="preserve"> control of the shared musical narrative. This is a subtle development of the influence that she previously had exerted through playing material in different keys to </w:t>
      </w:r>
      <w:r w:rsidRPr="00F36DD1">
        <w:rPr>
          <w:rFonts w:ascii="Garamond" w:hAnsi="Garamond"/>
          <w:i/>
          <w:lang w:val="en-US"/>
        </w:rPr>
        <w:t>prevent</w:t>
      </w:r>
      <w:r w:rsidRPr="00F36DD1">
        <w:rPr>
          <w:rFonts w:ascii="Garamond" w:hAnsi="Garamond"/>
          <w:lang w:val="en-US"/>
        </w:rPr>
        <w:t xml:space="preserve"> m</w:t>
      </w:r>
      <w:r w:rsidR="00800343">
        <w:rPr>
          <w:rFonts w:ascii="Garamond" w:hAnsi="Garamond"/>
          <w:lang w:val="en-US"/>
        </w:rPr>
        <w:t>e from joining in (Ockelford,</w:t>
      </w:r>
      <w:r w:rsidR="001654EB">
        <w:rPr>
          <w:rFonts w:ascii="Garamond" w:hAnsi="Garamond"/>
          <w:lang w:val="en-US"/>
        </w:rPr>
        <w:t xml:space="preserve"> 2012c</w:t>
      </w:r>
      <w:r w:rsidRPr="00F36DD1">
        <w:rPr>
          <w:rFonts w:ascii="Garamond" w:hAnsi="Garamond"/>
          <w:lang w:val="en-US"/>
        </w:rPr>
        <w:t xml:space="preserve">). </w:t>
      </w:r>
      <w:r w:rsidR="00B37603">
        <w:rPr>
          <w:rFonts w:ascii="Garamond" w:hAnsi="Garamond"/>
          <w:lang w:val="en-US"/>
        </w:rPr>
        <w:t>On the contrary, s</w:t>
      </w:r>
      <w:r w:rsidRPr="00F36DD1">
        <w:rPr>
          <w:rFonts w:ascii="Garamond" w:hAnsi="Garamond"/>
          <w:lang w:val="en-US"/>
        </w:rPr>
        <w:t xml:space="preserve">he is now content for me to participate in her creative flow provided that she </w:t>
      </w:r>
      <w:r w:rsidRPr="00F36DD1">
        <w:rPr>
          <w:rFonts w:ascii="Garamond" w:hAnsi="Garamond"/>
          <w:lang w:val="en-US"/>
        </w:rPr>
        <w:lastRenderedPageBreak/>
        <w:t>feels in charge of what is happening.</w:t>
      </w:r>
      <w:r w:rsidR="00800343">
        <w:rPr>
          <w:rFonts w:ascii="Garamond" w:hAnsi="Garamond"/>
          <w:lang w:val="en-US"/>
        </w:rPr>
        <w:t xml:space="preserve"> </w:t>
      </w:r>
      <w:r w:rsidR="00B37603">
        <w:rPr>
          <w:rFonts w:ascii="Garamond" w:hAnsi="Garamond"/>
          <w:lang w:val="en-US"/>
        </w:rPr>
        <w:t>I believe that another reason</w:t>
      </w:r>
      <w:r w:rsidRPr="00F36DD1">
        <w:rPr>
          <w:rFonts w:ascii="Garamond" w:hAnsi="Garamond"/>
          <w:lang w:val="en-US"/>
        </w:rPr>
        <w:t xml:space="preserve"> for Romy’s constant key changes is the buzz </w:t>
      </w:r>
      <w:r w:rsidR="00977002">
        <w:rPr>
          <w:rFonts w:ascii="Garamond" w:hAnsi="Garamond"/>
          <w:lang w:val="en-US"/>
        </w:rPr>
        <w:t xml:space="preserve">that </w:t>
      </w:r>
      <w:r w:rsidRPr="00F36DD1">
        <w:rPr>
          <w:rFonts w:ascii="Garamond" w:hAnsi="Garamond"/>
          <w:lang w:val="en-US"/>
        </w:rPr>
        <w:t>she gets from hearing things that are at once well-known and novel: ‘so familiar and yet so strange’</w:t>
      </w:r>
      <w:r w:rsidR="00342816">
        <w:rPr>
          <w:rFonts w:ascii="Garamond" w:hAnsi="Garamond"/>
          <w:lang w:val="en-US"/>
        </w:rPr>
        <w:t xml:space="preserve"> (</w:t>
      </w:r>
      <w:proofErr w:type="spellStart"/>
      <w:r w:rsidR="00342816">
        <w:rPr>
          <w:rFonts w:ascii="Garamond" w:hAnsi="Garamond"/>
          <w:lang w:val="en-US"/>
        </w:rPr>
        <w:t>Ka</w:t>
      </w:r>
      <w:r w:rsidR="00800343">
        <w:rPr>
          <w:rFonts w:ascii="Garamond" w:hAnsi="Garamond"/>
          <w:lang w:val="en-US"/>
        </w:rPr>
        <w:t>yzer</w:t>
      </w:r>
      <w:proofErr w:type="spellEnd"/>
      <w:r w:rsidR="00800343">
        <w:rPr>
          <w:rFonts w:ascii="Garamond" w:hAnsi="Garamond"/>
          <w:lang w:val="en-US"/>
        </w:rPr>
        <w:t>,</w:t>
      </w:r>
      <w:r w:rsidR="001654EB">
        <w:rPr>
          <w:rFonts w:ascii="Garamond" w:hAnsi="Garamond"/>
          <w:lang w:val="en-US"/>
        </w:rPr>
        <w:t xml:space="preserve"> 1995</w:t>
      </w:r>
      <w:r w:rsidR="00800343">
        <w:rPr>
          <w:rFonts w:ascii="Garamond" w:hAnsi="Garamond"/>
          <w:lang w:val="en-US"/>
        </w:rPr>
        <w:t>)</w:t>
      </w:r>
      <w:r w:rsidRPr="00F36DD1">
        <w:rPr>
          <w:rFonts w:ascii="Garamond" w:hAnsi="Garamond"/>
          <w:lang w:val="en-US"/>
        </w:rPr>
        <w:t>.</w:t>
      </w:r>
      <w:r w:rsidR="00342816" w:rsidRPr="00F36DD1">
        <w:rPr>
          <w:rFonts w:ascii="Garamond" w:hAnsi="Garamond"/>
          <w:lang w:val="en-US"/>
        </w:rPr>
        <w:t xml:space="preserve"> </w:t>
      </w:r>
      <w:r w:rsidRPr="00F36DD1">
        <w:rPr>
          <w:rFonts w:ascii="Garamond" w:hAnsi="Garamond"/>
          <w:lang w:val="en-US"/>
        </w:rPr>
        <w:t xml:space="preserve">Only someone with her powerful sense of AP could experience shifts of key in this way: she will often leap up and shriek with excitement as she hears the impact of a motif </w:t>
      </w:r>
      <w:r w:rsidR="00977002">
        <w:rPr>
          <w:rFonts w:ascii="Garamond" w:hAnsi="Garamond"/>
          <w:lang w:val="en-US"/>
        </w:rPr>
        <w:t>with which she is familiar</w:t>
      </w:r>
      <w:r w:rsidRPr="00F36DD1">
        <w:rPr>
          <w:rFonts w:ascii="Garamond" w:hAnsi="Garamond"/>
          <w:lang w:val="en-US"/>
        </w:rPr>
        <w:t xml:space="preserve"> appearing as a fresh set of pitches – seeing old friends in a new light</w:t>
      </w:r>
      <w:r w:rsidR="00977002">
        <w:rPr>
          <w:rFonts w:ascii="Garamond" w:hAnsi="Garamond"/>
          <w:lang w:val="en-US"/>
        </w:rPr>
        <w:t>, as it were</w:t>
      </w:r>
      <w:r w:rsidR="00C8543D">
        <w:rPr>
          <w:rFonts w:ascii="Garamond" w:hAnsi="Garamond"/>
          <w:lang w:val="en-US"/>
        </w:rPr>
        <w:t>.</w:t>
      </w:r>
    </w:p>
    <w:p w14:paraId="271C7D7A" w14:textId="77777777" w:rsidR="00C8543D" w:rsidRDefault="00C8543D" w:rsidP="00330441">
      <w:pPr>
        <w:spacing w:line="360" w:lineRule="auto"/>
        <w:rPr>
          <w:rFonts w:ascii="Garamond" w:hAnsi="Garamond"/>
          <w:lang w:val="en-US"/>
        </w:rPr>
      </w:pPr>
    </w:p>
    <w:p w14:paraId="0B066EEA" w14:textId="77777777" w:rsidR="00330441" w:rsidRDefault="00C8543D" w:rsidP="00330441">
      <w:pPr>
        <w:spacing w:line="360" w:lineRule="auto"/>
        <w:rPr>
          <w:rFonts w:ascii="Garamond" w:hAnsi="Garamond"/>
          <w:lang w:val="en-US"/>
        </w:rPr>
      </w:pPr>
      <w:r>
        <w:rPr>
          <w:rFonts w:ascii="Garamond" w:hAnsi="Garamond"/>
          <w:lang w:val="en-US"/>
        </w:rPr>
        <w:t>And yet</w:t>
      </w:r>
      <w:r w:rsidR="00330441" w:rsidRPr="00F36DD1">
        <w:rPr>
          <w:rFonts w:ascii="Garamond" w:hAnsi="Garamond"/>
          <w:lang w:val="en-US"/>
        </w:rPr>
        <w:t xml:space="preserve"> she sometimes makes mistakes that</w:t>
      </w:r>
      <w:r>
        <w:rPr>
          <w:rFonts w:ascii="Garamond" w:hAnsi="Garamond"/>
          <w:lang w:val="en-US"/>
        </w:rPr>
        <w:t xml:space="preserve"> remain uncorrected at the time</w:t>
      </w:r>
      <w:r w:rsidR="00330441" w:rsidRPr="00F36DD1">
        <w:rPr>
          <w:rFonts w:ascii="Garamond" w:hAnsi="Garamond"/>
          <w:lang w:val="en-US"/>
        </w:rPr>
        <w:t xml:space="preserve"> and which are repeated on future occasions. For example, in her version of the introduction of the </w:t>
      </w:r>
      <w:r w:rsidR="00330441" w:rsidRPr="00F36DD1">
        <w:rPr>
          <w:rFonts w:ascii="Garamond" w:hAnsi="Garamond"/>
          <w:i/>
          <w:lang w:val="en-US"/>
        </w:rPr>
        <w:t xml:space="preserve">Vltava </w:t>
      </w:r>
      <w:r w:rsidR="00330441" w:rsidRPr="00F36DD1">
        <w:rPr>
          <w:rFonts w:ascii="Garamond" w:hAnsi="Garamond"/>
          <w:lang w:val="en-US"/>
        </w:rPr>
        <w:t xml:space="preserve">melody in F minor, she plays a B instead of a C; see Figure </w:t>
      </w:r>
      <w:r w:rsidR="002D79BC">
        <w:rPr>
          <w:rFonts w:ascii="Garamond" w:hAnsi="Garamond"/>
          <w:lang w:val="en-US"/>
        </w:rPr>
        <w:t>11.6</w:t>
      </w:r>
      <w:r w:rsidR="00330441" w:rsidRPr="00F36DD1">
        <w:rPr>
          <w:rFonts w:ascii="Garamond" w:hAnsi="Garamond"/>
          <w:lang w:val="en-US"/>
        </w:rPr>
        <w:t xml:space="preserve">. This is a </w:t>
      </w:r>
      <w:r>
        <w:rPr>
          <w:rFonts w:ascii="Garamond" w:hAnsi="Garamond"/>
          <w:lang w:val="en-US"/>
        </w:rPr>
        <w:t xml:space="preserve">glaring error, which </w:t>
      </w:r>
      <w:r w:rsidR="00330441" w:rsidRPr="00F36DD1">
        <w:rPr>
          <w:rFonts w:ascii="Garamond" w:hAnsi="Garamond"/>
          <w:lang w:val="en-US"/>
        </w:rPr>
        <w:t xml:space="preserve">observers in Romy’s lessons notice </w:t>
      </w:r>
      <w:r>
        <w:rPr>
          <w:rFonts w:ascii="Garamond" w:hAnsi="Garamond"/>
          <w:lang w:val="en-US"/>
        </w:rPr>
        <w:t>immediately</w:t>
      </w:r>
      <w:r w:rsidR="00330441" w:rsidRPr="00F36DD1">
        <w:rPr>
          <w:rFonts w:ascii="Garamond" w:hAnsi="Garamond"/>
          <w:lang w:val="en-US"/>
        </w:rPr>
        <w:t>.</w:t>
      </w:r>
    </w:p>
    <w:p w14:paraId="10D9C653" w14:textId="77777777" w:rsidR="00800343" w:rsidRPr="00F36DD1" w:rsidRDefault="00800343" w:rsidP="00EF7E70">
      <w:pPr>
        <w:spacing w:line="360" w:lineRule="auto"/>
        <w:jc w:val="center"/>
        <w:rPr>
          <w:rFonts w:ascii="Garamond" w:hAnsi="Garamond"/>
          <w:lang w:val="en-US"/>
        </w:rPr>
      </w:pPr>
    </w:p>
    <w:p w14:paraId="0D9A244A" w14:textId="77777777" w:rsidR="00330441" w:rsidRPr="00F36DD1" w:rsidRDefault="00EF7E70" w:rsidP="00EF7E70">
      <w:pPr>
        <w:spacing w:line="360" w:lineRule="auto"/>
        <w:jc w:val="center"/>
        <w:rPr>
          <w:rFonts w:ascii="Garamond" w:hAnsi="Garamond"/>
          <w:lang w:val="en-US"/>
        </w:rPr>
      </w:pPr>
      <w:r>
        <w:rPr>
          <w:rFonts w:ascii="Garamond" w:hAnsi="Garamond"/>
          <w:noProof/>
          <w:lang w:val="en-US"/>
        </w:rPr>
        <w:drawing>
          <wp:inline distT="0" distB="0" distL="0" distR="0" wp14:anchorId="7704CD2E" wp14:editId="0E4058D2">
            <wp:extent cx="2449898" cy="3584941"/>
            <wp:effectExtent l="0" t="0" r="0" b="0"/>
            <wp:docPr id="9" name="Picture 9" descr="Macintosh HD:Users:a.ockelford:Desktop:Figure 11.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ockelford:Desktop:Figure 11.6.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37561" t="31539" r="37686" b="32240"/>
                    <a:stretch/>
                  </pic:blipFill>
                  <pic:spPr bwMode="auto">
                    <a:xfrm>
                      <a:off x="0" y="0"/>
                      <a:ext cx="2452421" cy="358863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D6EDEF5" w14:textId="77777777" w:rsidR="00330441" w:rsidRPr="00EF7E70" w:rsidRDefault="00EF7E70" w:rsidP="00882255">
      <w:pPr>
        <w:spacing w:line="360" w:lineRule="auto"/>
        <w:jc w:val="center"/>
        <w:rPr>
          <w:rFonts w:ascii="Garamond" w:hAnsi="Garamond"/>
          <w:color w:val="FF0000"/>
          <w:sz w:val="20"/>
          <w:szCs w:val="20"/>
          <w:lang w:val="en-US"/>
        </w:rPr>
      </w:pPr>
      <w:r w:rsidRPr="00EF7E70">
        <w:rPr>
          <w:rFonts w:ascii="Garamond" w:hAnsi="Garamond"/>
          <w:color w:val="FF0000"/>
          <w:sz w:val="20"/>
          <w:szCs w:val="20"/>
          <w:lang w:val="en-US"/>
        </w:rPr>
        <w:t xml:space="preserve">Figure </w:t>
      </w:r>
      <w:proofErr w:type="gramStart"/>
      <w:r w:rsidR="000E5A57">
        <w:rPr>
          <w:rFonts w:ascii="Garamond" w:hAnsi="Garamond"/>
          <w:color w:val="FF0000"/>
          <w:sz w:val="20"/>
          <w:szCs w:val="20"/>
          <w:lang w:val="en-US"/>
        </w:rPr>
        <w:t>11.6</w:t>
      </w:r>
      <w:r w:rsidRPr="00EF7E70">
        <w:rPr>
          <w:rFonts w:ascii="Garamond" w:hAnsi="Garamond"/>
          <w:color w:val="FF0000"/>
          <w:sz w:val="20"/>
          <w:szCs w:val="20"/>
          <w:lang w:val="en-US"/>
        </w:rPr>
        <w:t xml:space="preserve">  Romy’s</w:t>
      </w:r>
      <w:proofErr w:type="gramEnd"/>
      <w:r w:rsidRPr="00EF7E70">
        <w:rPr>
          <w:rFonts w:ascii="Garamond" w:hAnsi="Garamond"/>
          <w:color w:val="FF0000"/>
          <w:sz w:val="20"/>
          <w:szCs w:val="20"/>
          <w:lang w:val="en-US"/>
        </w:rPr>
        <w:t xml:space="preserve"> uncharacteristic error </w:t>
      </w:r>
      <w:r w:rsidR="000E5A57">
        <w:rPr>
          <w:rFonts w:ascii="Garamond" w:hAnsi="Garamond"/>
          <w:color w:val="FF0000"/>
          <w:sz w:val="20"/>
          <w:szCs w:val="20"/>
          <w:lang w:val="en-US"/>
        </w:rPr>
        <w:t>in her transposition of</w:t>
      </w:r>
      <w:r w:rsidRPr="00EF7E70">
        <w:rPr>
          <w:rFonts w:ascii="Garamond" w:hAnsi="Garamond"/>
          <w:color w:val="FF0000"/>
          <w:sz w:val="20"/>
          <w:szCs w:val="20"/>
          <w:lang w:val="en-US"/>
        </w:rPr>
        <w:t xml:space="preserve"> the </w:t>
      </w:r>
      <w:r w:rsidRPr="000E5A57">
        <w:rPr>
          <w:rFonts w:ascii="Garamond" w:hAnsi="Garamond"/>
          <w:i/>
          <w:color w:val="FF0000"/>
          <w:sz w:val="20"/>
          <w:szCs w:val="20"/>
          <w:lang w:val="en-US"/>
        </w:rPr>
        <w:t>Vltava</w:t>
      </w:r>
      <w:r w:rsidRPr="00EF7E70">
        <w:rPr>
          <w:rFonts w:ascii="Garamond" w:hAnsi="Garamond"/>
          <w:color w:val="FF0000"/>
          <w:sz w:val="20"/>
          <w:szCs w:val="20"/>
          <w:lang w:val="en-US"/>
        </w:rPr>
        <w:t xml:space="preserve"> theme</w:t>
      </w:r>
      <w:r>
        <w:rPr>
          <w:rFonts w:ascii="Garamond" w:hAnsi="Garamond"/>
          <w:color w:val="FF0000"/>
          <w:sz w:val="20"/>
          <w:szCs w:val="20"/>
          <w:lang w:val="en-US"/>
        </w:rPr>
        <w:t>.</w:t>
      </w:r>
    </w:p>
    <w:p w14:paraId="516C400F" w14:textId="77777777" w:rsidR="00330441" w:rsidRPr="00F36DD1" w:rsidRDefault="00330441" w:rsidP="00330441">
      <w:pPr>
        <w:spacing w:line="360" w:lineRule="auto"/>
        <w:rPr>
          <w:rFonts w:ascii="Garamond" w:hAnsi="Garamond"/>
          <w:lang w:val="en-US"/>
        </w:rPr>
      </w:pPr>
    </w:p>
    <w:p w14:paraId="40E25E62" w14:textId="77777777" w:rsidR="003F2D17" w:rsidRDefault="00330441" w:rsidP="00330441">
      <w:pPr>
        <w:spacing w:line="360" w:lineRule="auto"/>
        <w:rPr>
          <w:rFonts w:ascii="Garamond" w:hAnsi="Garamond"/>
          <w:lang w:val="en-US"/>
        </w:rPr>
      </w:pPr>
      <w:r w:rsidRPr="00F36DD1">
        <w:rPr>
          <w:rFonts w:ascii="Garamond" w:hAnsi="Garamond"/>
          <w:lang w:val="en-US"/>
        </w:rPr>
        <w:t>It seems inconceivable that</w:t>
      </w:r>
      <w:r w:rsidR="00CD5698">
        <w:rPr>
          <w:rFonts w:ascii="Garamond" w:hAnsi="Garamond"/>
          <w:lang w:val="en-US"/>
        </w:rPr>
        <w:t>, in some sense, Romy</w:t>
      </w:r>
      <w:r w:rsidR="00882255">
        <w:rPr>
          <w:rFonts w:ascii="Garamond" w:hAnsi="Garamond"/>
          <w:lang w:val="en-US"/>
        </w:rPr>
        <w:t xml:space="preserve"> does not</w:t>
      </w:r>
      <w:r w:rsidR="00CD5698">
        <w:rPr>
          <w:rFonts w:ascii="Garamond" w:hAnsi="Garamond"/>
          <w:lang w:val="en-US"/>
        </w:rPr>
        <w:t xml:space="preserve"> </w:t>
      </w:r>
      <w:r w:rsidR="00EF0389">
        <w:rPr>
          <w:rFonts w:ascii="Garamond" w:hAnsi="Garamond"/>
          <w:lang w:val="en-US"/>
        </w:rPr>
        <w:t>realize</w:t>
      </w:r>
      <w:r w:rsidR="00CD5698">
        <w:rPr>
          <w:rFonts w:ascii="Garamond" w:hAnsi="Garamond"/>
          <w:lang w:val="en-US"/>
        </w:rPr>
        <w:t xml:space="preserve"> that something is awry</w:t>
      </w:r>
      <w:r w:rsidRPr="00F36DD1">
        <w:rPr>
          <w:rFonts w:ascii="Garamond" w:hAnsi="Garamond"/>
          <w:lang w:val="en-US"/>
        </w:rPr>
        <w:t xml:space="preserve">, given her </w:t>
      </w:r>
      <w:r w:rsidR="00D17AE0">
        <w:rPr>
          <w:rFonts w:ascii="Garamond" w:hAnsi="Garamond"/>
          <w:lang w:val="en-US"/>
        </w:rPr>
        <w:t>advanced pitch</w:t>
      </w:r>
      <w:r w:rsidRPr="00F36DD1">
        <w:rPr>
          <w:rFonts w:ascii="Garamond" w:hAnsi="Garamond"/>
          <w:lang w:val="en-US"/>
        </w:rPr>
        <w:t xml:space="preserve">-processing abilities. </w:t>
      </w:r>
      <w:r w:rsidR="00CD5698">
        <w:rPr>
          <w:rFonts w:ascii="Garamond" w:hAnsi="Garamond"/>
          <w:lang w:val="en-US"/>
        </w:rPr>
        <w:t>A</w:t>
      </w:r>
      <w:r w:rsidRPr="00F36DD1">
        <w:rPr>
          <w:rFonts w:ascii="Garamond" w:hAnsi="Garamond"/>
          <w:lang w:val="en-US"/>
        </w:rPr>
        <w:t>t the same time, we can assume that she</w:t>
      </w:r>
      <w:r w:rsidR="00CD5698">
        <w:rPr>
          <w:rFonts w:ascii="Garamond" w:hAnsi="Garamond"/>
          <w:lang w:val="en-US"/>
        </w:rPr>
        <w:t xml:space="preserve"> intends</w:t>
      </w:r>
      <w:r w:rsidRPr="00F36DD1">
        <w:rPr>
          <w:rFonts w:ascii="Garamond" w:hAnsi="Garamond"/>
          <w:lang w:val="en-US"/>
        </w:rPr>
        <w:t xml:space="preserve"> to </w:t>
      </w:r>
      <w:r w:rsidR="00CD5698">
        <w:rPr>
          <w:rFonts w:ascii="Garamond" w:hAnsi="Garamond"/>
          <w:lang w:val="en-US"/>
        </w:rPr>
        <w:t xml:space="preserve">play things correctly (she </w:t>
      </w:r>
      <w:r w:rsidRPr="00F36DD1">
        <w:rPr>
          <w:rFonts w:ascii="Garamond" w:hAnsi="Garamond"/>
          <w:lang w:val="en-US"/>
        </w:rPr>
        <w:t xml:space="preserve">rarely </w:t>
      </w:r>
      <w:r w:rsidR="00CD5698">
        <w:rPr>
          <w:rFonts w:ascii="Garamond" w:hAnsi="Garamond"/>
          <w:lang w:val="en-US"/>
        </w:rPr>
        <w:t xml:space="preserve">makes mistakes, and tends to be </w:t>
      </w:r>
      <w:r w:rsidRPr="00F36DD1">
        <w:rPr>
          <w:rFonts w:ascii="Garamond" w:hAnsi="Garamond"/>
          <w:lang w:val="en-US"/>
        </w:rPr>
        <w:t xml:space="preserve">intolerant of </w:t>
      </w:r>
      <w:r w:rsidR="00CD5698">
        <w:rPr>
          <w:rFonts w:ascii="Garamond" w:hAnsi="Garamond"/>
          <w:lang w:val="en-US"/>
        </w:rPr>
        <w:t>new harmonies that I may</w:t>
      </w:r>
      <w:r w:rsidRPr="00F36DD1">
        <w:rPr>
          <w:rFonts w:ascii="Garamond" w:hAnsi="Garamond"/>
          <w:lang w:val="en-US"/>
        </w:rPr>
        <w:t xml:space="preserve"> </w:t>
      </w:r>
      <w:r w:rsidR="00653D51">
        <w:rPr>
          <w:rFonts w:ascii="Garamond" w:hAnsi="Garamond"/>
          <w:lang w:val="en-US"/>
        </w:rPr>
        <w:t xml:space="preserve">from time to time </w:t>
      </w:r>
      <w:r w:rsidRPr="00F36DD1">
        <w:rPr>
          <w:rFonts w:ascii="Garamond" w:hAnsi="Garamond"/>
          <w:lang w:val="en-US"/>
        </w:rPr>
        <w:t xml:space="preserve">try to introduce </w:t>
      </w:r>
      <w:r w:rsidR="009F5AE8">
        <w:rPr>
          <w:rFonts w:ascii="Garamond" w:hAnsi="Garamond"/>
          <w:lang w:val="en-US"/>
        </w:rPr>
        <w:t>as I accompany her</w:t>
      </w:r>
      <w:r w:rsidR="00CD5698">
        <w:rPr>
          <w:rFonts w:ascii="Garamond" w:hAnsi="Garamond"/>
          <w:lang w:val="en-US"/>
        </w:rPr>
        <w:t>). W</w:t>
      </w:r>
      <w:r w:rsidRPr="00F36DD1">
        <w:rPr>
          <w:rFonts w:ascii="Garamond" w:hAnsi="Garamond"/>
          <w:lang w:val="en-US"/>
        </w:rPr>
        <w:t>hat</w:t>
      </w:r>
      <w:r w:rsidR="00CD5698">
        <w:rPr>
          <w:rFonts w:ascii="Garamond" w:hAnsi="Garamond"/>
          <w:lang w:val="en-US"/>
        </w:rPr>
        <w:t>, then,</w:t>
      </w:r>
      <w:r w:rsidRPr="00F36DD1">
        <w:rPr>
          <w:rFonts w:ascii="Garamond" w:hAnsi="Garamond"/>
          <w:lang w:val="en-US"/>
        </w:rPr>
        <w:t xml:space="preserve"> is going on?</w:t>
      </w:r>
      <w:r w:rsidR="00CD5698">
        <w:rPr>
          <w:rFonts w:ascii="Garamond" w:hAnsi="Garamond"/>
          <w:lang w:val="en-US"/>
        </w:rPr>
        <w:t xml:space="preserve"> </w:t>
      </w:r>
      <w:r w:rsidR="008634C4">
        <w:rPr>
          <w:rFonts w:ascii="Garamond" w:hAnsi="Garamond"/>
          <w:lang w:val="en-US"/>
        </w:rPr>
        <w:t xml:space="preserve">To answer this question, we will take </w:t>
      </w:r>
      <w:r w:rsidRPr="00F36DD1">
        <w:rPr>
          <w:rFonts w:ascii="Garamond" w:hAnsi="Garamond"/>
          <w:lang w:val="en-US"/>
        </w:rPr>
        <w:t xml:space="preserve">a step back and </w:t>
      </w:r>
      <w:r w:rsidR="008634C4">
        <w:rPr>
          <w:rFonts w:ascii="Garamond" w:hAnsi="Garamond"/>
          <w:lang w:val="en-US"/>
        </w:rPr>
        <w:t>think again about the ‘neurotypical’ child’s reproductions of the playground chant (Figure</w:t>
      </w:r>
      <w:r w:rsidR="00A75722">
        <w:rPr>
          <w:rFonts w:ascii="Garamond" w:hAnsi="Garamond"/>
          <w:lang w:val="en-US"/>
        </w:rPr>
        <w:t xml:space="preserve"> 11.3</w:t>
      </w:r>
      <w:r w:rsidR="008634C4">
        <w:rPr>
          <w:rFonts w:ascii="Garamond" w:hAnsi="Garamond"/>
          <w:lang w:val="en-US"/>
        </w:rPr>
        <w:t>)</w:t>
      </w:r>
      <w:r w:rsidRPr="00F36DD1">
        <w:rPr>
          <w:rFonts w:ascii="Garamond" w:hAnsi="Garamond"/>
          <w:lang w:val="en-US"/>
        </w:rPr>
        <w:t xml:space="preserve">. Since </w:t>
      </w:r>
      <w:r w:rsidR="00E04D12">
        <w:rPr>
          <w:rFonts w:ascii="Garamond" w:hAnsi="Garamond"/>
          <w:lang w:val="en-US"/>
        </w:rPr>
        <w:t>this is</w:t>
      </w:r>
      <w:r w:rsidR="00BB3F63">
        <w:rPr>
          <w:rFonts w:ascii="Garamond" w:hAnsi="Garamond"/>
          <w:lang w:val="en-US"/>
        </w:rPr>
        <w:t xml:space="preserve"> liable to be</w:t>
      </w:r>
      <w:r w:rsidR="00E04D12">
        <w:rPr>
          <w:rFonts w:ascii="Garamond" w:hAnsi="Garamond"/>
          <w:lang w:val="en-US"/>
        </w:rPr>
        <w:t xml:space="preserve"> sung on different occasions</w:t>
      </w:r>
      <w:r w:rsidRPr="00F36DD1">
        <w:rPr>
          <w:rFonts w:ascii="Garamond" w:hAnsi="Garamond"/>
          <w:lang w:val="en-US"/>
        </w:rPr>
        <w:t xml:space="preserve"> </w:t>
      </w:r>
      <w:r w:rsidR="00BB3F63">
        <w:rPr>
          <w:rFonts w:ascii="Garamond" w:hAnsi="Garamond"/>
          <w:lang w:val="en-US"/>
        </w:rPr>
        <w:t xml:space="preserve">using </w:t>
      </w:r>
      <w:r w:rsidR="00BB3F63">
        <w:rPr>
          <w:rFonts w:ascii="Garamond" w:hAnsi="Garamond"/>
          <w:i/>
          <w:lang w:val="en-US"/>
        </w:rPr>
        <w:t>intervals</w:t>
      </w:r>
      <w:r w:rsidRPr="00F36DD1">
        <w:rPr>
          <w:rFonts w:ascii="Garamond" w:hAnsi="Garamond"/>
          <w:lang w:val="en-US"/>
        </w:rPr>
        <w:t xml:space="preserve">. Now, imagine </w:t>
      </w:r>
      <w:r w:rsidR="00095873">
        <w:rPr>
          <w:rFonts w:ascii="Garamond" w:hAnsi="Garamond"/>
          <w:lang w:val="en-US"/>
        </w:rPr>
        <w:t>that the child concerned</w:t>
      </w:r>
      <w:r w:rsidRPr="00F36DD1">
        <w:rPr>
          <w:rFonts w:ascii="Garamond" w:hAnsi="Garamond"/>
          <w:lang w:val="en-US"/>
        </w:rPr>
        <w:t xml:space="preserve"> is at the stage of beginning to sing the first note. Without </w:t>
      </w:r>
      <w:r w:rsidRPr="00F36DD1">
        <w:rPr>
          <w:rFonts w:ascii="Garamond" w:hAnsi="Garamond"/>
          <w:lang w:val="en-US"/>
        </w:rPr>
        <w:lastRenderedPageBreak/>
        <w:t xml:space="preserve">thinking, </w:t>
      </w:r>
      <w:r w:rsidR="00066996">
        <w:rPr>
          <w:rFonts w:ascii="Garamond" w:hAnsi="Garamond"/>
          <w:lang w:val="en-US"/>
        </w:rPr>
        <w:t xml:space="preserve">he or </w:t>
      </w:r>
      <w:r w:rsidRPr="00F36DD1">
        <w:rPr>
          <w:rFonts w:ascii="Garamond" w:hAnsi="Garamond"/>
          <w:lang w:val="en-US"/>
        </w:rPr>
        <w:t xml:space="preserve">she chooses a pitch (which </w:t>
      </w:r>
      <w:r w:rsidR="00066996">
        <w:rPr>
          <w:rFonts w:ascii="Garamond" w:hAnsi="Garamond"/>
          <w:lang w:val="en-US"/>
        </w:rPr>
        <w:t>is likely to</w:t>
      </w:r>
      <w:r w:rsidRPr="00F36DD1">
        <w:rPr>
          <w:rFonts w:ascii="Garamond" w:hAnsi="Garamond"/>
          <w:lang w:val="en-US"/>
        </w:rPr>
        <w:t xml:space="preserve"> approximate to the ones used in earlier renditions of the same </w:t>
      </w:r>
      <w:r w:rsidR="00D53075">
        <w:rPr>
          <w:rFonts w:ascii="Garamond" w:hAnsi="Garamond"/>
          <w:lang w:val="en-US"/>
        </w:rPr>
        <w:t>motif). We can surmise that a representation of this</w:t>
      </w:r>
      <w:r w:rsidRPr="00F36DD1">
        <w:rPr>
          <w:rFonts w:ascii="Garamond" w:hAnsi="Garamond"/>
          <w:lang w:val="en-US"/>
        </w:rPr>
        <w:t xml:space="preserve"> </w:t>
      </w:r>
      <w:r w:rsidR="00D53075">
        <w:rPr>
          <w:rFonts w:ascii="Garamond" w:hAnsi="Garamond"/>
          <w:lang w:val="en-US"/>
        </w:rPr>
        <w:t xml:space="preserve">opening note will be held </w:t>
      </w:r>
      <w:r w:rsidRPr="00F36DD1">
        <w:rPr>
          <w:rFonts w:ascii="Garamond" w:hAnsi="Garamond"/>
          <w:lang w:val="en-US"/>
        </w:rPr>
        <w:t>in working memory and become a reference point for those that follow, functioning as a temporary ‘absolute’ in the domain of pitch</w:t>
      </w:r>
      <w:r w:rsidR="00D53075">
        <w:rPr>
          <w:rFonts w:ascii="Garamond" w:hAnsi="Garamond"/>
          <w:lang w:val="en-US"/>
        </w:rPr>
        <w:t xml:space="preserve">. In much the same way, information on the </w:t>
      </w:r>
      <w:r w:rsidRPr="00F36DD1">
        <w:rPr>
          <w:rFonts w:ascii="Garamond" w:hAnsi="Garamond"/>
          <w:lang w:val="en-US"/>
        </w:rPr>
        <w:t xml:space="preserve">second note will be retained, as a benchmark for </w:t>
      </w:r>
      <w:r w:rsidR="00D53075">
        <w:rPr>
          <w:rFonts w:ascii="Garamond" w:hAnsi="Garamond"/>
          <w:lang w:val="en-US"/>
        </w:rPr>
        <w:t>those that follow</w:t>
      </w:r>
      <w:r w:rsidRPr="00F36DD1">
        <w:rPr>
          <w:rFonts w:ascii="Garamond" w:hAnsi="Garamond"/>
          <w:lang w:val="en-US"/>
        </w:rPr>
        <w:t xml:space="preserve">. </w:t>
      </w:r>
      <w:r w:rsidR="00D53075">
        <w:rPr>
          <w:rFonts w:ascii="Garamond" w:hAnsi="Garamond"/>
          <w:lang w:val="en-US"/>
        </w:rPr>
        <w:t>So</w:t>
      </w:r>
      <w:r w:rsidRPr="00F36DD1">
        <w:rPr>
          <w:rFonts w:ascii="Garamond" w:hAnsi="Garamond"/>
          <w:lang w:val="en-US"/>
        </w:rPr>
        <w:t xml:space="preserve"> the third note will have two possible points of reference, the fourth three, and so on: the unfolding network of relationships creating an embryonic pitch ‘framework’ (</w:t>
      </w:r>
      <w:r w:rsidR="00D53075">
        <w:rPr>
          <w:rFonts w:ascii="Garamond" w:hAnsi="Garamond"/>
          <w:lang w:val="en-US"/>
        </w:rPr>
        <w:t xml:space="preserve">Ockelford, </w:t>
      </w:r>
      <w:r w:rsidR="003F2D17">
        <w:rPr>
          <w:rFonts w:ascii="Garamond" w:hAnsi="Garamond"/>
          <w:lang w:val="en-US"/>
        </w:rPr>
        <w:t>2008, p. 102</w:t>
      </w:r>
      <w:r w:rsidRPr="00F36DD1">
        <w:rPr>
          <w:rFonts w:ascii="Garamond" w:hAnsi="Garamond"/>
          <w:lang w:val="en-US"/>
        </w:rPr>
        <w:t>) through which the notes are ment</w:t>
      </w:r>
      <w:r w:rsidR="003F2D17">
        <w:rPr>
          <w:rFonts w:ascii="Garamond" w:hAnsi="Garamond"/>
          <w:lang w:val="en-US"/>
        </w:rPr>
        <w:t>ally locked together</w:t>
      </w:r>
      <w:r w:rsidRPr="00F36DD1">
        <w:rPr>
          <w:rFonts w:ascii="Garamond" w:hAnsi="Garamond"/>
          <w:lang w:val="en-US"/>
        </w:rPr>
        <w:t>. There are no conflicts, and the structure is self-</w:t>
      </w:r>
      <w:r w:rsidRPr="005A3288">
        <w:rPr>
          <w:rFonts w:ascii="Garamond" w:hAnsi="Garamond"/>
          <w:lang w:val="en-US"/>
        </w:rPr>
        <w:t>sustaining</w:t>
      </w:r>
      <w:r w:rsidR="005A3288">
        <w:rPr>
          <w:rFonts w:ascii="Garamond" w:hAnsi="Garamond"/>
          <w:lang w:val="en-US"/>
        </w:rPr>
        <w:t xml:space="preserve"> (a</w:t>
      </w:r>
      <w:r w:rsidR="005A3288" w:rsidRPr="005A3288">
        <w:rPr>
          <w:rFonts w:ascii="Garamond" w:hAnsi="Garamond" w:cs="Times"/>
          <w:color w:val="000000"/>
          <w:lang w:val="en-US"/>
        </w:rPr>
        <w:t xml:space="preserve">lthough, as amateur choirs </w:t>
      </w:r>
      <w:r w:rsidR="005A3288">
        <w:rPr>
          <w:rFonts w:ascii="Garamond" w:hAnsi="Garamond" w:cs="Times"/>
          <w:color w:val="000000"/>
          <w:lang w:val="en-US"/>
        </w:rPr>
        <w:t xml:space="preserve">may </w:t>
      </w:r>
      <w:r w:rsidR="005A3288" w:rsidRPr="005A3288">
        <w:rPr>
          <w:rFonts w:ascii="Garamond" w:hAnsi="Garamond" w:cs="Times"/>
          <w:color w:val="000000"/>
          <w:lang w:val="en-US"/>
        </w:rPr>
        <w:t>know to their cost, temporary ‘absolute pitch’ markers can drift over time</w:t>
      </w:r>
      <w:r w:rsidR="005A3288">
        <w:rPr>
          <w:rFonts w:ascii="Garamond" w:hAnsi="Garamond"/>
          <w:lang w:val="en-US"/>
        </w:rPr>
        <w:t xml:space="preserve"> without the singers being aware of it).</w:t>
      </w:r>
    </w:p>
    <w:p w14:paraId="474BB4C3" w14:textId="77777777" w:rsidR="003F2D17" w:rsidRDefault="003F2D17" w:rsidP="00330441">
      <w:pPr>
        <w:spacing w:line="360" w:lineRule="auto"/>
        <w:rPr>
          <w:rFonts w:ascii="Garamond" w:hAnsi="Garamond"/>
          <w:lang w:val="en-US"/>
        </w:rPr>
      </w:pPr>
    </w:p>
    <w:p w14:paraId="3E626A8A" w14:textId="205807C3" w:rsidR="00DF0FBE" w:rsidRDefault="00330441" w:rsidP="00330441">
      <w:pPr>
        <w:spacing w:line="360" w:lineRule="auto"/>
        <w:rPr>
          <w:rFonts w:ascii="Garamond" w:hAnsi="Garamond"/>
          <w:lang w:val="en-US"/>
        </w:rPr>
      </w:pPr>
      <w:r w:rsidRPr="00F36DD1">
        <w:rPr>
          <w:rFonts w:ascii="Garamond" w:hAnsi="Garamond"/>
          <w:lang w:val="en-US"/>
        </w:rPr>
        <w:t xml:space="preserve">How does this differ from </w:t>
      </w:r>
      <w:r w:rsidR="000375A1">
        <w:rPr>
          <w:rFonts w:ascii="Garamond" w:hAnsi="Garamond"/>
          <w:lang w:val="en-US"/>
        </w:rPr>
        <w:t>the situation with Romy</w:t>
      </w:r>
      <w:r w:rsidR="00862E5B">
        <w:rPr>
          <w:rFonts w:ascii="Garamond" w:hAnsi="Garamond"/>
          <w:lang w:val="en-US"/>
        </w:rPr>
        <w:t>? We have as</w:t>
      </w:r>
      <w:r w:rsidR="007F09C7">
        <w:rPr>
          <w:rFonts w:ascii="Garamond" w:hAnsi="Garamond"/>
          <w:lang w:val="en-US"/>
        </w:rPr>
        <w:t>sume</w:t>
      </w:r>
      <w:r w:rsidR="00862E5B">
        <w:rPr>
          <w:rFonts w:ascii="Garamond" w:hAnsi="Garamond"/>
          <w:lang w:val="en-US"/>
        </w:rPr>
        <w:t>d</w:t>
      </w:r>
      <w:r w:rsidRPr="00F36DD1">
        <w:rPr>
          <w:rFonts w:ascii="Garamond" w:hAnsi="Garamond"/>
          <w:lang w:val="en-US"/>
        </w:rPr>
        <w:t xml:space="preserve"> that she initially encoded the </w:t>
      </w:r>
      <w:r w:rsidRPr="00F36DD1">
        <w:rPr>
          <w:rFonts w:ascii="Garamond" w:hAnsi="Garamond"/>
          <w:i/>
          <w:lang w:val="en-US"/>
        </w:rPr>
        <w:t>Vltava</w:t>
      </w:r>
      <w:r w:rsidRPr="00F36DD1">
        <w:rPr>
          <w:rFonts w:ascii="Garamond" w:hAnsi="Garamond"/>
          <w:lang w:val="en-US"/>
        </w:rPr>
        <w:t xml:space="preserve"> theme as a series of pitches pertaining to E minor (and therefore starting on</w:t>
      </w:r>
      <w:r w:rsidR="007471CF">
        <w:rPr>
          <w:rFonts w:ascii="Garamond" w:hAnsi="Garamond"/>
          <w:lang w:val="en-US"/>
        </w:rPr>
        <w:t xml:space="preserve"> </w:t>
      </w:r>
      <w:r w:rsidRPr="00F36DD1">
        <w:rPr>
          <w:rFonts w:ascii="Garamond" w:hAnsi="Garamond"/>
          <w:lang w:val="en-US"/>
        </w:rPr>
        <w:t>B</w:t>
      </w:r>
      <w:r w:rsidR="007471CF">
        <w:rPr>
          <w:rFonts w:ascii="Garamond" w:hAnsi="Garamond"/>
          <w:lang w:val="en-US"/>
        </w:rPr>
        <w:t>, the dominant</w:t>
      </w:r>
      <w:r w:rsidRPr="00F36DD1">
        <w:rPr>
          <w:rFonts w:ascii="Garamond" w:hAnsi="Garamond"/>
          <w:lang w:val="en-US"/>
        </w:rPr>
        <w:t xml:space="preserve">). When retrieving the melody at this </w:t>
      </w:r>
      <w:r w:rsidR="00E11B9D">
        <w:rPr>
          <w:rFonts w:ascii="Garamond" w:hAnsi="Garamond"/>
          <w:lang w:val="en-US"/>
        </w:rPr>
        <w:t xml:space="preserve">absolute </w:t>
      </w:r>
      <w:r w:rsidRPr="00F36DD1">
        <w:rPr>
          <w:rFonts w:ascii="Garamond" w:hAnsi="Garamond"/>
          <w:lang w:val="en-US"/>
        </w:rPr>
        <w:t>level</w:t>
      </w:r>
      <w:r w:rsidR="00E11B9D">
        <w:rPr>
          <w:rFonts w:ascii="Garamond" w:hAnsi="Garamond"/>
          <w:lang w:val="en-US"/>
        </w:rPr>
        <w:t xml:space="preserve"> of pitch</w:t>
      </w:r>
      <w:r w:rsidRPr="00F36DD1">
        <w:rPr>
          <w:rFonts w:ascii="Garamond" w:hAnsi="Garamond"/>
          <w:lang w:val="en-US"/>
        </w:rPr>
        <w:t>, the task appears (for her) to be straightforward, and she re-crea</w:t>
      </w:r>
      <w:r w:rsidR="003F2D17">
        <w:rPr>
          <w:rFonts w:ascii="Garamond" w:hAnsi="Garamond"/>
          <w:lang w:val="en-US"/>
        </w:rPr>
        <w:t>tes it without error (Figure 11.5</w:t>
      </w:r>
      <w:r w:rsidRPr="00F36DD1">
        <w:rPr>
          <w:rFonts w:ascii="Garamond" w:hAnsi="Garamond"/>
          <w:lang w:val="en-US"/>
        </w:rPr>
        <w:t xml:space="preserve">): </w:t>
      </w:r>
      <w:r w:rsidR="00862E5B">
        <w:rPr>
          <w:rFonts w:ascii="Garamond" w:hAnsi="Garamond"/>
          <w:lang w:val="en-US"/>
        </w:rPr>
        <w:t xml:space="preserve">it seems that she accesses </w:t>
      </w:r>
      <w:r w:rsidRPr="00F36DD1">
        <w:rPr>
          <w:rFonts w:ascii="Garamond" w:hAnsi="Garamond"/>
          <w:lang w:val="en-US"/>
        </w:rPr>
        <w:t>her absolute pitch memories (which are, of course, not unique to this melody</w:t>
      </w:r>
      <w:r w:rsidR="00227D04">
        <w:rPr>
          <w:rFonts w:ascii="Garamond" w:hAnsi="Garamond"/>
          <w:lang w:val="en-US"/>
        </w:rPr>
        <w:t>) and reifies these</w:t>
      </w:r>
      <w:r w:rsidR="00415481">
        <w:rPr>
          <w:rFonts w:ascii="Garamond" w:hAnsi="Garamond"/>
          <w:lang w:val="en-US"/>
        </w:rPr>
        <w:t xml:space="preserve"> on the piano using </w:t>
      </w:r>
      <w:r w:rsidR="00227D04">
        <w:rPr>
          <w:rFonts w:ascii="Garamond" w:hAnsi="Garamond"/>
          <w:lang w:val="en-US"/>
        </w:rPr>
        <w:t xml:space="preserve">the </w:t>
      </w:r>
      <w:r w:rsidR="00E4561E">
        <w:rPr>
          <w:rFonts w:ascii="Garamond" w:hAnsi="Garamond"/>
          <w:lang w:val="en-US"/>
        </w:rPr>
        <w:t>set of pitch-space mappings</w:t>
      </w:r>
      <w:r w:rsidR="00227D04">
        <w:rPr>
          <w:rFonts w:ascii="Garamond" w:hAnsi="Garamond"/>
          <w:lang w:val="en-US"/>
        </w:rPr>
        <w:t xml:space="preserve"> that she acquired autonomously as a little girl aged three, experimenting with her first keyboard</w:t>
      </w:r>
      <w:r w:rsidR="00E4561E">
        <w:rPr>
          <w:rFonts w:ascii="Garamond" w:hAnsi="Garamond"/>
          <w:lang w:val="en-US"/>
        </w:rPr>
        <w:t>.</w:t>
      </w:r>
      <w:r w:rsidR="00CC2D8D">
        <w:rPr>
          <w:rFonts w:ascii="Garamond" w:hAnsi="Garamond"/>
          <w:lang w:val="en-US"/>
        </w:rPr>
        <w:t xml:space="preserve"> </w:t>
      </w:r>
      <w:r w:rsidRPr="00F36DD1">
        <w:rPr>
          <w:rFonts w:ascii="Garamond" w:hAnsi="Garamond"/>
          <w:lang w:val="en-US"/>
        </w:rPr>
        <w:t>It is not clea</w:t>
      </w:r>
      <w:r w:rsidR="00CC2D8D">
        <w:rPr>
          <w:rFonts w:ascii="Garamond" w:hAnsi="Garamond"/>
          <w:lang w:val="en-US"/>
        </w:rPr>
        <w:t>r whether Romy</w:t>
      </w:r>
      <w:r w:rsidRPr="00F36DD1">
        <w:rPr>
          <w:rFonts w:ascii="Garamond" w:hAnsi="Garamond"/>
          <w:lang w:val="en-US"/>
        </w:rPr>
        <w:t xml:space="preserve"> </w:t>
      </w:r>
      <w:r w:rsidRPr="00F36DD1">
        <w:rPr>
          <w:rFonts w:ascii="Garamond" w:hAnsi="Garamond"/>
          <w:i/>
          <w:lang w:val="en-US"/>
        </w:rPr>
        <w:t xml:space="preserve">also </w:t>
      </w:r>
      <w:r w:rsidRPr="00F36DD1">
        <w:rPr>
          <w:rFonts w:ascii="Garamond" w:hAnsi="Garamond"/>
          <w:lang w:val="en-US"/>
        </w:rPr>
        <w:t>encoded the melody in r</w:t>
      </w:r>
      <w:r w:rsidR="0019306E">
        <w:rPr>
          <w:rFonts w:ascii="Garamond" w:hAnsi="Garamond"/>
          <w:lang w:val="en-US"/>
        </w:rPr>
        <w:t>elative terms, distinct from her</w:t>
      </w:r>
      <w:r w:rsidR="00CC2D8D">
        <w:rPr>
          <w:rFonts w:ascii="Garamond" w:hAnsi="Garamond"/>
          <w:lang w:val="en-US"/>
        </w:rPr>
        <w:t xml:space="preserve"> ‘absolute’ memories, although (as we shall see)</w:t>
      </w:r>
      <w:r w:rsidRPr="00F36DD1">
        <w:rPr>
          <w:rFonts w:ascii="Garamond" w:hAnsi="Garamond"/>
          <w:lang w:val="en-US"/>
        </w:rPr>
        <w:t xml:space="preserve"> the error she makes </w:t>
      </w:r>
      <w:r w:rsidR="0019306E">
        <w:rPr>
          <w:rFonts w:ascii="Garamond" w:hAnsi="Garamond"/>
          <w:lang w:val="en-US"/>
        </w:rPr>
        <w:t>casts doubt on this notion</w:t>
      </w:r>
      <w:r w:rsidR="00DF0FBE">
        <w:rPr>
          <w:rFonts w:ascii="Garamond" w:hAnsi="Garamond"/>
          <w:lang w:val="en-US"/>
        </w:rPr>
        <w:t>.</w:t>
      </w:r>
    </w:p>
    <w:p w14:paraId="609E17D5" w14:textId="77777777" w:rsidR="00DF0FBE" w:rsidRDefault="00DF0FBE" w:rsidP="00330441">
      <w:pPr>
        <w:spacing w:line="360" w:lineRule="auto"/>
        <w:rPr>
          <w:rFonts w:ascii="Garamond" w:hAnsi="Garamond"/>
          <w:lang w:val="en-US"/>
        </w:rPr>
      </w:pPr>
    </w:p>
    <w:p w14:paraId="2C052F35" w14:textId="77777777" w:rsidR="00330441" w:rsidRDefault="00330441" w:rsidP="003F2D17">
      <w:pPr>
        <w:spacing w:line="360" w:lineRule="auto"/>
        <w:rPr>
          <w:rFonts w:ascii="Garamond" w:hAnsi="Garamond"/>
          <w:lang w:val="en-US"/>
        </w:rPr>
      </w:pPr>
      <w:r w:rsidRPr="00F36DD1">
        <w:rPr>
          <w:rFonts w:ascii="Garamond" w:hAnsi="Garamond"/>
          <w:lang w:val="en-US"/>
        </w:rPr>
        <w:t xml:space="preserve">Let us assume for the </w:t>
      </w:r>
      <w:r w:rsidR="00DF0FBE">
        <w:rPr>
          <w:rFonts w:ascii="Garamond" w:hAnsi="Garamond"/>
          <w:lang w:val="en-US"/>
        </w:rPr>
        <w:t>time being</w:t>
      </w:r>
      <w:r w:rsidR="007E2A8F">
        <w:rPr>
          <w:rFonts w:ascii="Garamond" w:hAnsi="Garamond"/>
          <w:lang w:val="en-US"/>
        </w:rPr>
        <w:t xml:space="preserve"> that the pitches were </w:t>
      </w:r>
      <w:r w:rsidRPr="00F36DD1">
        <w:rPr>
          <w:rFonts w:ascii="Garamond" w:hAnsi="Garamond"/>
          <w:lang w:val="en-US"/>
        </w:rPr>
        <w:t xml:space="preserve">stored </w:t>
      </w:r>
      <w:r w:rsidR="007E2A8F">
        <w:rPr>
          <w:rFonts w:ascii="Garamond" w:hAnsi="Garamond"/>
          <w:lang w:val="en-US"/>
        </w:rPr>
        <w:t xml:space="preserve">only </w:t>
      </w:r>
      <w:r w:rsidRPr="00F36DD1">
        <w:rPr>
          <w:rFonts w:ascii="Garamond" w:hAnsi="Garamond"/>
          <w:lang w:val="en-US"/>
        </w:rPr>
        <w:t xml:space="preserve">as </w:t>
      </w:r>
      <w:r w:rsidRPr="007E2A8F">
        <w:rPr>
          <w:rFonts w:ascii="Garamond" w:hAnsi="Garamond"/>
          <w:i/>
          <w:lang w:val="en-US"/>
        </w:rPr>
        <w:t xml:space="preserve">absolute </w:t>
      </w:r>
      <w:r w:rsidRPr="00F36DD1">
        <w:rPr>
          <w:rFonts w:ascii="Garamond" w:hAnsi="Garamond"/>
          <w:lang w:val="en-US"/>
        </w:rPr>
        <w:t xml:space="preserve">values. Given a series of data in this form, </w:t>
      </w:r>
      <w:r w:rsidR="009F1D29">
        <w:rPr>
          <w:rFonts w:ascii="Garamond" w:hAnsi="Garamond"/>
          <w:lang w:val="en-US"/>
        </w:rPr>
        <w:t xml:space="preserve">we can </w:t>
      </w:r>
      <w:r w:rsidR="009123E6">
        <w:rPr>
          <w:rFonts w:ascii="Garamond" w:hAnsi="Garamond"/>
          <w:lang w:val="en-US"/>
        </w:rPr>
        <w:t>postulate</w:t>
      </w:r>
      <w:r w:rsidR="009F1D29">
        <w:rPr>
          <w:rFonts w:ascii="Garamond" w:hAnsi="Garamond"/>
          <w:lang w:val="en-US"/>
        </w:rPr>
        <w:t xml:space="preserve"> that </w:t>
      </w:r>
      <w:r w:rsidRPr="00F36DD1">
        <w:rPr>
          <w:rFonts w:ascii="Garamond" w:hAnsi="Garamond"/>
          <w:lang w:val="en-US"/>
        </w:rPr>
        <w:t xml:space="preserve">there are two strategies that Romy could </w:t>
      </w:r>
      <w:r w:rsidR="008F17F1">
        <w:rPr>
          <w:rFonts w:ascii="Garamond" w:hAnsi="Garamond"/>
          <w:lang w:val="en-US"/>
        </w:rPr>
        <w:t xml:space="preserve">have </w:t>
      </w:r>
      <w:r w:rsidRPr="00F36DD1">
        <w:rPr>
          <w:rFonts w:ascii="Garamond" w:hAnsi="Garamond"/>
          <w:lang w:val="en-US"/>
        </w:rPr>
        <w:t>adopt</w:t>
      </w:r>
      <w:r w:rsidR="008F17F1">
        <w:rPr>
          <w:rFonts w:ascii="Garamond" w:hAnsi="Garamond"/>
          <w:lang w:val="en-US"/>
        </w:rPr>
        <w:t>ed</w:t>
      </w:r>
      <w:r w:rsidRPr="00F36DD1">
        <w:rPr>
          <w:rFonts w:ascii="Garamond" w:hAnsi="Garamond"/>
          <w:lang w:val="en-US"/>
        </w:rPr>
        <w:t xml:space="preserve"> when she </w:t>
      </w:r>
      <w:r w:rsidR="008F17F1">
        <w:rPr>
          <w:rFonts w:ascii="Garamond" w:hAnsi="Garamond"/>
          <w:lang w:val="en-US"/>
        </w:rPr>
        <w:t>sought</w:t>
      </w:r>
      <w:r w:rsidRPr="00F36DD1">
        <w:rPr>
          <w:rFonts w:ascii="Garamond" w:hAnsi="Garamond"/>
          <w:lang w:val="en-US"/>
        </w:rPr>
        <w:t xml:space="preserve"> to transpose</w:t>
      </w:r>
      <w:r w:rsidR="008D3F8E">
        <w:rPr>
          <w:rFonts w:ascii="Garamond" w:hAnsi="Garamond"/>
          <w:lang w:val="en-US"/>
        </w:rPr>
        <w:t xml:space="preserve"> the melody</w:t>
      </w:r>
      <w:r w:rsidR="00C21E63">
        <w:rPr>
          <w:rFonts w:ascii="Garamond" w:hAnsi="Garamond"/>
          <w:lang w:val="en-US"/>
        </w:rPr>
        <w:t xml:space="preserve">. First, she could </w:t>
      </w:r>
      <w:r w:rsidR="008F17F1">
        <w:rPr>
          <w:rFonts w:ascii="Garamond" w:hAnsi="Garamond"/>
          <w:lang w:val="en-US"/>
        </w:rPr>
        <w:t xml:space="preserve">have </w:t>
      </w:r>
      <w:r w:rsidRPr="00F36DD1">
        <w:rPr>
          <w:rFonts w:ascii="Garamond" w:hAnsi="Garamond"/>
          <w:lang w:val="en-US"/>
        </w:rPr>
        <w:t>draw</w:t>
      </w:r>
      <w:r w:rsidR="008F17F1">
        <w:rPr>
          <w:rFonts w:ascii="Garamond" w:hAnsi="Garamond"/>
          <w:lang w:val="en-US"/>
        </w:rPr>
        <w:t>n</w:t>
      </w:r>
      <w:r w:rsidRPr="00F36DD1">
        <w:rPr>
          <w:rFonts w:ascii="Garamond" w:hAnsi="Garamond"/>
          <w:lang w:val="en-US"/>
        </w:rPr>
        <w:t xml:space="preserve"> into working memory her long-term </w:t>
      </w:r>
      <w:r w:rsidR="0027480D">
        <w:rPr>
          <w:rFonts w:ascii="Garamond" w:hAnsi="Garamond"/>
          <w:lang w:val="en-US"/>
        </w:rPr>
        <w:t>representations</w:t>
      </w:r>
      <w:r w:rsidRPr="00F36DD1">
        <w:rPr>
          <w:rFonts w:ascii="Garamond" w:hAnsi="Garamond"/>
          <w:lang w:val="en-US"/>
        </w:rPr>
        <w:t xml:space="preserve"> of absolute pitches, and calculate</w:t>
      </w:r>
      <w:r w:rsidR="008F17F1">
        <w:rPr>
          <w:rFonts w:ascii="Garamond" w:hAnsi="Garamond"/>
          <w:lang w:val="en-US"/>
        </w:rPr>
        <w:t>d</w:t>
      </w:r>
      <w:r w:rsidRPr="00F36DD1">
        <w:rPr>
          <w:rFonts w:ascii="Garamond" w:hAnsi="Garamond"/>
          <w:lang w:val="en-US"/>
        </w:rPr>
        <w:t xml:space="preserve"> a transposed version of each. </w:t>
      </w:r>
      <w:r w:rsidR="0027480D">
        <w:rPr>
          <w:rFonts w:ascii="Garamond" w:hAnsi="Garamond"/>
          <w:lang w:val="en-US"/>
        </w:rPr>
        <w:t>It seems likely that t</w:t>
      </w:r>
      <w:r w:rsidRPr="00F36DD1">
        <w:rPr>
          <w:rFonts w:ascii="Garamond" w:hAnsi="Garamond"/>
          <w:lang w:val="en-US"/>
        </w:rPr>
        <w:t xml:space="preserve">his would </w:t>
      </w:r>
      <w:r w:rsidR="008F17F1">
        <w:rPr>
          <w:rFonts w:ascii="Garamond" w:hAnsi="Garamond"/>
          <w:lang w:val="en-US"/>
        </w:rPr>
        <w:t xml:space="preserve">have </w:t>
      </w:r>
      <w:r w:rsidRPr="00F36DD1">
        <w:rPr>
          <w:rFonts w:ascii="Garamond" w:hAnsi="Garamond"/>
          <w:lang w:val="en-US"/>
        </w:rPr>
        <w:t>produce</w:t>
      </w:r>
      <w:r w:rsidR="008F17F1">
        <w:rPr>
          <w:rFonts w:ascii="Garamond" w:hAnsi="Garamond"/>
          <w:lang w:val="en-US"/>
        </w:rPr>
        <w:t>d</w:t>
      </w:r>
      <w:r w:rsidRPr="00F36DD1">
        <w:rPr>
          <w:rFonts w:ascii="Garamond" w:hAnsi="Garamond"/>
          <w:lang w:val="en-US"/>
        </w:rPr>
        <w:t xml:space="preserve"> interference, since the values being calculated anew would </w:t>
      </w:r>
      <w:r w:rsidR="008F17F1">
        <w:rPr>
          <w:rFonts w:ascii="Garamond" w:hAnsi="Garamond"/>
          <w:lang w:val="en-US"/>
        </w:rPr>
        <w:t xml:space="preserve">have </w:t>
      </w:r>
      <w:r w:rsidRPr="00F36DD1">
        <w:rPr>
          <w:rFonts w:ascii="Garamond" w:hAnsi="Garamond"/>
          <w:lang w:val="en-US"/>
        </w:rPr>
        <w:t>con</w:t>
      </w:r>
      <w:r w:rsidR="0027480D">
        <w:rPr>
          <w:rFonts w:ascii="Garamond" w:hAnsi="Garamond"/>
          <w:lang w:val="en-US"/>
        </w:rPr>
        <w:t>flict</w:t>
      </w:r>
      <w:r w:rsidR="008F17F1">
        <w:rPr>
          <w:rFonts w:ascii="Garamond" w:hAnsi="Garamond"/>
          <w:lang w:val="en-US"/>
        </w:rPr>
        <w:t>ed</w:t>
      </w:r>
      <w:r w:rsidR="0027480D">
        <w:rPr>
          <w:rFonts w:ascii="Garamond" w:hAnsi="Garamond"/>
          <w:lang w:val="en-US"/>
        </w:rPr>
        <w:t xml:space="preserve"> with those being recalle</w:t>
      </w:r>
      <w:r w:rsidRPr="00F36DD1">
        <w:rPr>
          <w:rFonts w:ascii="Garamond" w:hAnsi="Garamond"/>
          <w:lang w:val="en-US"/>
        </w:rPr>
        <w:t>d, yielding the potential for confusion and –</w:t>
      </w:r>
      <w:r w:rsidR="0027480D">
        <w:rPr>
          <w:rFonts w:ascii="Garamond" w:hAnsi="Garamond"/>
          <w:lang w:val="en-US"/>
        </w:rPr>
        <w:t xml:space="preserve"> therefore – error. See Figure </w:t>
      </w:r>
      <w:r w:rsidR="003F2D17">
        <w:rPr>
          <w:rFonts w:ascii="Garamond" w:hAnsi="Garamond"/>
          <w:lang w:val="en-US"/>
        </w:rPr>
        <w:t>11.7</w:t>
      </w:r>
      <w:r w:rsidRPr="00F36DD1">
        <w:rPr>
          <w:rFonts w:ascii="Garamond" w:hAnsi="Garamond"/>
          <w:lang w:val="en-US"/>
        </w:rPr>
        <w:t xml:space="preserve">. Similar incompatibilities would </w:t>
      </w:r>
      <w:r w:rsidR="008F17F1">
        <w:rPr>
          <w:rFonts w:ascii="Garamond" w:hAnsi="Garamond"/>
          <w:lang w:val="en-US"/>
        </w:rPr>
        <w:t xml:space="preserve">have </w:t>
      </w:r>
      <w:r w:rsidRPr="00F36DD1">
        <w:rPr>
          <w:rFonts w:ascii="Garamond" w:hAnsi="Garamond"/>
          <w:lang w:val="en-US"/>
        </w:rPr>
        <w:t>arise</w:t>
      </w:r>
      <w:r w:rsidR="008F17F1">
        <w:rPr>
          <w:rFonts w:ascii="Garamond" w:hAnsi="Garamond"/>
          <w:lang w:val="en-US"/>
        </w:rPr>
        <w:t xml:space="preserve">n had Romy attempted </w:t>
      </w:r>
      <w:r w:rsidRPr="00F36DD1">
        <w:rPr>
          <w:rFonts w:ascii="Garamond" w:hAnsi="Garamond"/>
          <w:lang w:val="en-US"/>
        </w:rPr>
        <w:t>to extract information concerning intervals from the series of absolute pitches as they were recalled.</w:t>
      </w:r>
    </w:p>
    <w:p w14:paraId="5DF0BC26" w14:textId="77777777" w:rsidR="003F2D17" w:rsidRPr="00F36DD1" w:rsidRDefault="003F2D17" w:rsidP="003F2D17">
      <w:pPr>
        <w:spacing w:line="360" w:lineRule="auto"/>
        <w:jc w:val="center"/>
        <w:rPr>
          <w:rFonts w:ascii="Garamond" w:hAnsi="Garamond"/>
          <w:lang w:val="en-US"/>
        </w:rPr>
      </w:pPr>
      <w:r>
        <w:rPr>
          <w:rFonts w:ascii="Garamond" w:hAnsi="Garamond"/>
          <w:noProof/>
          <w:lang w:val="en-US"/>
        </w:rPr>
        <w:lastRenderedPageBreak/>
        <w:drawing>
          <wp:inline distT="0" distB="0" distL="0" distR="0" wp14:anchorId="559C348C" wp14:editId="6498CAE7">
            <wp:extent cx="3095936" cy="3053380"/>
            <wp:effectExtent l="0" t="0" r="3175" b="0"/>
            <wp:docPr id="10" name="Picture 10" descr="Macintosh HD:Users:a.ockelford:Desktop:Figure 1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ockelford:Desktop:Figure 11.7.pdf"/>
                    <pic:cNvPicPr>
                      <a:picLocks noChangeAspect="1" noChangeArrowheads="1"/>
                    </pic:cNvPicPr>
                  </pic:nvPicPr>
                  <pic:blipFill rotWithShape="1">
                    <a:blip r:embed="rId14">
                      <a:extLst>
                        <a:ext uri="{28A0092B-C50C-407E-A947-70E740481C1C}">
                          <a14:useLocalDpi xmlns:a14="http://schemas.microsoft.com/office/drawing/2010/main" val="0"/>
                        </a:ext>
                      </a:extLst>
                    </a:blip>
                    <a:srcRect l="37068" t="31668" r="36943" b="42700"/>
                    <a:stretch/>
                  </pic:blipFill>
                  <pic:spPr bwMode="auto">
                    <a:xfrm>
                      <a:off x="0" y="0"/>
                      <a:ext cx="3099527" cy="305692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76EEAF9" w14:textId="77777777" w:rsidR="003F2D17" w:rsidRPr="003F2D17" w:rsidRDefault="003F2D17" w:rsidP="003F2D17">
      <w:pPr>
        <w:jc w:val="center"/>
        <w:rPr>
          <w:rFonts w:ascii="Garamond" w:hAnsi="Garamond"/>
          <w:color w:val="FF0000"/>
          <w:sz w:val="20"/>
          <w:szCs w:val="20"/>
          <w:lang w:val="en-US"/>
        </w:rPr>
      </w:pPr>
      <w:r>
        <w:rPr>
          <w:rFonts w:ascii="Garamond" w:hAnsi="Garamond"/>
          <w:color w:val="FF0000"/>
          <w:sz w:val="20"/>
          <w:szCs w:val="20"/>
          <w:lang w:val="en-US"/>
        </w:rPr>
        <w:t xml:space="preserve">Figure </w:t>
      </w:r>
      <w:proofErr w:type="gramStart"/>
      <w:r>
        <w:rPr>
          <w:rFonts w:ascii="Garamond" w:hAnsi="Garamond"/>
          <w:color w:val="FF0000"/>
          <w:sz w:val="20"/>
          <w:szCs w:val="20"/>
          <w:lang w:val="en-US"/>
        </w:rPr>
        <w:t>11.7</w:t>
      </w:r>
      <w:r w:rsidRPr="003F2D17">
        <w:rPr>
          <w:rFonts w:ascii="Garamond" w:hAnsi="Garamond"/>
          <w:color w:val="FF0000"/>
          <w:sz w:val="20"/>
          <w:szCs w:val="20"/>
          <w:lang w:val="en-US"/>
        </w:rPr>
        <w:t xml:space="preserve">  The</w:t>
      </w:r>
      <w:proofErr w:type="gramEnd"/>
      <w:r w:rsidRPr="003F2D17">
        <w:rPr>
          <w:rFonts w:ascii="Garamond" w:hAnsi="Garamond"/>
          <w:color w:val="FF0000"/>
          <w:sz w:val="20"/>
          <w:szCs w:val="20"/>
          <w:lang w:val="en-US"/>
        </w:rPr>
        <w:t xml:space="preserve"> conflict between absolute memories recalled and</w:t>
      </w:r>
    </w:p>
    <w:p w14:paraId="7539453F" w14:textId="77777777" w:rsidR="00330441" w:rsidRDefault="003F2D17" w:rsidP="003F2D17">
      <w:pPr>
        <w:jc w:val="center"/>
        <w:rPr>
          <w:rFonts w:ascii="Garamond" w:hAnsi="Garamond"/>
          <w:color w:val="FF0000"/>
          <w:sz w:val="20"/>
          <w:szCs w:val="20"/>
          <w:lang w:val="en-US"/>
        </w:rPr>
      </w:pPr>
      <w:r w:rsidRPr="003F2D17">
        <w:rPr>
          <w:rFonts w:ascii="Garamond" w:hAnsi="Garamond"/>
          <w:color w:val="FF0000"/>
          <w:sz w:val="20"/>
          <w:szCs w:val="20"/>
          <w:lang w:val="en-US"/>
        </w:rPr>
        <w:t>transposed is thought to result in confusion and induce error</w:t>
      </w:r>
      <w:r>
        <w:rPr>
          <w:rFonts w:ascii="Garamond" w:hAnsi="Garamond"/>
          <w:color w:val="FF0000"/>
          <w:sz w:val="20"/>
          <w:szCs w:val="20"/>
          <w:lang w:val="en-US"/>
        </w:rPr>
        <w:t>.</w:t>
      </w:r>
    </w:p>
    <w:p w14:paraId="31226638" w14:textId="77777777" w:rsidR="0044547C" w:rsidRPr="003F2D17" w:rsidRDefault="0044547C" w:rsidP="003F2D17">
      <w:pPr>
        <w:jc w:val="center"/>
        <w:rPr>
          <w:rFonts w:ascii="Garamond" w:hAnsi="Garamond"/>
          <w:color w:val="FF0000"/>
          <w:sz w:val="20"/>
          <w:szCs w:val="20"/>
          <w:lang w:val="en-US"/>
        </w:rPr>
      </w:pPr>
    </w:p>
    <w:p w14:paraId="0FB82E37" w14:textId="77777777" w:rsidR="001769A2" w:rsidRDefault="001769A2" w:rsidP="00330441">
      <w:pPr>
        <w:spacing w:line="360" w:lineRule="auto"/>
        <w:rPr>
          <w:rFonts w:ascii="Garamond" w:hAnsi="Garamond"/>
          <w:lang w:val="en-US"/>
        </w:rPr>
      </w:pPr>
    </w:p>
    <w:p w14:paraId="27D1AC7A" w14:textId="77777777" w:rsidR="00330441" w:rsidRPr="00F36DD1" w:rsidRDefault="00330441" w:rsidP="00330441">
      <w:pPr>
        <w:spacing w:line="360" w:lineRule="auto"/>
        <w:rPr>
          <w:rFonts w:ascii="Garamond" w:hAnsi="Garamond"/>
          <w:lang w:val="en-US"/>
        </w:rPr>
      </w:pPr>
      <w:r w:rsidRPr="00F36DD1">
        <w:rPr>
          <w:rFonts w:ascii="Garamond" w:hAnsi="Garamond"/>
          <w:lang w:val="en-US"/>
        </w:rPr>
        <w:t xml:space="preserve">However, if relative data, in either of these two forms, </w:t>
      </w:r>
      <w:r w:rsidR="00294408">
        <w:rPr>
          <w:rFonts w:ascii="Garamond" w:hAnsi="Garamond"/>
          <w:lang w:val="en-US"/>
        </w:rPr>
        <w:t>had been</w:t>
      </w:r>
      <w:r w:rsidRPr="00F36DD1">
        <w:rPr>
          <w:rFonts w:ascii="Garamond" w:hAnsi="Garamond"/>
          <w:lang w:val="en-US"/>
        </w:rPr>
        <w:t xml:space="preserve"> </w:t>
      </w:r>
      <w:r w:rsidRPr="00F36DD1">
        <w:rPr>
          <w:rFonts w:ascii="Garamond" w:hAnsi="Garamond"/>
          <w:i/>
          <w:lang w:val="en-US"/>
        </w:rPr>
        <w:t>dissociable</w:t>
      </w:r>
      <w:r w:rsidRPr="00F36DD1">
        <w:rPr>
          <w:rFonts w:ascii="Garamond" w:hAnsi="Garamond"/>
          <w:lang w:val="en-US"/>
        </w:rPr>
        <w:t xml:space="preserve"> from the absolute, then conflicts would not </w:t>
      </w:r>
      <w:r w:rsidR="00294408">
        <w:rPr>
          <w:rFonts w:ascii="Garamond" w:hAnsi="Garamond"/>
          <w:lang w:val="en-US"/>
        </w:rPr>
        <w:t xml:space="preserve">have </w:t>
      </w:r>
      <w:r w:rsidRPr="00F36DD1">
        <w:rPr>
          <w:rFonts w:ascii="Garamond" w:hAnsi="Garamond"/>
          <w:lang w:val="en-US"/>
        </w:rPr>
        <w:t>arise</w:t>
      </w:r>
      <w:r w:rsidR="00294408">
        <w:rPr>
          <w:rFonts w:ascii="Garamond" w:hAnsi="Garamond"/>
          <w:lang w:val="en-US"/>
        </w:rPr>
        <w:t>n</w:t>
      </w:r>
      <w:r w:rsidRPr="00F36DD1">
        <w:rPr>
          <w:rFonts w:ascii="Garamond" w:hAnsi="Garamond"/>
          <w:lang w:val="en-US"/>
        </w:rPr>
        <w:t xml:space="preserve">, </w:t>
      </w:r>
      <w:r w:rsidR="00911B04">
        <w:rPr>
          <w:rFonts w:ascii="Garamond" w:hAnsi="Garamond"/>
          <w:lang w:val="en-US"/>
        </w:rPr>
        <w:t xml:space="preserve">and </w:t>
      </w:r>
      <w:r w:rsidRPr="00F36DD1">
        <w:rPr>
          <w:rFonts w:ascii="Garamond" w:hAnsi="Garamond"/>
          <w:lang w:val="en-US"/>
        </w:rPr>
        <w:t xml:space="preserve">errors would </w:t>
      </w:r>
      <w:r w:rsidR="00244C8F">
        <w:rPr>
          <w:rFonts w:ascii="Garamond" w:hAnsi="Garamond"/>
          <w:lang w:val="en-US"/>
        </w:rPr>
        <w:t xml:space="preserve">have </w:t>
      </w:r>
      <w:r w:rsidRPr="00F36DD1">
        <w:rPr>
          <w:rFonts w:ascii="Garamond" w:hAnsi="Garamond"/>
          <w:lang w:val="en-US"/>
        </w:rPr>
        <w:t>be</w:t>
      </w:r>
      <w:r w:rsidR="00244C8F">
        <w:rPr>
          <w:rFonts w:ascii="Garamond" w:hAnsi="Garamond"/>
          <w:lang w:val="en-US"/>
        </w:rPr>
        <w:t>en</w:t>
      </w:r>
      <w:r w:rsidRPr="00F36DD1">
        <w:rPr>
          <w:rFonts w:ascii="Garamond" w:hAnsi="Garamond"/>
          <w:lang w:val="en-US"/>
        </w:rPr>
        <w:t xml:space="preserve"> less likely. Hence, one </w:t>
      </w:r>
      <w:r w:rsidR="00911B04">
        <w:rPr>
          <w:rFonts w:ascii="Garamond" w:hAnsi="Garamond"/>
          <w:lang w:val="en-US"/>
        </w:rPr>
        <w:t xml:space="preserve">potential </w:t>
      </w:r>
      <w:r w:rsidRPr="00F36DD1">
        <w:rPr>
          <w:rFonts w:ascii="Garamond" w:hAnsi="Garamond"/>
          <w:lang w:val="en-US"/>
        </w:rPr>
        <w:t>explanation for Romy’</w:t>
      </w:r>
      <w:r w:rsidR="00911B04">
        <w:rPr>
          <w:rFonts w:ascii="Garamond" w:hAnsi="Garamond"/>
          <w:lang w:val="en-US"/>
        </w:rPr>
        <w:t xml:space="preserve">s mistakes in transposition is </w:t>
      </w:r>
      <w:r w:rsidR="00244C8F">
        <w:rPr>
          <w:rFonts w:ascii="Garamond" w:hAnsi="Garamond"/>
          <w:lang w:val="en-US"/>
        </w:rPr>
        <w:t>the absence</w:t>
      </w:r>
      <w:r w:rsidR="00911B04">
        <w:rPr>
          <w:rFonts w:ascii="Garamond" w:hAnsi="Garamond"/>
          <w:lang w:val="en-US"/>
        </w:rPr>
        <w:t xml:space="preserve"> </w:t>
      </w:r>
      <w:r w:rsidR="00244C8F">
        <w:rPr>
          <w:rFonts w:ascii="Garamond" w:hAnsi="Garamond"/>
          <w:lang w:val="en-US"/>
        </w:rPr>
        <w:t>– or partial lack –</w:t>
      </w:r>
      <w:r w:rsidRPr="00F36DD1">
        <w:rPr>
          <w:rFonts w:ascii="Garamond" w:hAnsi="Garamond"/>
          <w:lang w:val="en-US"/>
        </w:rPr>
        <w:t xml:space="preserve"> of discrete relative encoding of pitch in her long-term memory.</w:t>
      </w:r>
    </w:p>
    <w:p w14:paraId="31D29C83" w14:textId="77777777" w:rsidR="00330441" w:rsidRPr="00F36DD1" w:rsidRDefault="00330441" w:rsidP="00330441">
      <w:pPr>
        <w:spacing w:line="360" w:lineRule="auto"/>
        <w:rPr>
          <w:rFonts w:ascii="Garamond" w:hAnsi="Garamond"/>
          <w:lang w:val="en-US"/>
        </w:rPr>
      </w:pPr>
    </w:p>
    <w:p w14:paraId="77CB1F69" w14:textId="77777777" w:rsidR="00330441" w:rsidRPr="00F36DD1" w:rsidRDefault="007A697D" w:rsidP="00330441">
      <w:pPr>
        <w:spacing w:line="360" w:lineRule="auto"/>
        <w:rPr>
          <w:rFonts w:ascii="Garamond" w:hAnsi="Garamond"/>
          <w:lang w:val="en-US"/>
        </w:rPr>
      </w:pPr>
      <w:r>
        <w:rPr>
          <w:rFonts w:ascii="Garamond" w:hAnsi="Garamond"/>
          <w:lang w:val="en-US"/>
        </w:rPr>
        <w:t>Experience suggests that m</w:t>
      </w:r>
      <w:r w:rsidR="00330441" w:rsidRPr="00F36DD1">
        <w:rPr>
          <w:rFonts w:ascii="Garamond" w:hAnsi="Garamond"/>
          <w:lang w:val="en-US"/>
        </w:rPr>
        <w:t>ost children with AP sooner or l</w:t>
      </w:r>
      <w:r w:rsidR="00980E10">
        <w:rPr>
          <w:rFonts w:ascii="Garamond" w:hAnsi="Garamond"/>
          <w:lang w:val="en-US"/>
        </w:rPr>
        <w:t xml:space="preserve">ater find ways of resolving </w:t>
      </w:r>
      <w:r w:rsidR="00330441" w:rsidRPr="00F36DD1">
        <w:rPr>
          <w:rFonts w:ascii="Garamond" w:hAnsi="Garamond"/>
          <w:lang w:val="en-US"/>
        </w:rPr>
        <w:t>potential conflicts like this, between the ‘absolute’ and ‘relative’ encoding of pitch. Freddie, for example, learnt to play major and minor scales in every key on</w:t>
      </w:r>
      <w:r w:rsidR="00267044">
        <w:rPr>
          <w:rFonts w:ascii="Garamond" w:hAnsi="Garamond"/>
          <w:lang w:val="en-US"/>
        </w:rPr>
        <w:t xml:space="preserve"> the piano by ear, requiring only</w:t>
      </w:r>
      <w:r w:rsidR="000D464D">
        <w:rPr>
          <w:rFonts w:ascii="Garamond" w:hAnsi="Garamond"/>
          <w:lang w:val="en-US"/>
        </w:rPr>
        <w:t xml:space="preserve"> C major and minor as models. In terms of pitch, t</w:t>
      </w:r>
      <w:r w:rsidR="00330441" w:rsidRPr="00F36DD1">
        <w:rPr>
          <w:rFonts w:ascii="Garamond" w:hAnsi="Garamond"/>
          <w:lang w:val="en-US"/>
        </w:rPr>
        <w:t xml:space="preserve">hese provided him with the all the information he required. When </w:t>
      </w:r>
      <w:r w:rsidR="000D464D">
        <w:rPr>
          <w:rFonts w:ascii="Garamond" w:hAnsi="Garamond"/>
          <w:lang w:val="en-US"/>
        </w:rPr>
        <w:t xml:space="preserve">he was </w:t>
      </w:r>
      <w:r w:rsidR="00330441" w:rsidRPr="00F36DD1">
        <w:rPr>
          <w:rFonts w:ascii="Garamond" w:hAnsi="Garamond"/>
          <w:lang w:val="en-US"/>
        </w:rPr>
        <w:t xml:space="preserve">asked to play the scales on other notes, I could hear him singing the next </w:t>
      </w:r>
      <w:r w:rsidR="000D464D">
        <w:rPr>
          <w:rFonts w:ascii="Garamond" w:hAnsi="Garamond"/>
          <w:lang w:val="en-US"/>
        </w:rPr>
        <w:t>pitch</w:t>
      </w:r>
      <w:r w:rsidR="00330441" w:rsidRPr="00F36DD1">
        <w:rPr>
          <w:rFonts w:ascii="Garamond" w:hAnsi="Garamond"/>
          <w:lang w:val="en-US"/>
        </w:rPr>
        <w:t xml:space="preserve"> that was required, and then finding the relevant key on the piano, which he </w:t>
      </w:r>
      <w:r w:rsidR="000D464D">
        <w:rPr>
          <w:rFonts w:ascii="Garamond" w:hAnsi="Garamond"/>
          <w:lang w:val="en-US"/>
        </w:rPr>
        <w:t xml:space="preserve">could do </w:t>
      </w:r>
      <w:r w:rsidR="00330441" w:rsidRPr="00F36DD1">
        <w:rPr>
          <w:rFonts w:ascii="Garamond" w:hAnsi="Garamond"/>
          <w:lang w:val="en-US"/>
        </w:rPr>
        <w:t>very rapidly sinc</w:t>
      </w:r>
      <w:r w:rsidR="000D464D">
        <w:rPr>
          <w:rFonts w:ascii="Garamond" w:hAnsi="Garamond"/>
          <w:lang w:val="en-US"/>
        </w:rPr>
        <w:t>e, as we have seen, his AP meant that he knew</w:t>
      </w:r>
      <w:r w:rsidR="00330441" w:rsidRPr="00F36DD1">
        <w:rPr>
          <w:rFonts w:ascii="Garamond" w:hAnsi="Garamond"/>
          <w:lang w:val="en-US"/>
        </w:rPr>
        <w:t xml:space="preserve"> precisely what each note sounds like. Any mistakes </w:t>
      </w:r>
      <w:r w:rsidR="000D464D">
        <w:rPr>
          <w:rFonts w:ascii="Garamond" w:hAnsi="Garamond"/>
          <w:lang w:val="en-US"/>
        </w:rPr>
        <w:t xml:space="preserve">that </w:t>
      </w:r>
      <w:r w:rsidR="00330441" w:rsidRPr="00F36DD1">
        <w:rPr>
          <w:rFonts w:ascii="Garamond" w:hAnsi="Garamond"/>
          <w:lang w:val="en-US"/>
        </w:rPr>
        <w:t xml:space="preserve">he made (largely due to difficulties with fingering, which he continues to learn much more painstakingly through physical demonstration and support) were immediately corrected. Hence we can assume that Freddie </w:t>
      </w:r>
      <w:r w:rsidR="000D464D">
        <w:rPr>
          <w:rFonts w:ascii="Garamond" w:hAnsi="Garamond"/>
          <w:lang w:val="en-US"/>
        </w:rPr>
        <w:t>initially encoded the scale of C in absolute terms</w:t>
      </w:r>
      <w:r w:rsidR="00330441" w:rsidRPr="00F36DD1">
        <w:rPr>
          <w:rFonts w:ascii="Garamond" w:hAnsi="Garamond"/>
          <w:lang w:val="en-US"/>
        </w:rPr>
        <w:t>, abstracted the necessary information about pitch differences from those trace</w:t>
      </w:r>
      <w:r w:rsidR="000D464D">
        <w:rPr>
          <w:rFonts w:ascii="Garamond" w:hAnsi="Garamond"/>
          <w:lang w:val="en-US"/>
        </w:rPr>
        <w:t xml:space="preserve">s, and subsequently drew on </w:t>
      </w:r>
      <w:r w:rsidR="00330441" w:rsidRPr="00F36DD1">
        <w:rPr>
          <w:rFonts w:ascii="Garamond" w:hAnsi="Garamond"/>
          <w:lang w:val="en-US"/>
        </w:rPr>
        <w:t>this when transposing, plugging the nodes of the intervals back into his absolute pitch framework (at a different level from</w:t>
      </w:r>
      <w:r w:rsidR="000D464D">
        <w:rPr>
          <w:rFonts w:ascii="Garamond" w:hAnsi="Garamond"/>
          <w:lang w:val="en-US"/>
        </w:rPr>
        <w:t xml:space="preserve"> the original) – see Figure </w:t>
      </w:r>
      <w:r w:rsidR="003F2D17">
        <w:rPr>
          <w:rFonts w:ascii="Garamond" w:hAnsi="Garamond"/>
          <w:lang w:val="en-US"/>
        </w:rPr>
        <w:t>11.8</w:t>
      </w:r>
      <w:r w:rsidR="00330441" w:rsidRPr="00F36DD1">
        <w:rPr>
          <w:rFonts w:ascii="Garamond" w:hAnsi="Garamond"/>
          <w:lang w:val="en-US"/>
        </w:rPr>
        <w:t>.</w:t>
      </w:r>
    </w:p>
    <w:p w14:paraId="4680E678" w14:textId="77777777" w:rsidR="00330441" w:rsidRPr="00F36DD1" w:rsidRDefault="00462F6D" w:rsidP="00462F6D">
      <w:pPr>
        <w:spacing w:line="360" w:lineRule="auto"/>
        <w:jc w:val="center"/>
        <w:rPr>
          <w:rFonts w:ascii="Garamond" w:hAnsi="Garamond"/>
          <w:lang w:val="en-US"/>
        </w:rPr>
      </w:pPr>
      <w:r>
        <w:rPr>
          <w:rFonts w:ascii="Garamond" w:hAnsi="Garamond"/>
          <w:noProof/>
          <w:lang w:val="en-US"/>
        </w:rPr>
        <w:lastRenderedPageBreak/>
        <w:drawing>
          <wp:inline distT="0" distB="0" distL="0" distR="0" wp14:anchorId="54ACFD46" wp14:editId="0B7D3BDA">
            <wp:extent cx="2421892" cy="4000743"/>
            <wp:effectExtent l="0" t="0" r="0" b="12700"/>
            <wp:docPr id="11" name="Picture 11" descr="Macintosh HD:Users:a.ockelford:Desktop:Figure 1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ockelford:Desktop:Figure 11.8.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35960" t="21559" r="37189" b="34086"/>
                    <a:stretch/>
                  </pic:blipFill>
                  <pic:spPr bwMode="auto">
                    <a:xfrm>
                      <a:off x="0" y="0"/>
                      <a:ext cx="2422973" cy="400252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A167604" w14:textId="77777777" w:rsidR="00330441" w:rsidRPr="00AF4F7E" w:rsidRDefault="00AF4F7E" w:rsidP="00AF4F7E">
      <w:pPr>
        <w:pStyle w:val="Heading2"/>
        <w:jc w:val="center"/>
        <w:rPr>
          <w:rFonts w:ascii="Garamond" w:hAnsi="Garamond"/>
          <w:b w:val="0"/>
          <w:color w:val="FF0000"/>
          <w:sz w:val="20"/>
          <w:szCs w:val="20"/>
          <w:lang w:val="en-US"/>
        </w:rPr>
      </w:pPr>
      <w:r w:rsidRPr="00AF4F7E">
        <w:rPr>
          <w:rFonts w:ascii="Garamond" w:hAnsi="Garamond"/>
          <w:b w:val="0"/>
          <w:color w:val="FF0000"/>
          <w:sz w:val="20"/>
          <w:szCs w:val="20"/>
          <w:lang w:val="en-US"/>
        </w:rPr>
        <w:t xml:space="preserve">Figure </w:t>
      </w:r>
      <w:proofErr w:type="gramStart"/>
      <w:r>
        <w:rPr>
          <w:rFonts w:ascii="Garamond" w:hAnsi="Garamond"/>
          <w:b w:val="0"/>
          <w:color w:val="FF0000"/>
          <w:sz w:val="20"/>
          <w:szCs w:val="20"/>
          <w:lang w:val="en-US"/>
        </w:rPr>
        <w:t>11.8</w:t>
      </w:r>
      <w:r w:rsidRPr="00AF4F7E">
        <w:rPr>
          <w:rFonts w:ascii="Garamond" w:hAnsi="Garamond"/>
          <w:b w:val="0"/>
          <w:color w:val="FF0000"/>
          <w:sz w:val="20"/>
          <w:szCs w:val="20"/>
          <w:lang w:val="en-US"/>
        </w:rPr>
        <w:t xml:space="preserve"> </w:t>
      </w:r>
      <w:r w:rsidR="00462F6D">
        <w:rPr>
          <w:rFonts w:ascii="Garamond" w:hAnsi="Garamond"/>
          <w:b w:val="0"/>
          <w:color w:val="FF0000"/>
          <w:sz w:val="20"/>
          <w:szCs w:val="20"/>
          <w:lang w:val="en-US"/>
        </w:rPr>
        <w:t xml:space="preserve"> Example</w:t>
      </w:r>
      <w:proofErr w:type="gramEnd"/>
      <w:r w:rsidR="00462F6D">
        <w:rPr>
          <w:rFonts w:ascii="Garamond" w:hAnsi="Garamond"/>
          <w:b w:val="0"/>
          <w:color w:val="FF0000"/>
          <w:sz w:val="20"/>
          <w:szCs w:val="20"/>
          <w:lang w:val="en-US"/>
        </w:rPr>
        <w:t xml:space="preserve"> of Freddie’s hypothesiz</w:t>
      </w:r>
      <w:r w:rsidRPr="00AF4F7E">
        <w:rPr>
          <w:rFonts w:ascii="Garamond" w:hAnsi="Garamond"/>
          <w:b w:val="0"/>
          <w:color w:val="FF0000"/>
          <w:sz w:val="20"/>
          <w:szCs w:val="20"/>
          <w:lang w:val="en-US"/>
        </w:rPr>
        <w:t>ed mental processing in</w:t>
      </w:r>
      <w:r>
        <w:rPr>
          <w:rFonts w:ascii="Garamond" w:hAnsi="Garamond"/>
          <w:b w:val="0"/>
          <w:color w:val="FF0000"/>
          <w:sz w:val="20"/>
          <w:szCs w:val="20"/>
          <w:lang w:val="en-US"/>
        </w:rPr>
        <w:t xml:space="preserve"> </w:t>
      </w:r>
      <w:r w:rsidRPr="00AF4F7E">
        <w:rPr>
          <w:rFonts w:ascii="Garamond" w:hAnsi="Garamond"/>
          <w:b w:val="0"/>
          <w:color w:val="FF0000"/>
          <w:sz w:val="20"/>
          <w:szCs w:val="20"/>
          <w:lang w:val="en-US"/>
        </w:rPr>
        <w:t>tran</w:t>
      </w:r>
      <w:r>
        <w:rPr>
          <w:rFonts w:ascii="Garamond" w:hAnsi="Garamond"/>
          <w:b w:val="0"/>
          <w:color w:val="FF0000"/>
          <w:sz w:val="20"/>
          <w:szCs w:val="20"/>
          <w:lang w:val="en-US"/>
        </w:rPr>
        <w:t>s</w:t>
      </w:r>
      <w:r w:rsidRPr="00AF4F7E">
        <w:rPr>
          <w:rFonts w:ascii="Garamond" w:hAnsi="Garamond"/>
          <w:b w:val="0"/>
          <w:color w:val="FF0000"/>
          <w:sz w:val="20"/>
          <w:szCs w:val="20"/>
          <w:lang w:val="en-US"/>
        </w:rPr>
        <w:t>posing a scale</w:t>
      </w:r>
    </w:p>
    <w:p w14:paraId="2ABA4AED" w14:textId="77777777" w:rsidR="00330441" w:rsidRPr="00F36DD1" w:rsidRDefault="00330441" w:rsidP="00330441">
      <w:pPr>
        <w:spacing w:line="360" w:lineRule="auto"/>
        <w:rPr>
          <w:rFonts w:ascii="Garamond" w:hAnsi="Garamond"/>
          <w:lang w:val="en-US"/>
        </w:rPr>
      </w:pPr>
    </w:p>
    <w:p w14:paraId="47D926E9" w14:textId="77777777" w:rsidR="00330441" w:rsidRPr="00F36DD1" w:rsidRDefault="00821FA7" w:rsidP="00330441">
      <w:pPr>
        <w:spacing w:line="360" w:lineRule="auto"/>
        <w:rPr>
          <w:rFonts w:ascii="Garamond" w:hAnsi="Garamond"/>
          <w:lang w:val="en-US"/>
        </w:rPr>
      </w:pPr>
      <w:r>
        <w:rPr>
          <w:rFonts w:ascii="Garamond" w:hAnsi="Garamond"/>
          <w:lang w:val="en-US"/>
        </w:rPr>
        <w:t>To sum up:</w:t>
      </w:r>
      <w:r w:rsidR="00330441" w:rsidRPr="00F36DD1">
        <w:rPr>
          <w:rFonts w:ascii="Garamond" w:hAnsi="Garamond"/>
          <w:lang w:val="en-US"/>
        </w:rPr>
        <w:t xml:space="preserve"> despite the conflicts that may arise from retrieving pitches encoded relatively a</w:t>
      </w:r>
      <w:r>
        <w:rPr>
          <w:rFonts w:ascii="Garamond" w:hAnsi="Garamond"/>
          <w:lang w:val="en-US"/>
        </w:rPr>
        <w:t>nd absolutely, there is</w:t>
      </w:r>
      <w:r w:rsidR="00330441" w:rsidRPr="00F36DD1">
        <w:rPr>
          <w:rFonts w:ascii="Garamond" w:hAnsi="Garamond"/>
          <w:lang w:val="en-US"/>
        </w:rPr>
        <w:t xml:space="preserve"> little doubt that the possession of AP </w:t>
      </w:r>
      <w:r>
        <w:rPr>
          <w:rFonts w:ascii="Garamond" w:hAnsi="Garamond"/>
          <w:lang w:val="en-US"/>
        </w:rPr>
        <w:t>conf</w:t>
      </w:r>
      <w:r w:rsidR="00330441" w:rsidRPr="00F36DD1">
        <w:rPr>
          <w:rFonts w:ascii="Garamond" w:hAnsi="Garamond"/>
          <w:lang w:val="en-US"/>
        </w:rPr>
        <w:t xml:space="preserve">ers a huge advantage </w:t>
      </w:r>
      <w:r>
        <w:rPr>
          <w:rFonts w:ascii="Garamond" w:hAnsi="Garamond"/>
          <w:lang w:val="en-US"/>
        </w:rPr>
        <w:t xml:space="preserve">on </w:t>
      </w:r>
      <w:r w:rsidR="00330441" w:rsidRPr="00F36DD1">
        <w:rPr>
          <w:rFonts w:ascii="Garamond" w:hAnsi="Garamond"/>
          <w:lang w:val="en-US"/>
        </w:rPr>
        <w:t xml:space="preserve">the musical development of children </w:t>
      </w:r>
      <w:r>
        <w:rPr>
          <w:rFonts w:ascii="Garamond" w:hAnsi="Garamond"/>
          <w:lang w:val="en-US"/>
        </w:rPr>
        <w:t>on the autism spectrum, particularly those with learning difficulties</w:t>
      </w:r>
      <w:r w:rsidR="00330441" w:rsidRPr="00F36DD1">
        <w:rPr>
          <w:rFonts w:ascii="Garamond" w:hAnsi="Garamond"/>
          <w:lang w:val="en-US"/>
        </w:rPr>
        <w:t xml:space="preserve">, for whom many of the more conventional ways of learning (through emulating peers working in social groups or through being taught using notation, for example) may not be </w:t>
      </w:r>
      <w:r>
        <w:rPr>
          <w:rFonts w:ascii="Garamond" w:hAnsi="Garamond"/>
          <w:lang w:val="en-US"/>
        </w:rPr>
        <w:t>feasible or appropriate</w:t>
      </w:r>
      <w:r w:rsidR="00330441" w:rsidRPr="00F36DD1">
        <w:rPr>
          <w:rFonts w:ascii="Garamond" w:hAnsi="Garamond"/>
          <w:lang w:val="en-US"/>
        </w:rPr>
        <w:t>.</w:t>
      </w:r>
    </w:p>
    <w:p w14:paraId="70B6970D" w14:textId="77777777" w:rsidR="00330441" w:rsidRPr="00F36DD1" w:rsidRDefault="00330441" w:rsidP="00330441">
      <w:pPr>
        <w:spacing w:line="360" w:lineRule="auto"/>
        <w:rPr>
          <w:rFonts w:ascii="Garamond" w:hAnsi="Garamond"/>
          <w:lang w:bidi="en-US"/>
        </w:rPr>
      </w:pPr>
    </w:p>
    <w:p w14:paraId="27CDC8D5" w14:textId="77777777" w:rsidR="00330441" w:rsidRPr="00F36DD1" w:rsidRDefault="00330441" w:rsidP="00330441">
      <w:pPr>
        <w:spacing w:line="360" w:lineRule="auto"/>
        <w:rPr>
          <w:rFonts w:ascii="Garamond" w:hAnsi="Garamond"/>
          <w:lang w:bidi="en-US"/>
        </w:rPr>
      </w:pPr>
    </w:p>
    <w:p w14:paraId="1C9E57A4" w14:textId="77777777" w:rsidR="00330441" w:rsidRPr="00F36DD1" w:rsidRDefault="00330441" w:rsidP="00330441">
      <w:pPr>
        <w:spacing w:line="360" w:lineRule="auto"/>
        <w:rPr>
          <w:rFonts w:ascii="Garamond" w:hAnsi="Garamond"/>
          <w:b/>
          <w:u w:val="single"/>
          <w:lang w:val="en-US"/>
        </w:rPr>
      </w:pPr>
      <w:r w:rsidRPr="00F36DD1">
        <w:rPr>
          <w:rFonts w:ascii="Garamond" w:hAnsi="Garamond"/>
          <w:b/>
          <w:u w:val="single"/>
          <w:lang w:val="en-US"/>
        </w:rPr>
        <w:t>Music and language</w:t>
      </w:r>
    </w:p>
    <w:p w14:paraId="0194F444" w14:textId="77777777" w:rsidR="00330441" w:rsidRPr="00F36DD1" w:rsidRDefault="00330441" w:rsidP="00330441">
      <w:pPr>
        <w:spacing w:line="360" w:lineRule="auto"/>
        <w:rPr>
          <w:rFonts w:ascii="Garamond" w:hAnsi="Garamond"/>
          <w:lang w:val="en-US"/>
        </w:rPr>
      </w:pPr>
    </w:p>
    <w:p w14:paraId="4A6B8555" w14:textId="77777777" w:rsidR="00330441" w:rsidRPr="00DF22FF" w:rsidRDefault="00585273" w:rsidP="002D58BE">
      <w:pPr>
        <w:spacing w:line="360" w:lineRule="auto"/>
        <w:rPr>
          <w:rFonts w:ascii="Garamond" w:hAnsi="Garamond"/>
          <w:lang w:bidi="en-US"/>
        </w:rPr>
      </w:pPr>
      <w:r>
        <w:rPr>
          <w:rFonts w:ascii="Garamond" w:hAnsi="Garamond"/>
          <w:lang w:bidi="en-US"/>
        </w:rPr>
        <w:t>A</w:t>
      </w:r>
      <w:r w:rsidR="00330441" w:rsidRPr="00F36DD1">
        <w:rPr>
          <w:rFonts w:ascii="Garamond" w:hAnsi="Garamond"/>
          <w:lang w:bidi="en-US"/>
        </w:rPr>
        <w:t xml:space="preserve"> further </w:t>
      </w:r>
      <w:r w:rsidR="00316473">
        <w:rPr>
          <w:rFonts w:ascii="Garamond" w:hAnsi="Garamond"/>
          <w:lang w:bidi="en-US"/>
        </w:rPr>
        <w:t xml:space="preserve">potential </w:t>
      </w:r>
      <w:r w:rsidR="00330441" w:rsidRPr="00F36DD1">
        <w:rPr>
          <w:rFonts w:ascii="Garamond" w:hAnsi="Garamond"/>
          <w:lang w:bidi="en-US"/>
        </w:rPr>
        <w:t>consequence of the exceptional early cognitive enviro</w:t>
      </w:r>
      <w:r>
        <w:rPr>
          <w:rFonts w:ascii="Garamond" w:hAnsi="Garamond"/>
          <w:lang w:bidi="en-US"/>
        </w:rPr>
        <w:t xml:space="preserve">nment that autism </w:t>
      </w:r>
      <w:r w:rsidR="0056686E">
        <w:rPr>
          <w:rFonts w:ascii="Garamond" w:hAnsi="Garamond"/>
          <w:lang w:bidi="en-US"/>
        </w:rPr>
        <w:t xml:space="preserve">engenders </w:t>
      </w:r>
      <w:r>
        <w:rPr>
          <w:rFonts w:ascii="Garamond" w:hAnsi="Garamond"/>
          <w:lang w:bidi="en-US"/>
        </w:rPr>
        <w:t>pertains to language, and that is</w:t>
      </w:r>
      <w:r w:rsidR="00330441" w:rsidRPr="00F36DD1">
        <w:rPr>
          <w:rFonts w:ascii="Garamond" w:hAnsi="Garamond"/>
          <w:lang w:bidi="en-US"/>
        </w:rPr>
        <w:t xml:space="preserve"> </w:t>
      </w:r>
      <w:r>
        <w:rPr>
          <w:rFonts w:ascii="Garamond" w:hAnsi="Garamond"/>
          <w:lang w:bidi="en-US"/>
        </w:rPr>
        <w:t>‘</w:t>
      </w:r>
      <w:r w:rsidR="00330441" w:rsidRPr="00F36DD1">
        <w:rPr>
          <w:rFonts w:ascii="Garamond" w:hAnsi="Garamond"/>
          <w:lang w:bidi="en-US"/>
        </w:rPr>
        <w:t>echolalia</w:t>
      </w:r>
      <w:r>
        <w:rPr>
          <w:rFonts w:ascii="Garamond" w:hAnsi="Garamond"/>
          <w:lang w:bidi="en-US"/>
        </w:rPr>
        <w:t>’</w:t>
      </w:r>
      <w:r w:rsidR="00330441" w:rsidRPr="00F36DD1">
        <w:rPr>
          <w:rFonts w:ascii="Garamond" w:hAnsi="Garamond"/>
          <w:lang w:bidi="en-US"/>
        </w:rPr>
        <w:t xml:space="preserve">. This </w:t>
      </w:r>
      <w:r w:rsidR="003562B1">
        <w:rPr>
          <w:rFonts w:ascii="Garamond" w:hAnsi="Garamond"/>
          <w:lang w:bidi="en-US"/>
        </w:rPr>
        <w:t>distinctive</w:t>
      </w:r>
      <w:r w:rsidR="00316473">
        <w:rPr>
          <w:rFonts w:ascii="Garamond" w:hAnsi="Garamond"/>
          <w:lang w:bidi="en-US"/>
        </w:rPr>
        <w:t xml:space="preserve"> </w:t>
      </w:r>
      <w:r w:rsidR="005D3A07">
        <w:rPr>
          <w:rFonts w:ascii="Garamond" w:hAnsi="Garamond"/>
          <w:lang w:bidi="en-US"/>
        </w:rPr>
        <w:t>form of speech</w:t>
      </w:r>
      <w:r w:rsidR="00316473">
        <w:rPr>
          <w:rFonts w:ascii="Garamond" w:hAnsi="Garamond"/>
          <w:lang w:bidi="en-US"/>
        </w:rPr>
        <w:t xml:space="preserve"> </w:t>
      </w:r>
      <w:r w:rsidR="00330441" w:rsidRPr="00F36DD1">
        <w:rPr>
          <w:rFonts w:ascii="Garamond" w:hAnsi="Garamond"/>
          <w:lang w:bidi="en-US"/>
        </w:rPr>
        <w:t>is widely reported among children</w:t>
      </w:r>
      <w:r w:rsidR="00316473">
        <w:rPr>
          <w:rFonts w:ascii="Garamond" w:hAnsi="Garamond"/>
          <w:lang w:bidi="en-US"/>
        </w:rPr>
        <w:t xml:space="preserve"> on the autism spectrum</w:t>
      </w:r>
      <w:r w:rsidR="00EE233F">
        <w:rPr>
          <w:rFonts w:ascii="Garamond" w:hAnsi="Garamond"/>
          <w:lang w:bidi="en-US"/>
        </w:rPr>
        <w:t xml:space="preserve"> (</w:t>
      </w:r>
      <w:proofErr w:type="spellStart"/>
      <w:r w:rsidR="007D4CB3">
        <w:rPr>
          <w:rFonts w:ascii="Garamond" w:hAnsi="Garamond"/>
          <w:lang w:bidi="en-US"/>
        </w:rPr>
        <w:t>Sterponi</w:t>
      </w:r>
      <w:proofErr w:type="spellEnd"/>
      <w:r w:rsidR="007D4CB3">
        <w:rPr>
          <w:rFonts w:ascii="Garamond" w:hAnsi="Garamond"/>
          <w:lang w:bidi="en-US"/>
        </w:rPr>
        <w:t xml:space="preserve"> and </w:t>
      </w:r>
      <w:proofErr w:type="spellStart"/>
      <w:r w:rsidR="007D4CB3">
        <w:rPr>
          <w:rFonts w:ascii="Garamond" w:hAnsi="Garamond"/>
          <w:lang w:bidi="en-US"/>
        </w:rPr>
        <w:t>Shankey</w:t>
      </w:r>
      <w:proofErr w:type="spellEnd"/>
      <w:r w:rsidR="007D4CB3">
        <w:rPr>
          <w:rFonts w:ascii="Garamond" w:hAnsi="Garamond"/>
          <w:lang w:bidi="en-US"/>
        </w:rPr>
        <w:t>, 2013</w:t>
      </w:r>
      <w:r w:rsidR="00EE233F">
        <w:rPr>
          <w:rFonts w:ascii="Garamond" w:hAnsi="Garamond"/>
          <w:lang w:bidi="en-US"/>
        </w:rPr>
        <w:t>)</w:t>
      </w:r>
      <w:r w:rsidR="00316473">
        <w:rPr>
          <w:rFonts w:ascii="Garamond" w:hAnsi="Garamond"/>
          <w:lang w:bidi="en-US"/>
        </w:rPr>
        <w:t xml:space="preserve">. It </w:t>
      </w:r>
      <w:r w:rsidR="00330441" w:rsidRPr="00F36DD1">
        <w:rPr>
          <w:rFonts w:ascii="Garamond" w:hAnsi="Garamond"/>
          <w:lang w:bidi="en-US"/>
        </w:rPr>
        <w:t>was origina</w:t>
      </w:r>
      <w:r w:rsidR="00A32349">
        <w:rPr>
          <w:rFonts w:ascii="Garamond" w:hAnsi="Garamond"/>
          <w:lang w:bidi="en-US"/>
        </w:rPr>
        <w:t xml:space="preserve">lly defined as the </w:t>
      </w:r>
      <w:r w:rsidR="00330441" w:rsidRPr="00F36DD1">
        <w:rPr>
          <w:rFonts w:ascii="Garamond" w:hAnsi="Garamond"/>
          <w:lang w:bidi="en-US"/>
        </w:rPr>
        <w:t>meaningless repetiti</w:t>
      </w:r>
      <w:r w:rsidR="00316473">
        <w:rPr>
          <w:rFonts w:ascii="Garamond" w:hAnsi="Garamond"/>
          <w:lang w:bidi="en-US"/>
        </w:rPr>
        <w:t xml:space="preserve">on of words or groups of words, </w:t>
      </w:r>
      <w:r w:rsidR="00330441" w:rsidRPr="00F36DD1">
        <w:rPr>
          <w:rFonts w:ascii="Garamond" w:hAnsi="Garamond"/>
          <w:lang w:bidi="en-US"/>
        </w:rPr>
        <w:t>occur</w:t>
      </w:r>
      <w:r w:rsidR="00316473">
        <w:rPr>
          <w:rFonts w:ascii="Garamond" w:hAnsi="Garamond"/>
          <w:lang w:bidi="en-US"/>
        </w:rPr>
        <w:t>ring either</w:t>
      </w:r>
      <w:r w:rsidR="00330441" w:rsidRPr="00F36DD1">
        <w:rPr>
          <w:rFonts w:ascii="Garamond" w:hAnsi="Garamond"/>
          <w:lang w:bidi="en-US"/>
        </w:rPr>
        <w:t xml:space="preserve"> immediately after the lang</w:t>
      </w:r>
      <w:r w:rsidR="00316473">
        <w:rPr>
          <w:rFonts w:ascii="Garamond" w:hAnsi="Garamond"/>
          <w:lang w:bidi="en-US"/>
        </w:rPr>
        <w:t>uage in question has been heard</w:t>
      </w:r>
      <w:r w:rsidR="00330441" w:rsidRPr="00F36DD1">
        <w:rPr>
          <w:rFonts w:ascii="Garamond" w:hAnsi="Garamond"/>
          <w:lang w:bidi="en-US"/>
        </w:rPr>
        <w:t xml:space="preserve"> or </w:t>
      </w:r>
      <w:r w:rsidR="00316473">
        <w:rPr>
          <w:rFonts w:ascii="Garamond" w:hAnsi="Garamond"/>
          <w:lang w:bidi="en-US"/>
        </w:rPr>
        <w:t>at some point in the more distant future</w:t>
      </w:r>
      <w:r w:rsidR="00EE233F">
        <w:rPr>
          <w:rFonts w:ascii="Garamond" w:hAnsi="Garamond"/>
          <w:lang w:bidi="en-US"/>
        </w:rPr>
        <w:t xml:space="preserve"> </w:t>
      </w:r>
      <w:r w:rsidR="007D4CB3">
        <w:rPr>
          <w:rFonts w:ascii="Garamond" w:hAnsi="Garamond"/>
          <w:lang w:bidi="en-US"/>
        </w:rPr>
        <w:t>(Fay, 1967)</w:t>
      </w:r>
      <w:r w:rsidR="00316473">
        <w:rPr>
          <w:rFonts w:ascii="Garamond" w:hAnsi="Garamond"/>
          <w:lang w:bidi="en-US"/>
        </w:rPr>
        <w:t xml:space="preserve">. </w:t>
      </w:r>
      <w:proofErr w:type="spellStart"/>
      <w:r w:rsidR="00330441" w:rsidRPr="00F36DD1">
        <w:rPr>
          <w:rFonts w:ascii="Garamond" w:hAnsi="Garamond"/>
          <w:lang w:bidi="en-US"/>
        </w:rPr>
        <w:t>Prizant</w:t>
      </w:r>
      <w:proofErr w:type="spellEnd"/>
      <w:r w:rsidR="007D4CB3">
        <w:rPr>
          <w:rFonts w:ascii="Garamond" w:hAnsi="Garamond"/>
          <w:lang w:bidi="en-US"/>
        </w:rPr>
        <w:t xml:space="preserve"> (1979</w:t>
      </w:r>
      <w:r w:rsidR="00EE233F">
        <w:rPr>
          <w:rFonts w:ascii="Garamond" w:hAnsi="Garamond"/>
          <w:lang w:bidi="en-US"/>
        </w:rPr>
        <w:t>)</w:t>
      </w:r>
      <w:r w:rsidR="00EE233F">
        <w:rPr>
          <w:rFonts w:ascii="Garamond" w:hAnsi="Garamond"/>
          <w:color w:val="FF0000"/>
          <w:lang w:bidi="en-US"/>
        </w:rPr>
        <w:t xml:space="preserve"> </w:t>
      </w:r>
      <w:r w:rsidR="00330441" w:rsidRPr="00F36DD1">
        <w:rPr>
          <w:rFonts w:ascii="Garamond" w:hAnsi="Garamond"/>
          <w:lang w:bidi="en-US"/>
        </w:rPr>
        <w:t>w</w:t>
      </w:r>
      <w:r w:rsidR="007D4CB3">
        <w:rPr>
          <w:rFonts w:ascii="Garamond" w:hAnsi="Garamond"/>
          <w:lang w:bidi="en-US"/>
        </w:rPr>
        <w:t>as</w:t>
      </w:r>
      <w:r w:rsidR="00330441" w:rsidRPr="00F36DD1">
        <w:rPr>
          <w:rFonts w:ascii="Garamond" w:hAnsi="Garamond"/>
          <w:lang w:bidi="en-US"/>
        </w:rPr>
        <w:t xml:space="preserve"> among the first to observe that echolalia can </w:t>
      </w:r>
      <w:r w:rsidR="0085331D">
        <w:rPr>
          <w:rFonts w:ascii="Garamond" w:hAnsi="Garamond"/>
          <w:lang w:bidi="en-US"/>
        </w:rPr>
        <w:t xml:space="preserve">actually </w:t>
      </w:r>
      <w:r w:rsidR="00330441" w:rsidRPr="00F36DD1">
        <w:rPr>
          <w:rFonts w:ascii="Garamond" w:hAnsi="Garamond"/>
          <w:lang w:bidi="en-US"/>
        </w:rPr>
        <w:t xml:space="preserve">fulfil a range of functions in verbal interaction, such as turn-taking and affirmation, and often finds a place in non-interactive </w:t>
      </w:r>
      <w:r w:rsidR="00330441" w:rsidRPr="00F36DD1">
        <w:rPr>
          <w:rFonts w:ascii="Garamond" w:hAnsi="Garamond"/>
          <w:lang w:bidi="en-US"/>
        </w:rPr>
        <w:lastRenderedPageBreak/>
        <w:t>contexts too, where it can serve as a self-reflective commentary or rehearsal strategy</w:t>
      </w:r>
      <w:r w:rsidR="0085331D">
        <w:rPr>
          <w:rFonts w:ascii="Garamond" w:hAnsi="Garamond"/>
          <w:lang w:bidi="en-US"/>
        </w:rPr>
        <w:t xml:space="preserve"> (</w:t>
      </w:r>
      <w:proofErr w:type="spellStart"/>
      <w:r w:rsidR="0085331D">
        <w:rPr>
          <w:rFonts w:ascii="Garamond" w:hAnsi="Garamond"/>
          <w:lang w:bidi="en-US"/>
        </w:rPr>
        <w:t>Prizant</w:t>
      </w:r>
      <w:proofErr w:type="spellEnd"/>
      <w:r w:rsidR="0085331D">
        <w:rPr>
          <w:rFonts w:ascii="Garamond" w:hAnsi="Garamond"/>
          <w:lang w:bidi="en-US"/>
        </w:rPr>
        <w:t xml:space="preserve"> and </w:t>
      </w:r>
      <w:proofErr w:type="spellStart"/>
      <w:r w:rsidR="0085331D">
        <w:rPr>
          <w:rFonts w:ascii="Garamond" w:hAnsi="Garamond"/>
          <w:lang w:bidi="en-US"/>
        </w:rPr>
        <w:t>Duchan</w:t>
      </w:r>
      <w:proofErr w:type="spellEnd"/>
      <w:r w:rsidR="0085331D">
        <w:rPr>
          <w:rFonts w:ascii="Garamond" w:hAnsi="Garamond"/>
          <w:lang w:bidi="en-US"/>
        </w:rPr>
        <w:t>,</w:t>
      </w:r>
      <w:r w:rsidR="007D4CB3">
        <w:rPr>
          <w:rFonts w:ascii="Garamond" w:hAnsi="Garamond"/>
          <w:lang w:bidi="en-US"/>
        </w:rPr>
        <w:t xml:space="preserve"> 1981</w:t>
      </w:r>
      <w:r w:rsidR="0085331D">
        <w:rPr>
          <w:rFonts w:ascii="Garamond" w:hAnsi="Garamond"/>
          <w:lang w:bidi="en-US"/>
        </w:rPr>
        <w:t>)</w:t>
      </w:r>
      <w:r w:rsidR="00330441" w:rsidRPr="00F36DD1">
        <w:rPr>
          <w:rFonts w:ascii="Garamond" w:hAnsi="Garamond"/>
          <w:lang w:bidi="en-US"/>
        </w:rPr>
        <w:t>.</w:t>
      </w:r>
      <w:r w:rsidR="00A32349">
        <w:rPr>
          <w:rFonts w:ascii="Garamond" w:hAnsi="Garamond"/>
          <w:lang w:bidi="en-US"/>
        </w:rPr>
        <w:t xml:space="preserve"> And it </w:t>
      </w:r>
      <w:r w:rsidR="00330441" w:rsidRPr="00F36DD1">
        <w:rPr>
          <w:rFonts w:ascii="Garamond" w:hAnsi="Garamond"/>
          <w:lang w:bidi="en-US"/>
        </w:rPr>
        <w:t>is a feature of normal language acquisition in young ch</w:t>
      </w:r>
      <w:r w:rsidR="0031062F">
        <w:rPr>
          <w:rFonts w:ascii="Garamond" w:hAnsi="Garamond"/>
          <w:lang w:bidi="en-US"/>
        </w:rPr>
        <w:t xml:space="preserve">ildren </w:t>
      </w:r>
      <w:r w:rsidR="00A32349">
        <w:rPr>
          <w:rFonts w:ascii="Garamond" w:hAnsi="Garamond"/>
          <w:lang w:bidi="en-US"/>
        </w:rPr>
        <w:t>(</w:t>
      </w:r>
      <w:proofErr w:type="spellStart"/>
      <w:r w:rsidR="0031062F">
        <w:rPr>
          <w:rFonts w:ascii="Garamond" w:hAnsi="Garamond"/>
          <w:lang w:bidi="en-US"/>
        </w:rPr>
        <w:t>Mcglone-Dorrian</w:t>
      </w:r>
      <w:proofErr w:type="spellEnd"/>
      <w:r w:rsidR="0031062F">
        <w:rPr>
          <w:rFonts w:ascii="Garamond" w:hAnsi="Garamond"/>
          <w:lang w:bidi="en-US"/>
        </w:rPr>
        <w:t xml:space="preserve"> and Potter, 1984)</w:t>
      </w:r>
      <w:r w:rsidR="00A32349">
        <w:rPr>
          <w:rFonts w:ascii="Garamond" w:hAnsi="Garamond"/>
          <w:lang w:bidi="en-US"/>
        </w:rPr>
        <w:t xml:space="preserve">, </w:t>
      </w:r>
      <w:r w:rsidR="00330441" w:rsidRPr="00F36DD1">
        <w:rPr>
          <w:rFonts w:ascii="Garamond" w:hAnsi="Garamond"/>
          <w:lang w:bidi="en-US"/>
        </w:rPr>
        <w:t>when the urge to imitate what they hear outstrips semantic understanding.</w:t>
      </w:r>
      <w:r w:rsidR="00DF22FF">
        <w:rPr>
          <w:rFonts w:ascii="Garamond" w:hAnsi="Garamond"/>
          <w:lang w:bidi="en-US"/>
        </w:rPr>
        <w:t xml:space="preserve"> </w:t>
      </w:r>
      <w:r w:rsidR="00330441" w:rsidRPr="00F36DD1">
        <w:rPr>
          <w:rFonts w:ascii="Garamond" w:hAnsi="Garamond"/>
          <w:lang w:val="en-US"/>
        </w:rPr>
        <w:t xml:space="preserve">As </w:t>
      </w:r>
      <w:r w:rsidR="00DF22FF">
        <w:rPr>
          <w:rFonts w:ascii="Garamond" w:hAnsi="Garamond"/>
          <w:lang w:val="en-US"/>
        </w:rPr>
        <w:t>I contend elsewhere (Ockelford,</w:t>
      </w:r>
      <w:r w:rsidR="001769A2">
        <w:rPr>
          <w:rFonts w:ascii="Garamond" w:hAnsi="Garamond"/>
          <w:lang w:val="en-US"/>
        </w:rPr>
        <w:t xml:space="preserve"> 1999, </w:t>
      </w:r>
      <w:r w:rsidR="0031062F">
        <w:rPr>
          <w:rFonts w:ascii="Garamond" w:hAnsi="Garamond"/>
          <w:lang w:val="en-US"/>
        </w:rPr>
        <w:t>2009, 2012a)</w:t>
      </w:r>
      <w:r w:rsidR="00330441" w:rsidRPr="00F36DD1">
        <w:rPr>
          <w:rFonts w:ascii="Garamond" w:hAnsi="Garamond"/>
          <w:lang w:val="en-US"/>
        </w:rPr>
        <w:t xml:space="preserve">, imitation lies at </w:t>
      </w:r>
      <w:r w:rsidR="00585E1F">
        <w:rPr>
          <w:rFonts w:ascii="Garamond" w:hAnsi="Garamond"/>
          <w:lang w:val="en-US"/>
        </w:rPr>
        <w:t>the heart of musical structure,</w:t>
      </w:r>
      <w:r w:rsidR="00330441" w:rsidRPr="00F36DD1">
        <w:rPr>
          <w:rFonts w:ascii="Garamond" w:hAnsi="Garamond"/>
          <w:lang w:val="en-US"/>
        </w:rPr>
        <w:t> so one could arg</w:t>
      </w:r>
      <w:r w:rsidR="00316473">
        <w:rPr>
          <w:rFonts w:ascii="Garamond" w:hAnsi="Garamond"/>
          <w:lang w:val="en-US"/>
        </w:rPr>
        <w:t xml:space="preserve">ue that </w:t>
      </w:r>
      <w:r w:rsidR="00FB00CC">
        <w:rPr>
          <w:rFonts w:ascii="Garamond" w:hAnsi="Garamond"/>
          <w:lang w:val="en-US"/>
        </w:rPr>
        <w:t xml:space="preserve">one cause of </w:t>
      </w:r>
      <w:r w:rsidR="00316473">
        <w:rPr>
          <w:rFonts w:ascii="Garamond" w:hAnsi="Garamond"/>
          <w:lang w:val="en-US"/>
        </w:rPr>
        <w:t>echolalia is the organiz</w:t>
      </w:r>
      <w:r w:rsidR="00330441" w:rsidRPr="00F36DD1">
        <w:rPr>
          <w:rFonts w:ascii="Garamond" w:hAnsi="Garamond"/>
          <w:lang w:val="en-US"/>
        </w:rPr>
        <w:t xml:space="preserve">ation of language (in the absence of semantics and linguistic syntax) through </w:t>
      </w:r>
      <w:r w:rsidR="00FB00CC">
        <w:rPr>
          <w:rFonts w:ascii="Garamond" w:hAnsi="Garamond"/>
          <w:lang w:val="en-US"/>
        </w:rPr>
        <w:t xml:space="preserve">the kind </w:t>
      </w:r>
      <w:r w:rsidR="00330441" w:rsidRPr="00F36DD1">
        <w:rPr>
          <w:rFonts w:ascii="Garamond" w:hAnsi="Garamond"/>
          <w:lang w:val="en-US"/>
        </w:rPr>
        <w:t>structure</w:t>
      </w:r>
      <w:r w:rsidR="00FB00CC">
        <w:rPr>
          <w:rFonts w:ascii="Garamond" w:hAnsi="Garamond"/>
          <w:lang w:val="en-US"/>
        </w:rPr>
        <w:t xml:space="preserve"> (repetition) </w:t>
      </w:r>
      <w:r w:rsidR="00851363">
        <w:rPr>
          <w:rFonts w:ascii="Garamond" w:hAnsi="Garamond"/>
          <w:lang w:val="en-US"/>
        </w:rPr>
        <w:t xml:space="preserve">that </w:t>
      </w:r>
      <w:r w:rsidR="00FB00CC">
        <w:rPr>
          <w:rFonts w:ascii="Garamond" w:hAnsi="Garamond"/>
          <w:lang w:val="en-US"/>
        </w:rPr>
        <w:t>is present in all music</w:t>
      </w:r>
      <w:r w:rsidR="00330441" w:rsidRPr="00F36DD1">
        <w:rPr>
          <w:rFonts w:ascii="Garamond" w:hAnsi="Garamond"/>
          <w:lang w:val="en-US"/>
        </w:rPr>
        <w:t>. It is as though the words (bearing little or no meaning) become musical objects</w:t>
      </w:r>
      <w:r w:rsidR="001811DA">
        <w:rPr>
          <w:rFonts w:ascii="Garamond" w:hAnsi="Garamond"/>
          <w:lang w:val="en-US"/>
        </w:rPr>
        <w:t xml:space="preserve"> in their own right</w:t>
      </w:r>
      <w:r w:rsidR="00330441" w:rsidRPr="00F36DD1">
        <w:rPr>
          <w:rFonts w:ascii="Garamond" w:hAnsi="Garamond"/>
          <w:lang w:val="en-US"/>
        </w:rPr>
        <w:t xml:space="preserve">, to be manipulated purely through their sounding qualities (see Figure </w:t>
      </w:r>
      <w:r w:rsidR="0031062F">
        <w:rPr>
          <w:rFonts w:ascii="Garamond" w:hAnsi="Garamond"/>
          <w:lang w:val="en-US"/>
        </w:rPr>
        <w:t>11.9</w:t>
      </w:r>
      <w:r w:rsidR="00330441" w:rsidRPr="00F36DD1">
        <w:rPr>
          <w:rFonts w:ascii="Garamond" w:hAnsi="Garamond"/>
          <w:lang w:val="en-US"/>
        </w:rPr>
        <w:t>).</w:t>
      </w:r>
    </w:p>
    <w:p w14:paraId="19E6E34D" w14:textId="77777777" w:rsidR="00330441" w:rsidRPr="00F36DD1" w:rsidRDefault="00330441" w:rsidP="001811DA">
      <w:pPr>
        <w:spacing w:line="360" w:lineRule="auto"/>
        <w:jc w:val="center"/>
        <w:rPr>
          <w:rFonts w:ascii="Garamond" w:hAnsi="Garamond"/>
          <w:lang w:val="en-US"/>
        </w:rPr>
      </w:pPr>
    </w:p>
    <w:p w14:paraId="49AAC29C" w14:textId="77777777" w:rsidR="00330441" w:rsidRPr="00F36DD1" w:rsidRDefault="001769A2" w:rsidP="001811DA">
      <w:pPr>
        <w:spacing w:line="360" w:lineRule="auto"/>
        <w:jc w:val="center"/>
        <w:rPr>
          <w:rFonts w:ascii="Garamond" w:hAnsi="Garamond"/>
        </w:rPr>
      </w:pPr>
      <w:r>
        <w:rPr>
          <w:rFonts w:ascii="Garamond" w:hAnsi="Garamond"/>
          <w:noProof/>
          <w:lang w:val="en-US"/>
        </w:rPr>
        <w:drawing>
          <wp:inline distT="0" distB="0" distL="0" distR="0" wp14:anchorId="5E6DD05E" wp14:editId="35DF8C80">
            <wp:extent cx="2055454" cy="4480875"/>
            <wp:effectExtent l="0" t="0" r="2540" b="0"/>
            <wp:docPr id="12" name="Picture 12" descr="Macintosh HD:Users:a.ockelford:Desktop:Figure 1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ockelford:Desktop:Figure 11.9.pdf"/>
                    <pic:cNvPicPr>
                      <a:picLocks noChangeAspect="1" noChangeArrowheads="1"/>
                    </pic:cNvPicPr>
                  </pic:nvPicPr>
                  <pic:blipFill rotWithShape="1">
                    <a:blip r:embed="rId16">
                      <a:extLst>
                        <a:ext uri="{28A0092B-C50C-407E-A947-70E740481C1C}">
                          <a14:useLocalDpi xmlns:a14="http://schemas.microsoft.com/office/drawing/2010/main" val="0"/>
                        </a:ext>
                      </a:extLst>
                    </a:blip>
                    <a:srcRect l="41255" t="26988" r="41501" b="35421"/>
                    <a:stretch/>
                  </pic:blipFill>
                  <pic:spPr bwMode="auto">
                    <a:xfrm>
                      <a:off x="0" y="0"/>
                      <a:ext cx="2058331" cy="448714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6F8B902" w14:textId="77777777" w:rsidR="00330441" w:rsidRPr="001769A2" w:rsidRDefault="001769A2" w:rsidP="001769A2">
      <w:pPr>
        <w:jc w:val="center"/>
        <w:rPr>
          <w:rFonts w:ascii="Garamond" w:hAnsi="Garamond"/>
          <w:color w:val="FF0000"/>
          <w:sz w:val="20"/>
          <w:szCs w:val="20"/>
        </w:rPr>
      </w:pPr>
      <w:r w:rsidRPr="001769A2">
        <w:rPr>
          <w:rFonts w:ascii="Garamond" w:hAnsi="Garamond"/>
          <w:color w:val="FF0000"/>
          <w:sz w:val="20"/>
          <w:szCs w:val="20"/>
        </w:rPr>
        <w:t xml:space="preserve">Figure 11.9 </w:t>
      </w:r>
      <w:r>
        <w:rPr>
          <w:rFonts w:ascii="Garamond" w:hAnsi="Garamond"/>
          <w:color w:val="FF0000"/>
          <w:sz w:val="20"/>
          <w:szCs w:val="20"/>
        </w:rPr>
        <w:t>Speech too</w:t>
      </w:r>
      <w:r w:rsidRPr="001769A2">
        <w:rPr>
          <w:rFonts w:ascii="Garamond" w:hAnsi="Garamond"/>
          <w:color w:val="FF0000"/>
          <w:sz w:val="20"/>
          <w:szCs w:val="20"/>
        </w:rPr>
        <w:t xml:space="preserve"> may be processed in musical terms</w:t>
      </w:r>
      <w:r>
        <w:rPr>
          <w:rFonts w:ascii="Garamond" w:hAnsi="Garamond"/>
          <w:color w:val="FF0000"/>
          <w:sz w:val="20"/>
          <w:szCs w:val="20"/>
        </w:rPr>
        <w:t xml:space="preserve"> </w:t>
      </w:r>
      <w:r w:rsidRPr="001769A2">
        <w:rPr>
          <w:rFonts w:ascii="Garamond" w:hAnsi="Garamond"/>
          <w:color w:val="FF0000"/>
          <w:sz w:val="20"/>
          <w:szCs w:val="20"/>
        </w:rPr>
        <w:t>by some children on the autism spectrum.</w:t>
      </w:r>
    </w:p>
    <w:p w14:paraId="7EDE4F80" w14:textId="77777777" w:rsidR="001769A2" w:rsidRPr="00F36DD1" w:rsidRDefault="001769A2" w:rsidP="001769A2">
      <w:pPr>
        <w:spacing w:line="360" w:lineRule="auto"/>
        <w:rPr>
          <w:rFonts w:ascii="Garamond" w:hAnsi="Garamond"/>
        </w:rPr>
      </w:pPr>
    </w:p>
    <w:p w14:paraId="319CD02C" w14:textId="77777777" w:rsidR="00330441" w:rsidRPr="00F36DD1" w:rsidRDefault="00330441" w:rsidP="00330441">
      <w:pPr>
        <w:spacing w:line="360" w:lineRule="auto"/>
        <w:rPr>
          <w:rFonts w:ascii="Garamond" w:hAnsi="Garamond"/>
        </w:rPr>
      </w:pPr>
      <w:r w:rsidRPr="00F36DD1">
        <w:rPr>
          <w:rFonts w:ascii="Garamond" w:hAnsi="Garamond"/>
        </w:rPr>
        <w:t xml:space="preserve">It is worth noting that even music can become ‘super-structured’ with additional </w:t>
      </w:r>
      <w:r w:rsidR="00AC6039">
        <w:rPr>
          <w:rFonts w:ascii="Garamond" w:hAnsi="Garamond"/>
        </w:rPr>
        <w:t>repetition</w:t>
      </w:r>
      <w:r w:rsidRPr="00F36DD1">
        <w:rPr>
          <w:rFonts w:ascii="Garamond" w:hAnsi="Garamond"/>
        </w:rPr>
        <w:t xml:space="preserve">: it is common for children on the autism spectrum to play snippets of music (or videos with music) </w:t>
      </w:r>
      <w:r w:rsidR="00AC6039">
        <w:rPr>
          <w:rFonts w:ascii="Garamond" w:hAnsi="Garamond"/>
        </w:rPr>
        <w:t>again and</w:t>
      </w:r>
      <w:r w:rsidRPr="00F36DD1">
        <w:rPr>
          <w:rFonts w:ascii="Garamond" w:hAnsi="Garamond"/>
        </w:rPr>
        <w:t xml:space="preserve"> again</w:t>
      </w:r>
      <w:r w:rsidR="00AC6039">
        <w:rPr>
          <w:rFonts w:ascii="Garamond" w:hAnsi="Garamond"/>
        </w:rPr>
        <w:t xml:space="preserve"> … and again</w:t>
      </w:r>
      <w:r w:rsidRPr="00F36DD1">
        <w:rPr>
          <w:rFonts w:ascii="Garamond" w:hAnsi="Garamond"/>
        </w:rPr>
        <w:t xml:space="preserve">. It is as though music’s </w:t>
      </w:r>
      <w:r w:rsidR="00BC3927">
        <w:rPr>
          <w:rFonts w:ascii="Garamond" w:hAnsi="Garamond"/>
        </w:rPr>
        <w:t>high</w:t>
      </w:r>
      <w:r w:rsidRPr="00F36DD1">
        <w:rPr>
          <w:rFonts w:ascii="Garamond" w:hAnsi="Garamond"/>
        </w:rPr>
        <w:t xml:space="preserve"> proportion of repetition</w:t>
      </w:r>
      <w:r w:rsidR="00BC3927">
        <w:rPr>
          <w:rFonts w:ascii="Garamond" w:hAnsi="Garamond"/>
        </w:rPr>
        <w:t xml:space="preserve"> (typically around 80% – see Ockelford,</w:t>
      </w:r>
      <w:r w:rsidR="001769A2">
        <w:rPr>
          <w:rFonts w:ascii="Garamond" w:hAnsi="Garamond"/>
        </w:rPr>
        <w:t xml:space="preserve"> 2005</w:t>
      </w:r>
      <w:r w:rsidR="00170EE6">
        <w:rPr>
          <w:rFonts w:ascii="Garamond" w:hAnsi="Garamond"/>
        </w:rPr>
        <w:t>b</w:t>
      </w:r>
      <w:r w:rsidR="00BC3927">
        <w:rPr>
          <w:rFonts w:ascii="Garamond" w:hAnsi="Garamond"/>
        </w:rPr>
        <w:t>)</w:t>
      </w:r>
      <w:r w:rsidRPr="00F36DD1">
        <w:rPr>
          <w:rFonts w:ascii="Garamond" w:hAnsi="Garamond"/>
        </w:rPr>
        <w:t xml:space="preserve"> is insufficient for the mind </w:t>
      </w:r>
      <w:r w:rsidR="00FB38D0">
        <w:rPr>
          <w:rFonts w:ascii="Garamond" w:hAnsi="Garamond"/>
        </w:rPr>
        <w:t>with an insatiable appetite</w:t>
      </w:r>
      <w:r w:rsidRPr="00F36DD1">
        <w:rPr>
          <w:rFonts w:ascii="Garamond" w:hAnsi="Garamond"/>
        </w:rPr>
        <w:t xml:space="preserve"> for structure, and so it c</w:t>
      </w:r>
      <w:r w:rsidR="00FB38D0">
        <w:rPr>
          <w:rFonts w:ascii="Garamond" w:hAnsi="Garamond"/>
        </w:rPr>
        <w:t>reates even more.</w:t>
      </w:r>
      <w:r w:rsidRPr="00F36DD1">
        <w:rPr>
          <w:rFonts w:ascii="Garamond" w:hAnsi="Garamond"/>
        </w:rPr>
        <w:t xml:space="preserve"> </w:t>
      </w:r>
      <w:r w:rsidR="00FB38D0">
        <w:rPr>
          <w:rFonts w:ascii="Garamond" w:hAnsi="Garamond"/>
        </w:rPr>
        <w:t xml:space="preserve">According </w:t>
      </w:r>
      <w:r w:rsidRPr="00F36DD1">
        <w:rPr>
          <w:rFonts w:ascii="Garamond" w:hAnsi="Garamond"/>
        </w:rPr>
        <w:t>to</w:t>
      </w:r>
      <w:r w:rsidR="005B08B8">
        <w:rPr>
          <w:rFonts w:ascii="Garamond" w:hAnsi="Garamond"/>
        </w:rPr>
        <w:t xml:space="preserve"> the</w:t>
      </w:r>
      <w:r w:rsidRPr="00F36DD1">
        <w:rPr>
          <w:rFonts w:ascii="Garamond" w:hAnsi="Garamond"/>
        </w:rPr>
        <w:t xml:space="preserve"> </w:t>
      </w:r>
      <w:r w:rsidR="00FB38D0">
        <w:rPr>
          <w:rFonts w:ascii="Garamond" w:hAnsi="Garamond"/>
        </w:rPr>
        <w:t xml:space="preserve">accounts of </w:t>
      </w:r>
      <w:r w:rsidRPr="00F36DD1">
        <w:rPr>
          <w:rFonts w:ascii="Garamond" w:hAnsi="Garamond"/>
        </w:rPr>
        <w:t xml:space="preserve">autistic adults who are </w:t>
      </w:r>
      <w:r w:rsidR="00FB38D0">
        <w:rPr>
          <w:rFonts w:ascii="Garamond" w:hAnsi="Garamond"/>
        </w:rPr>
        <w:t xml:space="preserve">now </w:t>
      </w:r>
      <w:r w:rsidRPr="00F36DD1">
        <w:rPr>
          <w:rFonts w:ascii="Garamond" w:hAnsi="Garamond"/>
        </w:rPr>
        <w:t xml:space="preserve">able to verbalise why </w:t>
      </w:r>
      <w:r w:rsidR="00FB38D0">
        <w:rPr>
          <w:rFonts w:ascii="Garamond" w:hAnsi="Garamond"/>
        </w:rPr>
        <w:t>t</w:t>
      </w:r>
      <w:r w:rsidRPr="00F36DD1">
        <w:rPr>
          <w:rFonts w:ascii="Garamond" w:hAnsi="Garamond"/>
        </w:rPr>
        <w:t xml:space="preserve">hey </w:t>
      </w:r>
      <w:r w:rsidR="00FB38D0">
        <w:rPr>
          <w:rFonts w:ascii="Garamond" w:hAnsi="Garamond"/>
        </w:rPr>
        <w:t xml:space="preserve">(as children) </w:t>
      </w:r>
      <w:r w:rsidRPr="00F36DD1">
        <w:rPr>
          <w:rFonts w:ascii="Garamond" w:hAnsi="Garamond"/>
        </w:rPr>
        <w:lastRenderedPageBreak/>
        <w:t xml:space="preserve">would repeat musical excerpts in this way, it appears that (apart from the sheer enjoyment of hearing a particularly fascinating series of sounds again and again) </w:t>
      </w:r>
      <w:r w:rsidR="005B08B8">
        <w:rPr>
          <w:rFonts w:ascii="Garamond" w:hAnsi="Garamond"/>
        </w:rPr>
        <w:t xml:space="preserve">their main motivation was to enable them to </w:t>
      </w:r>
      <w:r w:rsidRPr="00F36DD1">
        <w:rPr>
          <w:rFonts w:ascii="Garamond" w:hAnsi="Garamond"/>
        </w:rPr>
        <w:t xml:space="preserve">hear more and more in the sequence concerned. </w:t>
      </w:r>
      <w:r w:rsidR="005B08B8">
        <w:rPr>
          <w:rFonts w:ascii="Garamond" w:hAnsi="Garamond"/>
        </w:rPr>
        <w:t>Given</w:t>
      </w:r>
      <w:r w:rsidRPr="00F36DD1">
        <w:rPr>
          <w:rFonts w:ascii="Garamond" w:hAnsi="Garamond"/>
        </w:rPr>
        <w:t xml:space="preserve"> that </w:t>
      </w:r>
      <w:r w:rsidR="005B08B8">
        <w:rPr>
          <w:rFonts w:ascii="Garamond" w:hAnsi="Garamond"/>
        </w:rPr>
        <w:t xml:space="preserve">most music is </w:t>
      </w:r>
      <w:r w:rsidRPr="00F36DD1">
        <w:rPr>
          <w:rFonts w:ascii="Garamond" w:hAnsi="Garamond"/>
        </w:rPr>
        <w:t xml:space="preserve">highly complex, with many events occurring simultaneously (and </w:t>
      </w:r>
      <w:r w:rsidR="005B08B8">
        <w:rPr>
          <w:rFonts w:ascii="Garamond" w:hAnsi="Garamond"/>
        </w:rPr>
        <w:t>since</w:t>
      </w:r>
      <w:r w:rsidRPr="00F36DD1">
        <w:rPr>
          <w:rFonts w:ascii="Garamond" w:hAnsi="Garamond"/>
        </w:rPr>
        <w:t xml:space="preserve"> even single notes generally comprise </w:t>
      </w:r>
      <w:r w:rsidR="005B08B8">
        <w:rPr>
          <w:rFonts w:ascii="Garamond" w:hAnsi="Garamond"/>
        </w:rPr>
        <w:t xml:space="preserve">multiple </w:t>
      </w:r>
      <w:r w:rsidRPr="00F36DD1">
        <w:rPr>
          <w:rFonts w:ascii="Garamond" w:hAnsi="Garamond"/>
        </w:rPr>
        <w:t xml:space="preserve">pitches in the form of harmonics), to the child with finely tuned auditory perception, there are </w:t>
      </w:r>
      <w:r w:rsidR="0075599C">
        <w:rPr>
          <w:rFonts w:ascii="Garamond" w:hAnsi="Garamond"/>
        </w:rPr>
        <w:t>a host of</w:t>
      </w:r>
      <w:r w:rsidRPr="00F36DD1">
        <w:rPr>
          <w:rFonts w:ascii="Garamond" w:hAnsi="Garamond"/>
        </w:rPr>
        <w:t xml:space="preserve"> different </w:t>
      </w:r>
      <w:r w:rsidR="0075599C">
        <w:rPr>
          <w:rFonts w:ascii="Garamond" w:hAnsi="Garamond"/>
        </w:rPr>
        <w:t>features</w:t>
      </w:r>
      <w:r w:rsidRPr="00F36DD1">
        <w:rPr>
          <w:rFonts w:ascii="Garamond" w:hAnsi="Garamond"/>
        </w:rPr>
        <w:t xml:space="preserve"> to attend to in even a few seconds of music, and </w:t>
      </w:r>
      <w:r w:rsidR="0075599C">
        <w:rPr>
          <w:rFonts w:ascii="Garamond" w:hAnsi="Garamond"/>
        </w:rPr>
        <w:t>myriad</w:t>
      </w:r>
      <w:r w:rsidRPr="00F36DD1">
        <w:rPr>
          <w:rFonts w:ascii="Garamond" w:hAnsi="Garamond"/>
        </w:rPr>
        <w:t xml:space="preserve"> relationships between sounds to fathom. </w:t>
      </w:r>
      <w:r w:rsidR="0075599C">
        <w:rPr>
          <w:rFonts w:ascii="Garamond" w:hAnsi="Garamond"/>
        </w:rPr>
        <w:t xml:space="preserve">So, </w:t>
      </w:r>
      <w:r w:rsidRPr="00F36DD1">
        <w:rPr>
          <w:rFonts w:ascii="Garamond" w:hAnsi="Garamond"/>
        </w:rPr>
        <w:t xml:space="preserve">while listening to a passage a hundred times may be extremely tedious to the ‘neurotypical’ ear, which can only detect half a dozen composite events, each fused in perception; to the mind of the autistic child, which can break down the sequence into a dozen different melodic lines, the stimulus may be </w:t>
      </w:r>
      <w:r w:rsidR="0075599C">
        <w:rPr>
          <w:rFonts w:ascii="Garamond" w:hAnsi="Garamond"/>
        </w:rPr>
        <w:t>engrossing</w:t>
      </w:r>
      <w:r w:rsidRPr="00F36DD1">
        <w:rPr>
          <w:rFonts w:ascii="Garamond" w:hAnsi="Garamond"/>
        </w:rPr>
        <w:t>.</w:t>
      </w:r>
    </w:p>
    <w:p w14:paraId="67EAE666" w14:textId="77777777" w:rsidR="00330441" w:rsidRPr="00F36DD1" w:rsidRDefault="00330441" w:rsidP="00330441">
      <w:pPr>
        <w:spacing w:line="360" w:lineRule="auto"/>
        <w:rPr>
          <w:rFonts w:ascii="Garamond" w:hAnsi="Garamond"/>
        </w:rPr>
      </w:pPr>
    </w:p>
    <w:p w14:paraId="3995BCA8" w14:textId="77777777" w:rsidR="00330441" w:rsidRPr="00F36DD1" w:rsidRDefault="00330441" w:rsidP="00330441">
      <w:pPr>
        <w:spacing w:line="360" w:lineRule="auto"/>
        <w:rPr>
          <w:rFonts w:ascii="Garamond" w:hAnsi="Garamond"/>
          <w:b/>
          <w:u w:val="single"/>
          <w:lang w:val="en-US"/>
        </w:rPr>
      </w:pPr>
    </w:p>
    <w:p w14:paraId="40735E8F" w14:textId="77777777" w:rsidR="00330441" w:rsidRPr="00F36DD1" w:rsidRDefault="00330441" w:rsidP="00330441">
      <w:pPr>
        <w:spacing w:line="360" w:lineRule="auto"/>
        <w:rPr>
          <w:rFonts w:ascii="Garamond" w:hAnsi="Garamond"/>
          <w:b/>
          <w:u w:val="single"/>
          <w:lang w:val="en-US"/>
        </w:rPr>
      </w:pPr>
      <w:r w:rsidRPr="00F36DD1">
        <w:rPr>
          <w:rFonts w:ascii="Garamond" w:hAnsi="Garamond"/>
          <w:b/>
          <w:u w:val="single"/>
          <w:lang w:val="en-US"/>
        </w:rPr>
        <w:t>Conclusion</w:t>
      </w:r>
    </w:p>
    <w:p w14:paraId="24FF7283" w14:textId="77777777" w:rsidR="00330441" w:rsidRPr="00F36DD1" w:rsidRDefault="00330441" w:rsidP="00330441">
      <w:pPr>
        <w:spacing w:line="360" w:lineRule="auto"/>
        <w:rPr>
          <w:rFonts w:ascii="Garamond" w:hAnsi="Garamond"/>
          <w:lang w:val="en-US"/>
        </w:rPr>
      </w:pPr>
    </w:p>
    <w:p w14:paraId="76D8C7E7" w14:textId="77777777" w:rsidR="00330441" w:rsidRPr="00F36DD1" w:rsidRDefault="0015666A" w:rsidP="00330441">
      <w:pPr>
        <w:spacing w:line="360" w:lineRule="auto"/>
        <w:rPr>
          <w:rFonts w:ascii="Garamond" w:hAnsi="Garamond"/>
          <w:lang w:val="en-US"/>
        </w:rPr>
      </w:pPr>
      <w:r>
        <w:rPr>
          <w:rFonts w:ascii="Garamond" w:hAnsi="Garamond"/>
        </w:rPr>
        <w:t>This chapter rehearses a</w:t>
      </w:r>
      <w:r w:rsidR="00330441" w:rsidRPr="00F36DD1">
        <w:rPr>
          <w:rFonts w:ascii="Garamond" w:hAnsi="Garamond"/>
        </w:rPr>
        <w:t xml:space="preserve"> </w:t>
      </w:r>
      <w:r>
        <w:rPr>
          <w:rFonts w:ascii="Garamond" w:hAnsi="Garamond"/>
        </w:rPr>
        <w:t>theory of autism and music, whereby a</w:t>
      </w:r>
      <w:r w:rsidR="00330441" w:rsidRPr="00F36DD1">
        <w:rPr>
          <w:rFonts w:ascii="Garamond" w:hAnsi="Garamond"/>
        </w:rPr>
        <w:t xml:space="preserve">utism creates what </w:t>
      </w:r>
      <w:r>
        <w:rPr>
          <w:rFonts w:ascii="Garamond" w:hAnsi="Garamond"/>
        </w:rPr>
        <w:t>is termed</w:t>
      </w:r>
      <w:r w:rsidR="00330441" w:rsidRPr="00F36DD1">
        <w:rPr>
          <w:rFonts w:ascii="Garamond" w:hAnsi="Garamond"/>
        </w:rPr>
        <w:t xml:space="preserve"> an </w:t>
      </w:r>
      <w:r>
        <w:rPr>
          <w:rFonts w:ascii="Garamond" w:hAnsi="Garamond"/>
        </w:rPr>
        <w:t>‘EECE’ (</w:t>
      </w:r>
      <w:r w:rsidR="00330441" w:rsidRPr="00F36DD1">
        <w:rPr>
          <w:rFonts w:ascii="Garamond" w:hAnsi="Garamond"/>
        </w:rPr>
        <w:t>‘exceptional early cognitive environment’</w:t>
      </w:r>
      <w:r>
        <w:rPr>
          <w:rFonts w:ascii="Garamond" w:hAnsi="Garamond"/>
        </w:rPr>
        <w:t>)</w:t>
      </w:r>
      <w:r w:rsidR="00330441" w:rsidRPr="00F36DD1">
        <w:rPr>
          <w:rFonts w:ascii="Garamond" w:hAnsi="Garamond"/>
        </w:rPr>
        <w:t xml:space="preserve">. This can pose challenges in terms of language and in grasping the functional importance of everyday sounds, which are more likely to be processed for their perceptual qualities. </w:t>
      </w:r>
      <w:r>
        <w:rPr>
          <w:rFonts w:ascii="Garamond" w:hAnsi="Garamond"/>
        </w:rPr>
        <w:t>To this mix should be added</w:t>
      </w:r>
      <w:r w:rsidR="00330441" w:rsidRPr="00F36DD1">
        <w:rPr>
          <w:rFonts w:ascii="Garamond" w:hAnsi="Garamond"/>
        </w:rPr>
        <w:t xml:space="preserve"> the ubiquity of music in early childhood, and music’s self-referencing structure (requiring no symbolic understanding)</w:t>
      </w:r>
      <w:r>
        <w:rPr>
          <w:rFonts w:ascii="Garamond" w:hAnsi="Garamond"/>
        </w:rPr>
        <w:t xml:space="preserve">. This leads to a </w:t>
      </w:r>
      <w:r w:rsidR="00330441" w:rsidRPr="00F36DD1">
        <w:rPr>
          <w:rFonts w:ascii="Garamond" w:hAnsi="Garamond"/>
        </w:rPr>
        <w:t xml:space="preserve">tendency for </w:t>
      </w:r>
      <w:r w:rsidR="00330441" w:rsidRPr="00F36DD1">
        <w:rPr>
          <w:rFonts w:ascii="Garamond" w:hAnsi="Garamond"/>
          <w:i/>
        </w:rPr>
        <w:t xml:space="preserve">all </w:t>
      </w:r>
      <w:r w:rsidR="00330441" w:rsidRPr="00F36DD1">
        <w:rPr>
          <w:rFonts w:ascii="Garamond" w:hAnsi="Garamond"/>
        </w:rPr>
        <w:t xml:space="preserve">sounds to be processed as though they were inherently musical, and in terms of musical structure (repetition). </w:t>
      </w:r>
      <w:r>
        <w:rPr>
          <w:rFonts w:ascii="Garamond" w:hAnsi="Garamond"/>
        </w:rPr>
        <w:t>A</w:t>
      </w:r>
      <w:r w:rsidR="00330441" w:rsidRPr="00F36DD1">
        <w:rPr>
          <w:rFonts w:ascii="Garamond" w:hAnsi="Garamond"/>
        </w:rPr>
        <w:t xml:space="preserve"> number of consequences</w:t>
      </w:r>
      <w:r>
        <w:rPr>
          <w:rFonts w:ascii="Garamond" w:hAnsi="Garamond"/>
        </w:rPr>
        <w:t xml:space="preserve"> follow</w:t>
      </w:r>
      <w:r w:rsidR="00330441" w:rsidRPr="00F36DD1">
        <w:rPr>
          <w:rFonts w:ascii="Garamond" w:hAnsi="Garamond"/>
        </w:rPr>
        <w:t>. Critically, as we have</w:t>
      </w:r>
      <w:r>
        <w:rPr>
          <w:rFonts w:ascii="Garamond" w:hAnsi="Garamond"/>
        </w:rPr>
        <w:t xml:space="preserve"> seen</w:t>
      </w:r>
      <w:r w:rsidR="00330441" w:rsidRPr="00F36DD1">
        <w:rPr>
          <w:rFonts w:ascii="Garamond" w:hAnsi="Garamond"/>
        </w:rPr>
        <w:t xml:space="preserve">, it is estimated that </w:t>
      </w:r>
      <w:r>
        <w:rPr>
          <w:rFonts w:ascii="Garamond" w:hAnsi="Garamond"/>
        </w:rPr>
        <w:t>something over</w:t>
      </w:r>
      <w:r w:rsidR="00330441" w:rsidRPr="00F36DD1">
        <w:rPr>
          <w:rFonts w:ascii="Garamond" w:hAnsi="Garamond"/>
        </w:rPr>
        <w:t xml:space="preserve"> 5% of children on</w:t>
      </w:r>
      <w:r>
        <w:rPr>
          <w:rFonts w:ascii="Garamond" w:hAnsi="Garamond"/>
        </w:rPr>
        <w:t xml:space="preserve"> the autism spectrum develop AP. </w:t>
      </w:r>
      <w:r w:rsidR="00330441" w:rsidRPr="00F36DD1">
        <w:rPr>
          <w:rFonts w:ascii="Garamond" w:hAnsi="Garamond"/>
        </w:rPr>
        <w:t>The fact that AP tends to appear around 24 months – the same time as language would generally emerge – has been no</w:t>
      </w:r>
      <w:r>
        <w:rPr>
          <w:rFonts w:ascii="Garamond" w:hAnsi="Garamond"/>
        </w:rPr>
        <w:t xml:space="preserve">ted by researchers such as </w:t>
      </w:r>
      <w:r w:rsidR="00330441" w:rsidRPr="00F36DD1">
        <w:rPr>
          <w:rFonts w:ascii="Garamond" w:hAnsi="Garamond"/>
        </w:rPr>
        <w:t>Miller</w:t>
      </w:r>
      <w:r>
        <w:rPr>
          <w:rFonts w:ascii="Garamond" w:hAnsi="Garamond"/>
        </w:rPr>
        <w:t xml:space="preserve"> (198</w:t>
      </w:r>
      <w:r w:rsidR="001769A2">
        <w:rPr>
          <w:rFonts w:ascii="Garamond" w:hAnsi="Garamond"/>
        </w:rPr>
        <w:t>9</w:t>
      </w:r>
      <w:r>
        <w:rPr>
          <w:rFonts w:ascii="Garamond" w:hAnsi="Garamond"/>
        </w:rPr>
        <w:t>)</w:t>
      </w:r>
      <w:r w:rsidR="00330441" w:rsidRPr="00F36DD1">
        <w:rPr>
          <w:rFonts w:ascii="Garamond" w:hAnsi="Garamond"/>
        </w:rPr>
        <w:t xml:space="preserve">, who investigated the abilities of a number of musical savants </w:t>
      </w:r>
      <w:r>
        <w:rPr>
          <w:rFonts w:ascii="Garamond" w:hAnsi="Garamond"/>
        </w:rPr>
        <w:t>with limited</w:t>
      </w:r>
      <w:r w:rsidR="00330441" w:rsidRPr="00F36DD1">
        <w:rPr>
          <w:rFonts w:ascii="Garamond" w:hAnsi="Garamond"/>
        </w:rPr>
        <w:t xml:space="preserve"> verbal c</w:t>
      </w:r>
      <w:r w:rsidR="002763FB">
        <w:rPr>
          <w:rFonts w:ascii="Garamond" w:hAnsi="Garamond"/>
        </w:rPr>
        <w:t xml:space="preserve">ommunication skills, and led to the suggestion </w:t>
      </w:r>
      <w:r w:rsidR="00330441" w:rsidRPr="00F36DD1">
        <w:rPr>
          <w:rFonts w:ascii="Garamond" w:hAnsi="Garamond"/>
        </w:rPr>
        <w:t xml:space="preserve">that music </w:t>
      </w:r>
      <w:r w:rsidR="002763FB">
        <w:rPr>
          <w:rFonts w:ascii="Garamond" w:hAnsi="Garamond"/>
        </w:rPr>
        <w:t xml:space="preserve">can </w:t>
      </w:r>
      <w:r w:rsidR="002763FB">
        <w:rPr>
          <w:rFonts w:ascii="Garamond" w:hAnsi="Garamond"/>
          <w:lang w:val="en-US"/>
        </w:rPr>
        <w:t>come</w:t>
      </w:r>
      <w:r w:rsidR="00330441" w:rsidRPr="00F36DD1">
        <w:rPr>
          <w:rFonts w:ascii="Garamond" w:hAnsi="Garamond"/>
          <w:lang w:val="en-US"/>
        </w:rPr>
        <w:t xml:space="preserve"> to function in some respects as a proxy for verbal communication in the auditory domain. </w:t>
      </w:r>
      <w:r w:rsidR="002763FB">
        <w:rPr>
          <w:rFonts w:ascii="Garamond" w:hAnsi="Garamond"/>
          <w:lang w:val="en-US"/>
        </w:rPr>
        <w:t xml:space="preserve">Indeed, </w:t>
      </w:r>
      <w:r w:rsidR="00330441" w:rsidRPr="00F36DD1">
        <w:rPr>
          <w:rFonts w:ascii="Garamond" w:hAnsi="Garamond"/>
          <w:lang w:val="en-US"/>
        </w:rPr>
        <w:t xml:space="preserve">I have worked with a number of children for whom this is the case, including some instances where music substitutes </w:t>
      </w:r>
      <w:r w:rsidR="00330441" w:rsidRPr="002763FB">
        <w:rPr>
          <w:rFonts w:ascii="Garamond" w:hAnsi="Garamond"/>
          <w:i/>
          <w:lang w:val="en-US"/>
        </w:rPr>
        <w:t>entirely</w:t>
      </w:r>
      <w:r w:rsidR="00330441" w:rsidRPr="00F36DD1">
        <w:rPr>
          <w:rFonts w:ascii="Garamond" w:hAnsi="Garamond"/>
          <w:lang w:val="en-US"/>
        </w:rPr>
        <w:t xml:space="preserve"> for language (as it does, for example, for Romy).</w:t>
      </w:r>
    </w:p>
    <w:p w14:paraId="7579F196" w14:textId="77777777" w:rsidR="00330441" w:rsidRPr="00F36DD1" w:rsidRDefault="00330441" w:rsidP="00330441">
      <w:pPr>
        <w:spacing w:line="360" w:lineRule="auto"/>
        <w:rPr>
          <w:rFonts w:ascii="Garamond" w:hAnsi="Garamond"/>
          <w:lang w:val="en-US"/>
        </w:rPr>
      </w:pPr>
    </w:p>
    <w:p w14:paraId="6235ED51" w14:textId="77777777" w:rsidR="00330441" w:rsidRPr="00F36DD1" w:rsidRDefault="002763FB" w:rsidP="00330441">
      <w:pPr>
        <w:spacing w:line="360" w:lineRule="auto"/>
        <w:rPr>
          <w:rFonts w:ascii="Garamond" w:hAnsi="Garamond"/>
          <w:lang w:val="en-US"/>
        </w:rPr>
      </w:pPr>
      <w:r>
        <w:rPr>
          <w:rFonts w:ascii="Garamond" w:hAnsi="Garamond"/>
          <w:lang w:val="en-US"/>
        </w:rPr>
        <w:t xml:space="preserve">It seems that AP plays a particularly important – perhaps an essential – </w:t>
      </w:r>
      <w:r w:rsidR="006A35AA">
        <w:rPr>
          <w:rFonts w:ascii="Garamond" w:hAnsi="Garamond"/>
          <w:lang w:val="en-US"/>
        </w:rPr>
        <w:t>part</w:t>
      </w:r>
      <w:r w:rsidR="00330441" w:rsidRPr="00F36DD1">
        <w:rPr>
          <w:rFonts w:ascii="Garamond" w:hAnsi="Garamond"/>
          <w:lang w:val="en-US"/>
        </w:rPr>
        <w:t xml:space="preserve"> in the </w:t>
      </w:r>
      <w:r>
        <w:rPr>
          <w:rFonts w:ascii="Garamond" w:hAnsi="Garamond"/>
          <w:lang w:val="en-US"/>
        </w:rPr>
        <w:t>propensity</w:t>
      </w:r>
      <w:r w:rsidR="00330441" w:rsidRPr="00F36DD1">
        <w:rPr>
          <w:rFonts w:ascii="Garamond" w:hAnsi="Garamond"/>
          <w:lang w:val="en-US"/>
        </w:rPr>
        <w:t xml:space="preserve"> of some children to teach themselves to play an instrument (typically the keyboard) by ear at any early age. The critical thing is that such abilities have the opportunity to develop, through access to musical instruments that are manageable with </w:t>
      </w:r>
      <w:r w:rsidR="00330441" w:rsidRPr="00F36DD1">
        <w:rPr>
          <w:rFonts w:ascii="Garamond" w:hAnsi="Garamond"/>
          <w:lang w:val="en-US"/>
        </w:rPr>
        <w:lastRenderedPageBreak/>
        <w:t>small hands, and (preferably) encouragement to explore them, and have fun experimenting with the sounds that they can make. It is crucial that appropriate adult support be provided to guide the development of technique and a lov</w:t>
      </w:r>
      <w:r w:rsidR="00A5500B">
        <w:rPr>
          <w:rFonts w:ascii="Garamond" w:hAnsi="Garamond"/>
          <w:lang w:val="en-US"/>
        </w:rPr>
        <w:t>e of playing in social contexts</w:t>
      </w:r>
      <w:r w:rsidR="00330441" w:rsidRPr="00F36DD1">
        <w:rPr>
          <w:rFonts w:ascii="Garamond" w:hAnsi="Garamond"/>
          <w:lang w:val="en-US"/>
        </w:rPr>
        <w:t>.</w:t>
      </w:r>
    </w:p>
    <w:p w14:paraId="49DE36EF" w14:textId="77777777" w:rsidR="00330441" w:rsidRPr="00F36DD1" w:rsidRDefault="00330441" w:rsidP="00330441">
      <w:pPr>
        <w:spacing w:line="360" w:lineRule="auto"/>
        <w:rPr>
          <w:rFonts w:ascii="Garamond" w:hAnsi="Garamond"/>
          <w:lang w:val="en-US"/>
        </w:rPr>
      </w:pPr>
    </w:p>
    <w:p w14:paraId="6CEE47FD" w14:textId="77777777" w:rsidR="00330441" w:rsidRPr="00F36DD1" w:rsidRDefault="00330441" w:rsidP="00330441">
      <w:pPr>
        <w:spacing w:line="360" w:lineRule="auto"/>
        <w:rPr>
          <w:rFonts w:ascii="Garamond" w:hAnsi="Garamond"/>
          <w:lang w:val="en-US"/>
        </w:rPr>
      </w:pPr>
      <w:r w:rsidRPr="00F36DD1">
        <w:rPr>
          <w:rFonts w:ascii="Garamond" w:hAnsi="Garamond"/>
          <w:lang w:val="en-US"/>
        </w:rPr>
        <w:t xml:space="preserve">This thinking is </w:t>
      </w:r>
      <w:r w:rsidR="00A5500B">
        <w:rPr>
          <w:rFonts w:ascii="Garamond" w:hAnsi="Garamond"/>
          <w:lang w:val="en-US"/>
        </w:rPr>
        <w:t>summarized</w:t>
      </w:r>
      <w:r w:rsidRPr="00F36DD1">
        <w:rPr>
          <w:rFonts w:ascii="Garamond" w:hAnsi="Garamond"/>
          <w:lang w:val="en-US"/>
        </w:rPr>
        <w:t xml:space="preserve"> in Figure </w:t>
      </w:r>
      <w:r w:rsidR="001769A2">
        <w:rPr>
          <w:rFonts w:ascii="Garamond" w:hAnsi="Garamond"/>
          <w:lang w:val="en-US"/>
        </w:rPr>
        <w:t>11.10</w:t>
      </w:r>
      <w:r w:rsidRPr="00F36DD1">
        <w:rPr>
          <w:rFonts w:ascii="Garamond" w:hAnsi="Garamond"/>
          <w:lang w:val="en-US"/>
        </w:rPr>
        <w:t>.</w:t>
      </w:r>
    </w:p>
    <w:p w14:paraId="0C4C9499" w14:textId="77777777" w:rsidR="00330441" w:rsidRPr="00F36DD1" w:rsidRDefault="00330441" w:rsidP="00A5500B">
      <w:pPr>
        <w:spacing w:line="360" w:lineRule="auto"/>
        <w:jc w:val="center"/>
        <w:rPr>
          <w:rFonts w:ascii="Garamond" w:hAnsi="Garamond"/>
        </w:rPr>
      </w:pPr>
    </w:p>
    <w:p w14:paraId="70ED6368" w14:textId="77777777" w:rsidR="00330441" w:rsidRPr="00F36DD1" w:rsidRDefault="00330441" w:rsidP="00A5500B">
      <w:pPr>
        <w:spacing w:line="360" w:lineRule="auto"/>
        <w:jc w:val="center"/>
        <w:rPr>
          <w:rFonts w:ascii="Garamond" w:hAnsi="Garamond"/>
        </w:rPr>
      </w:pPr>
    </w:p>
    <w:p w14:paraId="5E0B84F7" w14:textId="77777777" w:rsidR="00330441" w:rsidRPr="00F36DD1" w:rsidRDefault="00885FC7" w:rsidP="00A5500B">
      <w:pPr>
        <w:spacing w:line="360" w:lineRule="auto"/>
        <w:jc w:val="center"/>
        <w:rPr>
          <w:rFonts w:ascii="Garamond" w:hAnsi="Garamond"/>
        </w:rPr>
      </w:pPr>
      <w:r>
        <w:rPr>
          <w:rFonts w:ascii="Garamond" w:hAnsi="Garamond"/>
          <w:noProof/>
          <w:lang w:val="en-US"/>
        </w:rPr>
        <w:drawing>
          <wp:inline distT="0" distB="0" distL="0" distR="0" wp14:anchorId="5C1DE8FC" wp14:editId="027FE743">
            <wp:extent cx="3234246" cy="3340884"/>
            <wp:effectExtent l="0" t="0" r="0" b="12065"/>
            <wp:docPr id="13" name="Picture 13" descr="Macintosh HD:Users:a.ockelford:Desktop:Figure 11.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ockelford:Desktop:Figure 11.10.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36698" t="34740" r="36945" b="38034"/>
                    <a:stretch/>
                  </pic:blipFill>
                  <pic:spPr bwMode="auto">
                    <a:xfrm>
                      <a:off x="0" y="0"/>
                      <a:ext cx="3236879" cy="334360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AF8DF0E" w14:textId="77777777" w:rsidR="00885FC7" w:rsidRDefault="00885FC7" w:rsidP="00885FC7">
      <w:pPr>
        <w:jc w:val="center"/>
        <w:rPr>
          <w:rFonts w:ascii="Garamond" w:hAnsi="Garamond"/>
          <w:color w:val="FF0000"/>
          <w:sz w:val="20"/>
          <w:szCs w:val="20"/>
        </w:rPr>
      </w:pPr>
    </w:p>
    <w:p w14:paraId="3892086F" w14:textId="77777777" w:rsidR="00885FC7" w:rsidRPr="00885FC7" w:rsidRDefault="00885FC7" w:rsidP="00885FC7">
      <w:pPr>
        <w:jc w:val="center"/>
        <w:rPr>
          <w:rFonts w:ascii="Garamond" w:hAnsi="Garamond"/>
          <w:color w:val="FF0000"/>
          <w:sz w:val="20"/>
          <w:szCs w:val="20"/>
        </w:rPr>
      </w:pPr>
      <w:r w:rsidRPr="00885FC7">
        <w:rPr>
          <w:rFonts w:ascii="Garamond" w:hAnsi="Garamond"/>
          <w:color w:val="FF0000"/>
          <w:sz w:val="20"/>
          <w:szCs w:val="20"/>
        </w:rPr>
        <w:t>Figure 11.10  The supposed impact of ‘exceptional early cognitive environments’</w:t>
      </w:r>
    </w:p>
    <w:p w14:paraId="555A56FA" w14:textId="77777777" w:rsidR="00330441" w:rsidRPr="00885FC7" w:rsidRDefault="00885FC7" w:rsidP="00885FC7">
      <w:pPr>
        <w:jc w:val="center"/>
        <w:rPr>
          <w:rFonts w:ascii="Garamond" w:hAnsi="Garamond"/>
          <w:color w:val="FF0000"/>
          <w:sz w:val="20"/>
          <w:szCs w:val="20"/>
        </w:rPr>
      </w:pPr>
      <w:r w:rsidRPr="00885FC7">
        <w:rPr>
          <w:rFonts w:ascii="Garamond" w:hAnsi="Garamond"/>
          <w:color w:val="FF0000"/>
          <w:sz w:val="20"/>
          <w:szCs w:val="20"/>
        </w:rPr>
        <w:t>cause by autism on musical and wider auditory development.</w:t>
      </w:r>
    </w:p>
    <w:p w14:paraId="05C787B2" w14:textId="77777777" w:rsidR="00330441" w:rsidRPr="00F36DD1" w:rsidRDefault="00330441" w:rsidP="00A5500B">
      <w:pPr>
        <w:spacing w:line="360" w:lineRule="auto"/>
        <w:jc w:val="center"/>
        <w:rPr>
          <w:rFonts w:ascii="Garamond" w:hAnsi="Garamond"/>
        </w:rPr>
      </w:pPr>
    </w:p>
    <w:p w14:paraId="54420CF6" w14:textId="5EBD9126" w:rsidR="00127DB0" w:rsidRDefault="00127DB0" w:rsidP="00127DB0">
      <w:pPr>
        <w:spacing w:line="360" w:lineRule="auto"/>
        <w:rPr>
          <w:rFonts w:ascii="Garamond" w:hAnsi="Garamond"/>
          <w:b/>
          <w:u w:val="single"/>
          <w:lang w:val="en-US"/>
        </w:rPr>
      </w:pPr>
      <w:r>
        <w:rPr>
          <w:rFonts w:ascii="Garamond" w:hAnsi="Garamond"/>
          <w:b/>
          <w:u w:val="single"/>
          <w:lang w:val="en-US"/>
        </w:rPr>
        <w:t>Reflective questions</w:t>
      </w:r>
    </w:p>
    <w:p w14:paraId="04F81C47" w14:textId="77777777" w:rsidR="00127DB0" w:rsidRPr="00127DB0" w:rsidRDefault="00127DB0" w:rsidP="00127DB0">
      <w:pPr>
        <w:spacing w:line="360" w:lineRule="auto"/>
        <w:ind w:left="567" w:hanging="567"/>
        <w:rPr>
          <w:rFonts w:ascii="Garamond" w:hAnsi="Garamond"/>
        </w:rPr>
      </w:pPr>
    </w:p>
    <w:p w14:paraId="4D3DDBA0" w14:textId="05C555ED" w:rsidR="00127DB0" w:rsidRPr="00127DB0" w:rsidRDefault="00127DB0" w:rsidP="00127DB0">
      <w:pPr>
        <w:pStyle w:val="ListParagraph"/>
        <w:numPr>
          <w:ilvl w:val="0"/>
          <w:numId w:val="9"/>
        </w:numPr>
        <w:rPr>
          <w:rFonts w:ascii="Garamond" w:hAnsi="Garamond"/>
          <w:sz w:val="24"/>
          <w:szCs w:val="24"/>
        </w:rPr>
      </w:pPr>
      <w:r w:rsidRPr="00127DB0">
        <w:rPr>
          <w:rFonts w:ascii="Garamond" w:hAnsi="Garamond"/>
          <w:sz w:val="24"/>
          <w:szCs w:val="24"/>
        </w:rPr>
        <w:t>What qualities of music make it so appealing to many children on the autism spectrum?</w:t>
      </w:r>
    </w:p>
    <w:p w14:paraId="61F4C20D" w14:textId="54C47942" w:rsidR="00127DB0" w:rsidRDefault="004D6646" w:rsidP="00127DB0">
      <w:pPr>
        <w:pStyle w:val="ListParagraph"/>
        <w:numPr>
          <w:ilvl w:val="0"/>
          <w:numId w:val="9"/>
        </w:numPr>
        <w:rPr>
          <w:rFonts w:ascii="Garamond" w:hAnsi="Garamond"/>
          <w:sz w:val="24"/>
          <w:szCs w:val="24"/>
        </w:rPr>
      </w:pPr>
      <w:r>
        <w:rPr>
          <w:rFonts w:ascii="Garamond" w:hAnsi="Garamond"/>
          <w:sz w:val="24"/>
          <w:szCs w:val="24"/>
        </w:rPr>
        <w:t>Why might</w:t>
      </w:r>
      <w:r w:rsidR="00127DB0">
        <w:rPr>
          <w:rFonts w:ascii="Garamond" w:hAnsi="Garamond"/>
          <w:sz w:val="24"/>
          <w:szCs w:val="24"/>
        </w:rPr>
        <w:t xml:space="preserve"> some ‘traditional’ approaches to instrumental teaching not suit autistic children? What would need to change?</w:t>
      </w:r>
    </w:p>
    <w:p w14:paraId="4F67841C" w14:textId="189CB11B" w:rsidR="00127DB0" w:rsidRDefault="00127DB0" w:rsidP="00127DB0">
      <w:pPr>
        <w:pStyle w:val="ListParagraph"/>
        <w:numPr>
          <w:ilvl w:val="0"/>
          <w:numId w:val="9"/>
        </w:numPr>
        <w:rPr>
          <w:rFonts w:ascii="Garamond" w:hAnsi="Garamond"/>
          <w:sz w:val="24"/>
          <w:szCs w:val="24"/>
        </w:rPr>
      </w:pPr>
      <w:r>
        <w:rPr>
          <w:rFonts w:ascii="Garamond" w:hAnsi="Garamond"/>
          <w:sz w:val="24"/>
          <w:szCs w:val="24"/>
        </w:rPr>
        <w:t>What strategies might be suitable to encourage language acquisition and use in children on the autism spectrum with special musical abilities?</w:t>
      </w:r>
    </w:p>
    <w:p w14:paraId="1DFC4E0A" w14:textId="49923149" w:rsidR="004D6646" w:rsidRDefault="00104B7B" w:rsidP="00127DB0">
      <w:pPr>
        <w:pStyle w:val="ListParagraph"/>
        <w:numPr>
          <w:ilvl w:val="0"/>
          <w:numId w:val="9"/>
        </w:numPr>
        <w:rPr>
          <w:rFonts w:ascii="Garamond" w:hAnsi="Garamond"/>
          <w:sz w:val="24"/>
          <w:szCs w:val="24"/>
        </w:rPr>
      </w:pPr>
      <w:r>
        <w:rPr>
          <w:rFonts w:ascii="Garamond" w:hAnsi="Garamond"/>
          <w:sz w:val="24"/>
          <w:szCs w:val="24"/>
        </w:rPr>
        <w:t>What are the consequences of AP likely to be for the way a child hears and learns music?</w:t>
      </w:r>
    </w:p>
    <w:p w14:paraId="1379FAAB" w14:textId="20833E8A" w:rsidR="00104B7B" w:rsidRDefault="00104B7B" w:rsidP="00127DB0">
      <w:pPr>
        <w:pStyle w:val="ListParagraph"/>
        <w:numPr>
          <w:ilvl w:val="0"/>
          <w:numId w:val="9"/>
        </w:numPr>
        <w:rPr>
          <w:rFonts w:ascii="Garamond" w:hAnsi="Garamond"/>
          <w:sz w:val="24"/>
          <w:szCs w:val="24"/>
        </w:rPr>
      </w:pPr>
      <w:r>
        <w:rPr>
          <w:rFonts w:ascii="Garamond" w:hAnsi="Garamond"/>
          <w:sz w:val="24"/>
          <w:szCs w:val="24"/>
        </w:rPr>
        <w:t>In what ways do music and language differ as forms of communication, and in what ways are they similar?</w:t>
      </w:r>
    </w:p>
    <w:p w14:paraId="669FB983" w14:textId="77777777" w:rsidR="00127DB0" w:rsidRPr="00127DB0" w:rsidRDefault="00127DB0" w:rsidP="00127DB0">
      <w:pPr>
        <w:ind w:left="360"/>
        <w:rPr>
          <w:rFonts w:ascii="Garamond" w:hAnsi="Garamond"/>
        </w:rPr>
      </w:pPr>
    </w:p>
    <w:p w14:paraId="52AD6718" w14:textId="591F6822" w:rsidR="001654EB" w:rsidRDefault="00127DB0" w:rsidP="00127DB0">
      <w:pPr>
        <w:rPr>
          <w:rFonts w:ascii="Garamond" w:hAnsi="Garamond"/>
        </w:rPr>
      </w:pPr>
      <w:r>
        <w:rPr>
          <w:rFonts w:ascii="Garamond" w:hAnsi="Garamond"/>
        </w:rPr>
        <w:t xml:space="preserve"> </w:t>
      </w:r>
      <w:r w:rsidR="001654EB">
        <w:rPr>
          <w:rFonts w:ascii="Garamond" w:hAnsi="Garamond"/>
        </w:rPr>
        <w:br w:type="page"/>
      </w:r>
    </w:p>
    <w:p w14:paraId="31D9C62A" w14:textId="77777777" w:rsidR="00127DB0" w:rsidRDefault="00127DB0" w:rsidP="001654EB">
      <w:pPr>
        <w:spacing w:line="360" w:lineRule="auto"/>
        <w:rPr>
          <w:rFonts w:ascii="Garamond" w:hAnsi="Garamond"/>
          <w:b/>
          <w:u w:val="single"/>
          <w:lang w:val="en-US"/>
        </w:rPr>
      </w:pPr>
      <w:r>
        <w:rPr>
          <w:rFonts w:ascii="Garamond" w:hAnsi="Garamond"/>
          <w:b/>
          <w:u w:val="single"/>
          <w:lang w:val="en-US"/>
        </w:rPr>
        <w:lastRenderedPageBreak/>
        <w:t>Key Sources</w:t>
      </w:r>
    </w:p>
    <w:p w14:paraId="52E65B3D" w14:textId="77777777" w:rsidR="00127DB0" w:rsidRDefault="00127DB0" w:rsidP="00127DB0">
      <w:pPr>
        <w:spacing w:line="360" w:lineRule="auto"/>
        <w:ind w:left="567" w:hanging="567"/>
        <w:rPr>
          <w:rFonts w:ascii="Garamond" w:hAnsi="Garamond"/>
        </w:rPr>
      </w:pPr>
    </w:p>
    <w:p w14:paraId="07AFC405" w14:textId="36F33E79" w:rsidR="00127DB0" w:rsidRDefault="00127DB0" w:rsidP="00127DB0">
      <w:pPr>
        <w:spacing w:line="360" w:lineRule="auto"/>
        <w:ind w:left="567" w:hanging="567"/>
        <w:rPr>
          <w:rFonts w:ascii="Garamond" w:hAnsi="Garamond"/>
        </w:rPr>
      </w:pPr>
      <w:r w:rsidRPr="006502D3">
        <w:rPr>
          <w:rFonts w:ascii="Garamond" w:hAnsi="Garamond"/>
        </w:rPr>
        <w:t>Ockelford, A. (2012</w:t>
      </w:r>
      <w:r>
        <w:rPr>
          <w:rFonts w:ascii="Garamond" w:hAnsi="Garamond"/>
        </w:rPr>
        <w:t>a</w:t>
      </w:r>
      <w:r w:rsidRPr="006502D3">
        <w:rPr>
          <w:rFonts w:ascii="Garamond" w:hAnsi="Garamond"/>
        </w:rPr>
        <w:t xml:space="preserve">) </w:t>
      </w:r>
      <w:r w:rsidRPr="006502D3">
        <w:rPr>
          <w:rFonts w:ascii="Garamond" w:hAnsi="Garamond"/>
          <w:i/>
        </w:rPr>
        <w:t xml:space="preserve">Applied Musicology: Using Zygonic Theory to Inform Music Psychology, Education and Therapy Research, </w:t>
      </w:r>
      <w:r w:rsidRPr="006502D3">
        <w:rPr>
          <w:rFonts w:ascii="Garamond" w:hAnsi="Garamond"/>
        </w:rPr>
        <w:t>Oxford: OUP.</w:t>
      </w:r>
    </w:p>
    <w:p w14:paraId="70396A1D" w14:textId="77777777" w:rsidR="00127DB0" w:rsidRDefault="00127DB0" w:rsidP="00127DB0">
      <w:pPr>
        <w:spacing w:line="360" w:lineRule="auto"/>
        <w:ind w:left="567" w:hanging="567"/>
        <w:rPr>
          <w:rFonts w:ascii="Garamond" w:hAnsi="Garamond"/>
        </w:rPr>
      </w:pPr>
      <w:r>
        <w:rPr>
          <w:rFonts w:ascii="Garamond" w:hAnsi="Garamond"/>
        </w:rPr>
        <w:t xml:space="preserve">Ockelford, A. (2013) </w:t>
      </w:r>
      <w:r>
        <w:rPr>
          <w:rFonts w:ascii="Garamond" w:hAnsi="Garamond"/>
          <w:i/>
        </w:rPr>
        <w:t xml:space="preserve">Music, Language and Autism, </w:t>
      </w:r>
      <w:r>
        <w:rPr>
          <w:rFonts w:ascii="Garamond" w:hAnsi="Garamond"/>
        </w:rPr>
        <w:t>London: Jessica Kingsley.</w:t>
      </w:r>
    </w:p>
    <w:p w14:paraId="74A5F68A" w14:textId="77777777" w:rsidR="00127DB0" w:rsidRDefault="00127DB0" w:rsidP="001654EB">
      <w:pPr>
        <w:spacing w:line="360" w:lineRule="auto"/>
        <w:rPr>
          <w:rFonts w:ascii="Garamond" w:hAnsi="Garamond"/>
          <w:b/>
          <w:u w:val="single"/>
          <w:lang w:val="en-US"/>
        </w:rPr>
      </w:pPr>
    </w:p>
    <w:p w14:paraId="50E2C7D7" w14:textId="77777777" w:rsidR="00127DB0" w:rsidRDefault="00127DB0" w:rsidP="001654EB">
      <w:pPr>
        <w:spacing w:line="360" w:lineRule="auto"/>
        <w:rPr>
          <w:rFonts w:ascii="Garamond" w:hAnsi="Garamond"/>
          <w:b/>
          <w:u w:val="single"/>
          <w:lang w:val="en-US"/>
        </w:rPr>
      </w:pPr>
    </w:p>
    <w:p w14:paraId="6158DCBB" w14:textId="0A94114D" w:rsidR="001654EB" w:rsidRPr="00F36DD1" w:rsidRDefault="00127DB0" w:rsidP="001654EB">
      <w:pPr>
        <w:spacing w:line="360" w:lineRule="auto"/>
        <w:rPr>
          <w:rFonts w:ascii="Garamond" w:hAnsi="Garamond"/>
          <w:b/>
          <w:u w:val="single"/>
          <w:lang w:val="en-US"/>
        </w:rPr>
      </w:pPr>
      <w:r>
        <w:rPr>
          <w:rFonts w:ascii="Garamond" w:hAnsi="Garamond"/>
          <w:b/>
          <w:u w:val="single"/>
          <w:lang w:val="en-US"/>
        </w:rPr>
        <w:t>References</w:t>
      </w:r>
    </w:p>
    <w:p w14:paraId="2918EA0C" w14:textId="77777777" w:rsidR="001654EB" w:rsidRPr="00F36DD1" w:rsidRDefault="001654EB" w:rsidP="001654EB">
      <w:pPr>
        <w:spacing w:line="360" w:lineRule="auto"/>
        <w:rPr>
          <w:rFonts w:ascii="Garamond" w:hAnsi="Garamond"/>
          <w:lang w:val="en-US"/>
        </w:rPr>
      </w:pPr>
    </w:p>
    <w:p w14:paraId="3BD7885B" w14:textId="77777777" w:rsidR="00D16725" w:rsidRPr="00D16725" w:rsidRDefault="00D16725" w:rsidP="00413300">
      <w:pPr>
        <w:spacing w:line="360" w:lineRule="auto"/>
        <w:ind w:left="567" w:hanging="567"/>
        <w:rPr>
          <w:rFonts w:ascii="Garamond" w:hAnsi="Garamond"/>
        </w:rPr>
      </w:pPr>
      <w:r>
        <w:rPr>
          <w:rFonts w:ascii="Garamond" w:hAnsi="Garamond"/>
        </w:rPr>
        <w:t xml:space="preserve">Alvin, J. (1992) </w:t>
      </w:r>
      <w:r>
        <w:rPr>
          <w:rFonts w:ascii="Garamond" w:hAnsi="Garamond"/>
          <w:i/>
        </w:rPr>
        <w:t xml:space="preserve">Music Therapy for the Autistic Child </w:t>
      </w:r>
      <w:r w:rsidRPr="00413300">
        <w:rPr>
          <w:rFonts w:ascii="Garamond" w:hAnsi="Garamond"/>
        </w:rPr>
        <w:t>(2</w:t>
      </w:r>
      <w:r w:rsidRPr="00413300">
        <w:rPr>
          <w:rFonts w:ascii="Garamond" w:hAnsi="Garamond"/>
          <w:vertAlign w:val="superscript"/>
        </w:rPr>
        <w:t>nd</w:t>
      </w:r>
      <w:r w:rsidRPr="00413300">
        <w:rPr>
          <w:rFonts w:ascii="Garamond" w:hAnsi="Garamond"/>
        </w:rPr>
        <w:t xml:space="preserve"> ed.)</w:t>
      </w:r>
      <w:r>
        <w:rPr>
          <w:rFonts w:ascii="Garamond" w:hAnsi="Garamond"/>
        </w:rPr>
        <w:t>, Oxford: Oxford University Press.</w:t>
      </w:r>
    </w:p>
    <w:p w14:paraId="5696D529" w14:textId="77777777" w:rsidR="00413300" w:rsidRPr="00413300" w:rsidRDefault="00413300" w:rsidP="00413300">
      <w:pPr>
        <w:spacing w:line="360" w:lineRule="auto"/>
        <w:ind w:left="567" w:hanging="567"/>
        <w:rPr>
          <w:rFonts w:ascii="Garamond" w:hAnsi="Garamond"/>
        </w:rPr>
      </w:pPr>
      <w:r w:rsidRPr="00413300">
        <w:rPr>
          <w:rFonts w:ascii="Garamond" w:hAnsi="Garamond"/>
        </w:rPr>
        <w:t xml:space="preserve">American Psychiatric Association (2013) </w:t>
      </w:r>
      <w:r w:rsidRPr="00413300">
        <w:rPr>
          <w:rFonts w:ascii="Garamond" w:hAnsi="Garamond"/>
          <w:i/>
        </w:rPr>
        <w:t>Diagnostic and Statistical Manual of Mental Disorders</w:t>
      </w:r>
      <w:r w:rsidRPr="00413300">
        <w:rPr>
          <w:rFonts w:ascii="Garamond" w:hAnsi="Garamond"/>
        </w:rPr>
        <w:t>, Arlington, VA: APA.</w:t>
      </w:r>
    </w:p>
    <w:p w14:paraId="737C7862" w14:textId="77777777" w:rsidR="00413300" w:rsidRPr="00413300" w:rsidRDefault="00413300" w:rsidP="00413300">
      <w:pPr>
        <w:spacing w:line="360" w:lineRule="auto"/>
        <w:ind w:left="567" w:hanging="567"/>
        <w:rPr>
          <w:rFonts w:ascii="Garamond" w:hAnsi="Garamond"/>
        </w:rPr>
      </w:pPr>
      <w:r w:rsidRPr="00413300">
        <w:rPr>
          <w:rFonts w:ascii="Garamond" w:hAnsi="Garamond"/>
        </w:rPr>
        <w:t xml:space="preserve">Baron-Cohen, S. (1995) </w:t>
      </w:r>
      <w:proofErr w:type="spellStart"/>
      <w:r w:rsidRPr="00413300">
        <w:rPr>
          <w:rFonts w:ascii="Garamond" w:hAnsi="Garamond"/>
          <w:i/>
        </w:rPr>
        <w:t>Mindblindness</w:t>
      </w:r>
      <w:proofErr w:type="spellEnd"/>
      <w:r w:rsidRPr="00413300">
        <w:rPr>
          <w:rFonts w:ascii="Garamond" w:hAnsi="Garamond"/>
          <w:i/>
        </w:rPr>
        <w:t xml:space="preserve">: An Essay on Autism and Theory of Mind, </w:t>
      </w:r>
      <w:r w:rsidRPr="00413300">
        <w:rPr>
          <w:rFonts w:ascii="Garamond" w:hAnsi="Garamond"/>
        </w:rPr>
        <w:t>Cambridge, MA: The MIT Press.</w:t>
      </w:r>
    </w:p>
    <w:p w14:paraId="0923366D" w14:textId="77777777" w:rsidR="00413300" w:rsidRPr="00413300" w:rsidRDefault="00413300" w:rsidP="00413300">
      <w:pPr>
        <w:spacing w:line="360" w:lineRule="auto"/>
        <w:ind w:left="567" w:hanging="567"/>
        <w:rPr>
          <w:rFonts w:ascii="Garamond" w:hAnsi="Garamond"/>
        </w:rPr>
      </w:pPr>
      <w:r w:rsidRPr="00413300">
        <w:rPr>
          <w:rFonts w:ascii="Garamond" w:hAnsi="Garamond"/>
        </w:rPr>
        <w:t xml:space="preserve">Baron-Cohen, S. (2000) ‘Theory of mind and autism: a fifteen year review’, in </w:t>
      </w:r>
      <w:r w:rsidRPr="00413300">
        <w:rPr>
          <w:rFonts w:ascii="Garamond" w:hAnsi="Garamond"/>
          <w:i/>
        </w:rPr>
        <w:t xml:space="preserve">Understanding Other Minds: Perspectives from Developmental Cognitive Neuroscience </w:t>
      </w:r>
      <w:r w:rsidRPr="00413300">
        <w:rPr>
          <w:rFonts w:ascii="Garamond" w:hAnsi="Garamond"/>
        </w:rPr>
        <w:t>(2</w:t>
      </w:r>
      <w:r w:rsidRPr="00413300">
        <w:rPr>
          <w:rFonts w:ascii="Garamond" w:hAnsi="Garamond"/>
          <w:vertAlign w:val="superscript"/>
        </w:rPr>
        <w:t>nd</w:t>
      </w:r>
      <w:r w:rsidRPr="00413300">
        <w:rPr>
          <w:rFonts w:ascii="Garamond" w:hAnsi="Garamond"/>
        </w:rPr>
        <w:t xml:space="preserve"> ed.)</w:t>
      </w:r>
      <w:r w:rsidRPr="00413300">
        <w:rPr>
          <w:rFonts w:ascii="Garamond" w:hAnsi="Garamond"/>
          <w:i/>
        </w:rPr>
        <w:t xml:space="preserve">, </w:t>
      </w:r>
      <w:r w:rsidRPr="00413300">
        <w:rPr>
          <w:rFonts w:ascii="Garamond" w:hAnsi="Garamond"/>
        </w:rPr>
        <w:t xml:space="preserve">S. Baron-Cohen, H. </w:t>
      </w:r>
      <w:proofErr w:type="spellStart"/>
      <w:r w:rsidRPr="00413300">
        <w:rPr>
          <w:rFonts w:ascii="Garamond" w:hAnsi="Garamond"/>
        </w:rPr>
        <w:t>Tager-Flusberg</w:t>
      </w:r>
      <w:proofErr w:type="spellEnd"/>
      <w:r w:rsidRPr="00413300">
        <w:rPr>
          <w:rFonts w:ascii="Garamond" w:hAnsi="Garamond"/>
        </w:rPr>
        <w:t xml:space="preserve"> and J. Donald (eds), New York, NY: Oxford University Press, pp. 3–20.</w:t>
      </w:r>
    </w:p>
    <w:p w14:paraId="26EB9997" w14:textId="77777777" w:rsidR="00413300" w:rsidRDefault="00413300" w:rsidP="00413300">
      <w:pPr>
        <w:spacing w:line="360" w:lineRule="auto"/>
        <w:ind w:left="567" w:hanging="567"/>
        <w:rPr>
          <w:rFonts w:ascii="Garamond" w:eastAsia="Times New Roman" w:hAnsi="Garamond" w:cs="Times New Roman"/>
          <w:sz w:val="22"/>
          <w:szCs w:val="22"/>
        </w:rPr>
      </w:pPr>
      <w:r w:rsidRPr="00413300">
        <w:rPr>
          <w:rFonts w:ascii="Garamond" w:hAnsi="Garamond"/>
        </w:rPr>
        <w:t xml:space="preserve">Baron-Cohen, S. (2009) ‘Autism: the empathizing–systematizing (E–S) theory’, </w:t>
      </w:r>
      <w:r w:rsidRPr="00413300">
        <w:rPr>
          <w:rFonts w:ascii="Garamond" w:hAnsi="Garamond"/>
          <w:i/>
        </w:rPr>
        <w:t xml:space="preserve">Annals of the New York Academy of Sciences, </w:t>
      </w:r>
      <w:r w:rsidRPr="00413300">
        <w:rPr>
          <w:rFonts w:ascii="Garamond" w:hAnsi="Garamond"/>
        </w:rPr>
        <w:t xml:space="preserve">The Year in Cognitive Neuroscience 2009, </w:t>
      </w:r>
      <w:r w:rsidRPr="00413300">
        <w:rPr>
          <w:rFonts w:ascii="Garamond" w:hAnsi="Garamond"/>
          <w:b/>
        </w:rPr>
        <w:t>1,156</w:t>
      </w:r>
      <w:r w:rsidRPr="00413300">
        <w:rPr>
          <w:rFonts w:ascii="Garamond" w:hAnsi="Garamond"/>
        </w:rPr>
        <w:t>, 68–80.</w:t>
      </w:r>
    </w:p>
    <w:p w14:paraId="376FECDB" w14:textId="77777777" w:rsidR="00413300" w:rsidRDefault="00413300" w:rsidP="00413300">
      <w:pPr>
        <w:spacing w:line="360" w:lineRule="auto"/>
        <w:ind w:left="567" w:hanging="567"/>
        <w:rPr>
          <w:rFonts w:ascii="Garamond" w:hAnsi="Garamond"/>
        </w:rPr>
      </w:pPr>
      <w:r w:rsidRPr="00413300">
        <w:rPr>
          <w:rFonts w:ascii="Garamond" w:hAnsi="Garamond"/>
        </w:rPr>
        <w:t xml:space="preserve">Baron-Cohen, S., Leslie, A. and Frith, U. (1985) ‘Does the autistic child have a “theory of mind”?’, </w:t>
      </w:r>
      <w:r w:rsidRPr="00413300">
        <w:rPr>
          <w:rFonts w:ascii="Garamond" w:hAnsi="Garamond"/>
          <w:i/>
        </w:rPr>
        <w:t xml:space="preserve">Cognition, </w:t>
      </w:r>
      <w:r w:rsidRPr="00413300">
        <w:rPr>
          <w:rFonts w:ascii="Garamond" w:hAnsi="Garamond"/>
          <w:b/>
        </w:rPr>
        <w:t>21</w:t>
      </w:r>
      <w:r w:rsidRPr="00413300">
        <w:rPr>
          <w:rFonts w:ascii="Garamond" w:hAnsi="Garamond"/>
        </w:rPr>
        <w:t>(1), 37–46.</w:t>
      </w:r>
    </w:p>
    <w:p w14:paraId="5BDE4D79" w14:textId="77777777" w:rsidR="00D25E79" w:rsidRPr="00D25E79" w:rsidRDefault="00D25E79" w:rsidP="00D25E79">
      <w:pPr>
        <w:spacing w:line="360" w:lineRule="auto"/>
        <w:ind w:left="567" w:hanging="567"/>
        <w:rPr>
          <w:rFonts w:ascii="Garamond" w:hAnsi="Garamond"/>
        </w:rPr>
      </w:pPr>
      <w:proofErr w:type="spellStart"/>
      <w:r w:rsidRPr="00D25E79">
        <w:rPr>
          <w:rFonts w:ascii="Garamond" w:hAnsi="Garamond"/>
        </w:rPr>
        <w:t>Bondy</w:t>
      </w:r>
      <w:proofErr w:type="spellEnd"/>
      <w:r w:rsidRPr="00D25E79">
        <w:rPr>
          <w:rFonts w:ascii="Garamond" w:hAnsi="Garamond"/>
        </w:rPr>
        <w:t xml:space="preserve">, A. and Frost, L. (2011) </w:t>
      </w:r>
      <w:r w:rsidRPr="00D25E79">
        <w:rPr>
          <w:rFonts w:ascii="Garamond" w:hAnsi="Garamond"/>
          <w:i/>
        </w:rPr>
        <w:t xml:space="preserve">A Picture’s Worth: PECS and Other Visual Communication Strategies in Autism </w:t>
      </w:r>
      <w:r w:rsidRPr="00D25E79">
        <w:rPr>
          <w:rFonts w:ascii="Garamond" w:hAnsi="Garamond"/>
        </w:rPr>
        <w:t>(2</w:t>
      </w:r>
      <w:r w:rsidRPr="00D25E79">
        <w:rPr>
          <w:rFonts w:ascii="Garamond" w:hAnsi="Garamond"/>
          <w:vertAlign w:val="superscript"/>
        </w:rPr>
        <w:t>nd</w:t>
      </w:r>
      <w:r w:rsidRPr="00D25E79">
        <w:rPr>
          <w:rFonts w:ascii="Garamond" w:hAnsi="Garamond"/>
        </w:rPr>
        <w:t xml:space="preserve"> ed.), </w:t>
      </w:r>
      <w:proofErr w:type="spellStart"/>
      <w:r w:rsidRPr="00D25E79">
        <w:rPr>
          <w:rFonts w:ascii="Garamond" w:hAnsi="Garamond"/>
        </w:rPr>
        <w:t>Bethseda</w:t>
      </w:r>
      <w:proofErr w:type="spellEnd"/>
      <w:r w:rsidRPr="00D25E79">
        <w:rPr>
          <w:rFonts w:ascii="Garamond" w:hAnsi="Garamond"/>
        </w:rPr>
        <w:t>, MD: Woodbine House, Inc.</w:t>
      </w:r>
    </w:p>
    <w:p w14:paraId="7A4EF278" w14:textId="77777777" w:rsidR="00413300" w:rsidRPr="00413300" w:rsidRDefault="00413300" w:rsidP="00413300">
      <w:pPr>
        <w:spacing w:line="360" w:lineRule="auto"/>
        <w:ind w:left="567" w:hanging="567"/>
        <w:rPr>
          <w:rFonts w:ascii="Garamond" w:hAnsi="Garamond"/>
        </w:rPr>
      </w:pPr>
      <w:r w:rsidRPr="00413300">
        <w:rPr>
          <w:rFonts w:ascii="Garamond" w:hAnsi="Garamond"/>
        </w:rPr>
        <w:t xml:space="preserve">Boucher, J. (2009) </w:t>
      </w:r>
      <w:r w:rsidRPr="00413300">
        <w:rPr>
          <w:rFonts w:ascii="Garamond" w:hAnsi="Garamond"/>
          <w:i/>
        </w:rPr>
        <w:t>The Autistic Spectrum: Characteristics, Causes and Practical Issues</w:t>
      </w:r>
      <w:r w:rsidRPr="00413300">
        <w:rPr>
          <w:rFonts w:ascii="Garamond" w:hAnsi="Garamond"/>
        </w:rPr>
        <w:t>, London: Sage Publications Ltd.</w:t>
      </w:r>
    </w:p>
    <w:p w14:paraId="41B8EBCA" w14:textId="77777777" w:rsidR="00413300" w:rsidRDefault="00413300" w:rsidP="00413300">
      <w:pPr>
        <w:spacing w:line="360" w:lineRule="auto"/>
        <w:ind w:left="567" w:hanging="567"/>
        <w:rPr>
          <w:rFonts w:ascii="Garamond" w:hAnsi="Garamond"/>
        </w:rPr>
      </w:pPr>
      <w:r w:rsidRPr="00413300">
        <w:rPr>
          <w:rFonts w:ascii="Garamond" w:hAnsi="Garamond"/>
        </w:rPr>
        <w:t xml:space="preserve">Boucher, J. (2011) ‘Redefining the concept of autism as a unitary disorder: multiple causal deficits of a single kind’, in </w:t>
      </w:r>
      <w:r w:rsidRPr="00413300">
        <w:rPr>
          <w:rFonts w:ascii="Garamond" w:hAnsi="Garamond"/>
          <w:i/>
        </w:rPr>
        <w:t xml:space="preserve">The Neuropsychology of Autism, </w:t>
      </w:r>
      <w:r w:rsidRPr="00413300">
        <w:rPr>
          <w:rFonts w:ascii="Garamond" w:hAnsi="Garamond"/>
        </w:rPr>
        <w:t>D. Fein (ed.), New York, NY: Oxford University Press, pp. 469–482.</w:t>
      </w:r>
    </w:p>
    <w:p w14:paraId="6E3A8A82" w14:textId="77777777" w:rsidR="00D25E79" w:rsidRPr="00D25E79" w:rsidRDefault="00D25E79" w:rsidP="00D25E79">
      <w:pPr>
        <w:spacing w:line="360" w:lineRule="auto"/>
        <w:ind w:left="567" w:hanging="567"/>
        <w:rPr>
          <w:rFonts w:ascii="Garamond" w:hAnsi="Garamond"/>
        </w:rPr>
      </w:pPr>
      <w:proofErr w:type="spellStart"/>
      <w:r w:rsidRPr="00D25E79">
        <w:rPr>
          <w:rFonts w:ascii="Garamond" w:hAnsi="Garamond"/>
        </w:rPr>
        <w:t>Charlop</w:t>
      </w:r>
      <w:proofErr w:type="spellEnd"/>
      <w:r w:rsidRPr="00D25E79">
        <w:rPr>
          <w:rFonts w:ascii="Garamond" w:hAnsi="Garamond"/>
        </w:rPr>
        <w:t xml:space="preserve">-Christy, M., Carpenter, M., Le, L., LeBlanc, L. and Kellet, K. (2002) ‘Using the picture exchange communication system (PECS) with children autism: assessment of PECS acquisition, speech, social-communicative behaviour, and problem </w:t>
      </w:r>
      <w:proofErr w:type="spellStart"/>
      <w:r w:rsidRPr="00D25E79">
        <w:rPr>
          <w:rFonts w:ascii="Garamond" w:hAnsi="Garamond"/>
        </w:rPr>
        <w:t>behavior</w:t>
      </w:r>
      <w:proofErr w:type="spellEnd"/>
      <w:r w:rsidRPr="00D25E79">
        <w:rPr>
          <w:rFonts w:ascii="Garamond" w:hAnsi="Garamond"/>
        </w:rPr>
        <w:t xml:space="preserve">’, </w:t>
      </w:r>
      <w:r w:rsidRPr="00D25E79">
        <w:rPr>
          <w:rFonts w:ascii="Garamond" w:hAnsi="Garamond"/>
          <w:i/>
        </w:rPr>
        <w:t xml:space="preserve">Journal of Applied </w:t>
      </w:r>
      <w:proofErr w:type="spellStart"/>
      <w:r w:rsidRPr="00D25E79">
        <w:rPr>
          <w:rFonts w:ascii="Garamond" w:hAnsi="Garamond"/>
          <w:i/>
        </w:rPr>
        <w:t>Behavior</w:t>
      </w:r>
      <w:proofErr w:type="spellEnd"/>
      <w:r w:rsidRPr="00D25E79">
        <w:rPr>
          <w:rFonts w:ascii="Garamond" w:hAnsi="Garamond"/>
          <w:i/>
        </w:rPr>
        <w:t xml:space="preserve"> Analysis, </w:t>
      </w:r>
      <w:r w:rsidRPr="00D25E79">
        <w:rPr>
          <w:rFonts w:ascii="Garamond" w:hAnsi="Garamond"/>
          <w:b/>
        </w:rPr>
        <w:t>35</w:t>
      </w:r>
      <w:r w:rsidRPr="00D25E79">
        <w:rPr>
          <w:rFonts w:ascii="Garamond" w:hAnsi="Garamond"/>
        </w:rPr>
        <w:t>(3), 213–231.</w:t>
      </w:r>
    </w:p>
    <w:p w14:paraId="56E08D2B" w14:textId="77777777" w:rsidR="00500C17" w:rsidRDefault="00862F72" w:rsidP="00D73B88">
      <w:pPr>
        <w:spacing w:line="360" w:lineRule="auto"/>
        <w:ind w:left="567" w:hanging="567"/>
        <w:rPr>
          <w:rFonts w:ascii="Garamond" w:hAnsi="Garamond"/>
        </w:rPr>
      </w:pPr>
      <w:r>
        <w:rPr>
          <w:rFonts w:ascii="Garamond" w:hAnsi="Garamond"/>
        </w:rPr>
        <w:lastRenderedPageBreak/>
        <w:t xml:space="preserve">Chin, C. (2003) </w:t>
      </w:r>
      <w:r w:rsidR="00500C17">
        <w:rPr>
          <w:rFonts w:ascii="Garamond" w:hAnsi="Garamond"/>
        </w:rPr>
        <w:t xml:space="preserve">‘The development of absolute pitch: a theory concerning the roles of music training at an early developmental age and individual cognitive style’, </w:t>
      </w:r>
      <w:r w:rsidR="00500C17">
        <w:rPr>
          <w:rFonts w:ascii="Garamond" w:hAnsi="Garamond"/>
          <w:i/>
        </w:rPr>
        <w:t>Psychology of Music</w:t>
      </w:r>
      <w:r w:rsidR="00500C17">
        <w:rPr>
          <w:rFonts w:ascii="Garamond" w:hAnsi="Garamond"/>
        </w:rPr>
        <w:t xml:space="preserve">, </w:t>
      </w:r>
      <w:r w:rsidR="00500C17">
        <w:rPr>
          <w:rFonts w:ascii="Garamond" w:hAnsi="Garamond"/>
          <w:b/>
        </w:rPr>
        <w:t>31</w:t>
      </w:r>
      <w:r w:rsidR="00500C17">
        <w:rPr>
          <w:rFonts w:ascii="Garamond" w:hAnsi="Garamond"/>
        </w:rPr>
        <w:t>(2), 155–171.</w:t>
      </w:r>
    </w:p>
    <w:p w14:paraId="7F9492D8" w14:textId="77777777" w:rsidR="00E03836" w:rsidRPr="00E03836" w:rsidRDefault="00E03836" w:rsidP="00D73B88">
      <w:pPr>
        <w:spacing w:line="360" w:lineRule="auto"/>
        <w:ind w:left="567" w:hanging="567"/>
        <w:rPr>
          <w:rFonts w:ascii="Garamond" w:hAnsi="Garamond"/>
        </w:rPr>
      </w:pPr>
      <w:r>
        <w:rPr>
          <w:rFonts w:ascii="Garamond" w:hAnsi="Garamond"/>
        </w:rPr>
        <w:t xml:space="preserve">Fay, W. (1967) ‘Childhood echolalia: a group study of late abatement’, </w:t>
      </w:r>
      <w:r>
        <w:rPr>
          <w:rFonts w:ascii="Garamond" w:hAnsi="Garamond"/>
          <w:i/>
        </w:rPr>
        <w:t xml:space="preserve">Folia </w:t>
      </w:r>
      <w:proofErr w:type="spellStart"/>
      <w:r>
        <w:rPr>
          <w:rFonts w:ascii="Garamond" w:hAnsi="Garamond"/>
          <w:i/>
        </w:rPr>
        <w:t>Phoniatrica</w:t>
      </w:r>
      <w:proofErr w:type="spellEnd"/>
      <w:r>
        <w:rPr>
          <w:rFonts w:ascii="Garamond" w:hAnsi="Garamond"/>
          <w:i/>
        </w:rPr>
        <w:t xml:space="preserve"> et </w:t>
      </w:r>
      <w:proofErr w:type="spellStart"/>
      <w:r>
        <w:rPr>
          <w:rFonts w:ascii="Garamond" w:hAnsi="Garamond"/>
          <w:i/>
        </w:rPr>
        <w:t>Logopaedica</w:t>
      </w:r>
      <w:proofErr w:type="spellEnd"/>
      <w:r>
        <w:rPr>
          <w:rFonts w:ascii="Garamond" w:hAnsi="Garamond"/>
        </w:rPr>
        <w:t xml:space="preserve">, </w:t>
      </w:r>
      <w:r>
        <w:rPr>
          <w:rFonts w:ascii="Garamond" w:hAnsi="Garamond"/>
          <w:b/>
        </w:rPr>
        <w:t>19</w:t>
      </w:r>
      <w:r>
        <w:rPr>
          <w:rFonts w:ascii="Garamond" w:hAnsi="Garamond"/>
        </w:rPr>
        <w:t>(4), 297–306.</w:t>
      </w:r>
    </w:p>
    <w:p w14:paraId="01D25BB6" w14:textId="77777777" w:rsidR="00D73B88" w:rsidRPr="00D73B88" w:rsidRDefault="00D73B88" w:rsidP="00D73B88">
      <w:pPr>
        <w:spacing w:line="360" w:lineRule="auto"/>
        <w:ind w:left="567" w:hanging="567"/>
        <w:rPr>
          <w:rFonts w:ascii="Garamond" w:hAnsi="Garamond"/>
        </w:rPr>
      </w:pPr>
      <w:r w:rsidRPr="00D73B88">
        <w:rPr>
          <w:rFonts w:ascii="Garamond" w:hAnsi="Garamond"/>
        </w:rPr>
        <w:t xml:space="preserve">Frith, U. (2001) ‘Mind blindness and the brain in autism’, </w:t>
      </w:r>
      <w:r w:rsidRPr="00D73B88">
        <w:rPr>
          <w:rFonts w:ascii="Garamond" w:hAnsi="Garamond"/>
          <w:i/>
        </w:rPr>
        <w:t>Neuron</w:t>
      </w:r>
      <w:r w:rsidRPr="00D73B88">
        <w:rPr>
          <w:rFonts w:ascii="Garamond" w:hAnsi="Garamond"/>
        </w:rPr>
        <w:t xml:space="preserve">, </w:t>
      </w:r>
      <w:r w:rsidRPr="00D73B88">
        <w:rPr>
          <w:rFonts w:ascii="Garamond" w:hAnsi="Garamond"/>
          <w:b/>
        </w:rPr>
        <w:t>32</w:t>
      </w:r>
      <w:r w:rsidRPr="00D73B88">
        <w:rPr>
          <w:rFonts w:ascii="Garamond" w:hAnsi="Garamond"/>
        </w:rPr>
        <w:t>(6), 969–979.</w:t>
      </w:r>
    </w:p>
    <w:p w14:paraId="7E1516AD" w14:textId="77777777" w:rsidR="00D73B88" w:rsidRDefault="00D73B88" w:rsidP="00D73B88">
      <w:pPr>
        <w:spacing w:line="360" w:lineRule="auto"/>
        <w:ind w:left="567" w:hanging="567"/>
        <w:rPr>
          <w:rFonts w:ascii="Garamond" w:hAnsi="Garamond"/>
        </w:rPr>
      </w:pPr>
      <w:r w:rsidRPr="00D73B88">
        <w:rPr>
          <w:rFonts w:ascii="Garamond" w:hAnsi="Garamond"/>
        </w:rPr>
        <w:t xml:space="preserve">Frith, U. (2003) </w:t>
      </w:r>
      <w:r w:rsidRPr="00D73B88">
        <w:rPr>
          <w:rFonts w:ascii="Garamond" w:hAnsi="Garamond"/>
          <w:i/>
        </w:rPr>
        <w:t xml:space="preserve">Autism: Explaining the Enigma </w:t>
      </w:r>
      <w:r w:rsidRPr="00D73B88">
        <w:rPr>
          <w:rFonts w:ascii="Garamond" w:hAnsi="Garamond"/>
        </w:rPr>
        <w:t>(2</w:t>
      </w:r>
      <w:r w:rsidRPr="00D73B88">
        <w:rPr>
          <w:rFonts w:ascii="Garamond" w:hAnsi="Garamond"/>
          <w:vertAlign w:val="superscript"/>
        </w:rPr>
        <w:t>nd</w:t>
      </w:r>
      <w:r w:rsidRPr="00D73B88">
        <w:rPr>
          <w:rFonts w:ascii="Garamond" w:hAnsi="Garamond"/>
        </w:rPr>
        <w:t xml:space="preserve"> ed.), Oxford: Blackwell Publishing.</w:t>
      </w:r>
    </w:p>
    <w:p w14:paraId="0A13E895" w14:textId="77777777" w:rsidR="000F4DD7" w:rsidRDefault="000F4DD7" w:rsidP="000F4DD7">
      <w:pPr>
        <w:spacing w:line="360" w:lineRule="auto"/>
        <w:ind w:left="567" w:hanging="567"/>
        <w:rPr>
          <w:rFonts w:ascii="Garamond" w:hAnsi="Garamond"/>
        </w:rPr>
      </w:pPr>
      <w:r w:rsidRPr="000F4DD7">
        <w:rPr>
          <w:rFonts w:ascii="Garamond" w:hAnsi="Garamond"/>
        </w:rPr>
        <w:t xml:space="preserve">Frith, U. and </w:t>
      </w:r>
      <w:proofErr w:type="spellStart"/>
      <w:r w:rsidRPr="000F4DD7">
        <w:rPr>
          <w:rFonts w:ascii="Garamond" w:hAnsi="Garamond"/>
        </w:rPr>
        <w:t>Happé</w:t>
      </w:r>
      <w:proofErr w:type="spellEnd"/>
      <w:r w:rsidRPr="000F4DD7">
        <w:rPr>
          <w:rFonts w:ascii="Garamond" w:hAnsi="Garamond"/>
        </w:rPr>
        <w:t xml:space="preserve">, F. (1994) ‘Autism: beyond “theory of mind”, </w:t>
      </w:r>
      <w:r w:rsidRPr="000F4DD7">
        <w:rPr>
          <w:rFonts w:ascii="Garamond" w:hAnsi="Garamond"/>
          <w:i/>
        </w:rPr>
        <w:t>Cognition</w:t>
      </w:r>
      <w:r w:rsidRPr="000F4DD7">
        <w:rPr>
          <w:rFonts w:ascii="Garamond" w:hAnsi="Garamond"/>
        </w:rPr>
        <w:t xml:space="preserve">, </w:t>
      </w:r>
      <w:r w:rsidRPr="000F4DD7">
        <w:rPr>
          <w:rFonts w:ascii="Garamond" w:hAnsi="Garamond"/>
          <w:b/>
        </w:rPr>
        <w:t>50</w:t>
      </w:r>
      <w:r w:rsidRPr="000F4DD7">
        <w:rPr>
          <w:rFonts w:ascii="Garamond" w:hAnsi="Garamond"/>
        </w:rPr>
        <w:t>(1–3), 115–132.</w:t>
      </w:r>
    </w:p>
    <w:p w14:paraId="38CE5EBE" w14:textId="77777777" w:rsidR="00894F89" w:rsidRDefault="00894F89" w:rsidP="00894F89">
      <w:pPr>
        <w:spacing w:line="360" w:lineRule="auto"/>
        <w:ind w:left="567" w:hanging="567"/>
        <w:rPr>
          <w:rFonts w:ascii="Garamond" w:hAnsi="Garamond"/>
        </w:rPr>
      </w:pPr>
      <w:r w:rsidRPr="00894F89">
        <w:rPr>
          <w:rFonts w:ascii="Garamond" w:hAnsi="Garamond"/>
        </w:rPr>
        <w:t xml:space="preserve">Gaver, (1993) ‘What in the world do we hear? An ecological approach to auditory event perception’, </w:t>
      </w:r>
      <w:r w:rsidRPr="00894F89">
        <w:rPr>
          <w:rFonts w:ascii="Garamond" w:hAnsi="Garamond"/>
          <w:i/>
        </w:rPr>
        <w:t>Ecological Psychology</w:t>
      </w:r>
      <w:r w:rsidRPr="00894F89">
        <w:rPr>
          <w:rFonts w:ascii="Garamond" w:hAnsi="Garamond"/>
        </w:rPr>
        <w:t xml:space="preserve">, </w:t>
      </w:r>
      <w:r w:rsidRPr="00894F89">
        <w:rPr>
          <w:rFonts w:ascii="Garamond" w:hAnsi="Garamond"/>
          <w:b/>
        </w:rPr>
        <w:t>5</w:t>
      </w:r>
      <w:r w:rsidRPr="00894F89">
        <w:rPr>
          <w:rFonts w:ascii="Garamond" w:hAnsi="Garamond"/>
        </w:rPr>
        <w:t>(1), 1–29.</w:t>
      </w:r>
    </w:p>
    <w:p w14:paraId="601564DB" w14:textId="77777777" w:rsidR="00126B4F" w:rsidRPr="00126B4F" w:rsidRDefault="00126B4F" w:rsidP="00126B4F">
      <w:pPr>
        <w:spacing w:line="360" w:lineRule="auto"/>
        <w:ind w:left="567" w:hanging="567"/>
        <w:rPr>
          <w:rFonts w:ascii="Garamond" w:hAnsi="Garamond"/>
          <w:lang w:val="en-US"/>
        </w:rPr>
      </w:pPr>
      <w:r w:rsidRPr="00126B4F">
        <w:rPr>
          <w:rFonts w:ascii="Garamond" w:hAnsi="Garamond"/>
          <w:lang w:val="en-US"/>
        </w:rPr>
        <w:t xml:space="preserve">Halpern, A. </w:t>
      </w:r>
      <w:r>
        <w:rPr>
          <w:rFonts w:ascii="Garamond" w:hAnsi="Garamond"/>
          <w:lang w:val="en-US"/>
        </w:rPr>
        <w:t>and Bartlett, J. (2011) ‘</w:t>
      </w:r>
      <w:r w:rsidRPr="00126B4F">
        <w:rPr>
          <w:rFonts w:ascii="Garamond" w:hAnsi="Garamond"/>
          <w:lang w:val="en-US"/>
        </w:rPr>
        <w:t>The persistence of musical memories: A descriptive study of</w:t>
      </w:r>
      <w:r>
        <w:rPr>
          <w:rFonts w:ascii="Garamond" w:hAnsi="Garamond"/>
          <w:lang w:val="en-US"/>
        </w:rPr>
        <w:t xml:space="preserve"> </w:t>
      </w:r>
      <w:r w:rsidRPr="00126B4F">
        <w:rPr>
          <w:rFonts w:ascii="Garamond" w:hAnsi="Garamond"/>
          <w:lang w:val="en-US"/>
        </w:rPr>
        <w:t>earworms</w:t>
      </w:r>
      <w:r>
        <w:rPr>
          <w:rFonts w:ascii="Garamond" w:hAnsi="Garamond"/>
          <w:lang w:val="en-US"/>
        </w:rPr>
        <w:t xml:space="preserve">’, </w:t>
      </w:r>
      <w:r w:rsidRPr="00126B4F">
        <w:rPr>
          <w:rFonts w:ascii="Garamond" w:hAnsi="Garamond"/>
          <w:i/>
          <w:lang w:val="en-US"/>
        </w:rPr>
        <w:t>Music Perception</w:t>
      </w:r>
      <w:r w:rsidRPr="00126B4F">
        <w:rPr>
          <w:rFonts w:ascii="Garamond" w:hAnsi="Garamond"/>
          <w:lang w:val="en-US"/>
        </w:rPr>
        <w:t xml:space="preserve">, </w:t>
      </w:r>
      <w:r w:rsidRPr="00126B4F">
        <w:rPr>
          <w:rFonts w:ascii="Garamond" w:hAnsi="Garamond"/>
          <w:b/>
          <w:lang w:val="en-US"/>
        </w:rPr>
        <w:t>28</w:t>
      </w:r>
      <w:r w:rsidR="00D6291F">
        <w:rPr>
          <w:rFonts w:ascii="Garamond" w:hAnsi="Garamond"/>
          <w:lang w:val="en-US"/>
        </w:rPr>
        <w:t>(4),</w:t>
      </w:r>
      <w:r w:rsidRPr="00126B4F">
        <w:rPr>
          <w:rFonts w:ascii="Garamond" w:hAnsi="Garamond"/>
          <w:lang w:val="en-US"/>
        </w:rPr>
        <w:t xml:space="preserve"> 425–443.</w:t>
      </w:r>
    </w:p>
    <w:p w14:paraId="2FCB0A7D" w14:textId="77777777" w:rsidR="00480F5F" w:rsidRPr="00480F5F" w:rsidRDefault="00480F5F" w:rsidP="00480F5F">
      <w:pPr>
        <w:spacing w:line="360" w:lineRule="auto"/>
        <w:ind w:left="567" w:hanging="567"/>
        <w:rPr>
          <w:rFonts w:ascii="Garamond" w:hAnsi="Garamond"/>
        </w:rPr>
      </w:pPr>
      <w:proofErr w:type="spellStart"/>
      <w:r w:rsidRPr="00480F5F">
        <w:rPr>
          <w:rFonts w:ascii="Garamond" w:hAnsi="Garamond"/>
        </w:rPr>
        <w:t>Happé</w:t>
      </w:r>
      <w:proofErr w:type="spellEnd"/>
      <w:r w:rsidRPr="00480F5F">
        <w:rPr>
          <w:rFonts w:ascii="Garamond" w:hAnsi="Garamond"/>
        </w:rPr>
        <w:t xml:space="preserve">, F. (1995) </w:t>
      </w:r>
      <w:r w:rsidRPr="00480F5F">
        <w:rPr>
          <w:rFonts w:ascii="Garamond" w:hAnsi="Garamond"/>
          <w:i/>
        </w:rPr>
        <w:t>Autism: An Introduction to Psychological Theory</w:t>
      </w:r>
      <w:r w:rsidRPr="00480F5F">
        <w:rPr>
          <w:rFonts w:ascii="Garamond" w:hAnsi="Garamond"/>
        </w:rPr>
        <w:t>, London: UCL Press Ltd.</w:t>
      </w:r>
    </w:p>
    <w:p w14:paraId="1B5E2A97" w14:textId="77777777" w:rsidR="00480F5F" w:rsidRDefault="00480F5F" w:rsidP="00480F5F">
      <w:pPr>
        <w:spacing w:line="360" w:lineRule="auto"/>
        <w:ind w:left="567" w:hanging="567"/>
        <w:rPr>
          <w:rFonts w:ascii="Garamond" w:hAnsi="Garamond"/>
          <w:lang w:val="en-US"/>
        </w:rPr>
      </w:pPr>
      <w:proofErr w:type="spellStart"/>
      <w:r w:rsidRPr="00480F5F">
        <w:rPr>
          <w:rFonts w:ascii="Garamond" w:hAnsi="Garamond"/>
        </w:rPr>
        <w:t>Happé</w:t>
      </w:r>
      <w:proofErr w:type="spellEnd"/>
      <w:r w:rsidRPr="00480F5F">
        <w:rPr>
          <w:rFonts w:ascii="Garamond" w:hAnsi="Garamond"/>
        </w:rPr>
        <w:t xml:space="preserve">, F. (1996) </w:t>
      </w:r>
      <w:r w:rsidRPr="00480F5F">
        <w:rPr>
          <w:rFonts w:ascii="Garamond" w:hAnsi="Garamond"/>
          <w:lang w:val="en-US"/>
        </w:rPr>
        <w:t xml:space="preserve">‘Studying weak central coherence at low levels: children with autism do not succumb to visual illusions’, </w:t>
      </w:r>
      <w:r w:rsidRPr="00480F5F">
        <w:rPr>
          <w:rFonts w:ascii="Garamond" w:hAnsi="Garamond"/>
          <w:i/>
          <w:lang w:val="en-US"/>
        </w:rPr>
        <w:t xml:space="preserve">Journal of Child Psychology and Psychiatry, </w:t>
      </w:r>
      <w:r w:rsidRPr="00480F5F">
        <w:rPr>
          <w:rFonts w:ascii="Garamond" w:hAnsi="Garamond"/>
          <w:b/>
          <w:lang w:val="en-US"/>
        </w:rPr>
        <w:t>37</w:t>
      </w:r>
      <w:r w:rsidRPr="00480F5F">
        <w:rPr>
          <w:rFonts w:ascii="Garamond" w:hAnsi="Garamond"/>
          <w:lang w:val="en-US"/>
        </w:rPr>
        <w:t>(7), 873–877</w:t>
      </w:r>
      <w:r>
        <w:rPr>
          <w:rFonts w:ascii="Garamond" w:hAnsi="Garamond"/>
          <w:lang w:val="en-US"/>
        </w:rPr>
        <w:t>.</w:t>
      </w:r>
    </w:p>
    <w:p w14:paraId="069499C8" w14:textId="77777777" w:rsidR="00BA4993" w:rsidRDefault="00B32A15" w:rsidP="00BA4993">
      <w:pPr>
        <w:spacing w:line="360" w:lineRule="auto"/>
        <w:ind w:left="567" w:hanging="567"/>
        <w:rPr>
          <w:rFonts w:ascii="Garamond" w:hAnsi="Garamond"/>
        </w:rPr>
      </w:pPr>
      <w:proofErr w:type="spellStart"/>
      <w:r w:rsidRPr="00B32A15">
        <w:rPr>
          <w:rFonts w:ascii="Garamond" w:hAnsi="Garamond"/>
        </w:rPr>
        <w:t>Happé</w:t>
      </w:r>
      <w:proofErr w:type="spellEnd"/>
      <w:r w:rsidRPr="00B32A15">
        <w:rPr>
          <w:rFonts w:ascii="Garamond" w:hAnsi="Garamond"/>
        </w:rPr>
        <w:t xml:space="preserve">, F. and Booth, R. (2008) ‘The power of the positive: revisiting weak coherence in autism spectrum disorders’, </w:t>
      </w:r>
      <w:r w:rsidRPr="00B32A15">
        <w:rPr>
          <w:rFonts w:ascii="Garamond" w:hAnsi="Garamond"/>
          <w:i/>
        </w:rPr>
        <w:t xml:space="preserve">The Quarterly Journal of Experimental Psychology, </w:t>
      </w:r>
      <w:r w:rsidRPr="00B32A15">
        <w:rPr>
          <w:rFonts w:ascii="Garamond" w:hAnsi="Garamond"/>
        </w:rPr>
        <w:t xml:space="preserve">Special Issue: A Festschrift for Uta Frith, </w:t>
      </w:r>
      <w:r w:rsidRPr="00B32A15">
        <w:rPr>
          <w:rFonts w:ascii="Garamond" w:hAnsi="Garamond"/>
          <w:b/>
        </w:rPr>
        <w:t>61</w:t>
      </w:r>
      <w:r w:rsidRPr="00B32A15">
        <w:rPr>
          <w:rFonts w:ascii="Garamond" w:hAnsi="Garamond"/>
        </w:rPr>
        <w:t>(1), 50–63.</w:t>
      </w:r>
    </w:p>
    <w:p w14:paraId="0DDC469B" w14:textId="77777777" w:rsidR="007C36DF" w:rsidRDefault="007C36DF" w:rsidP="007C36DF">
      <w:pPr>
        <w:spacing w:line="360" w:lineRule="auto"/>
        <w:ind w:left="567" w:hanging="567"/>
        <w:rPr>
          <w:rFonts w:ascii="Garamond" w:hAnsi="Garamond"/>
        </w:rPr>
      </w:pPr>
      <w:proofErr w:type="spellStart"/>
      <w:r w:rsidRPr="00B32A15">
        <w:rPr>
          <w:rFonts w:ascii="Garamond" w:hAnsi="Garamond"/>
        </w:rPr>
        <w:t>Happé</w:t>
      </w:r>
      <w:proofErr w:type="spellEnd"/>
      <w:r w:rsidRPr="00B32A15">
        <w:rPr>
          <w:rFonts w:ascii="Garamond" w:hAnsi="Garamond"/>
        </w:rPr>
        <w:t xml:space="preserve">, F. and </w:t>
      </w:r>
      <w:r>
        <w:rPr>
          <w:rFonts w:ascii="Garamond" w:hAnsi="Garamond"/>
        </w:rPr>
        <w:t>Frith, U. (2006</w:t>
      </w:r>
      <w:r w:rsidRPr="00B32A15">
        <w:rPr>
          <w:rFonts w:ascii="Garamond" w:hAnsi="Garamond"/>
        </w:rPr>
        <w:t>) ‘</w:t>
      </w:r>
      <w:r>
        <w:rPr>
          <w:rFonts w:ascii="Garamond" w:hAnsi="Garamond"/>
        </w:rPr>
        <w:t>The weak coherence account: detail-focused cognitive style in autism spectrum disorders</w:t>
      </w:r>
      <w:r w:rsidRPr="00B32A15">
        <w:rPr>
          <w:rFonts w:ascii="Garamond" w:hAnsi="Garamond"/>
        </w:rPr>
        <w:t xml:space="preserve">’, </w:t>
      </w:r>
      <w:r>
        <w:rPr>
          <w:rFonts w:ascii="Garamond" w:hAnsi="Garamond"/>
          <w:i/>
        </w:rPr>
        <w:t>Journal of Autism and Developmental Disorders</w:t>
      </w:r>
      <w:r w:rsidRPr="00B32A15">
        <w:rPr>
          <w:rFonts w:ascii="Garamond" w:hAnsi="Garamond"/>
        </w:rPr>
        <w:t xml:space="preserve">, </w:t>
      </w:r>
      <w:r>
        <w:rPr>
          <w:rFonts w:ascii="Garamond" w:hAnsi="Garamond"/>
          <w:b/>
        </w:rPr>
        <w:t>36</w:t>
      </w:r>
      <w:r w:rsidRPr="00B32A15">
        <w:rPr>
          <w:rFonts w:ascii="Garamond" w:hAnsi="Garamond"/>
        </w:rPr>
        <w:t>(1), 5–</w:t>
      </w:r>
      <w:r>
        <w:rPr>
          <w:rFonts w:ascii="Garamond" w:hAnsi="Garamond"/>
        </w:rPr>
        <w:t>25</w:t>
      </w:r>
      <w:r w:rsidRPr="00B32A15">
        <w:rPr>
          <w:rFonts w:ascii="Garamond" w:hAnsi="Garamond"/>
        </w:rPr>
        <w:t>.</w:t>
      </w:r>
    </w:p>
    <w:p w14:paraId="568D5D95" w14:textId="77777777" w:rsidR="00A9435A" w:rsidRPr="00A9435A" w:rsidRDefault="00A9435A" w:rsidP="007C36DF">
      <w:pPr>
        <w:spacing w:line="360" w:lineRule="auto"/>
        <w:ind w:left="567" w:hanging="567"/>
        <w:rPr>
          <w:rFonts w:ascii="Garamond" w:eastAsia="Times New Roman" w:hAnsi="Garamond" w:cs="Times New Roman"/>
          <w:sz w:val="22"/>
          <w:szCs w:val="22"/>
        </w:rPr>
      </w:pPr>
      <w:proofErr w:type="spellStart"/>
      <w:r>
        <w:rPr>
          <w:rFonts w:ascii="Garamond" w:hAnsi="Garamond"/>
        </w:rPr>
        <w:t>Happé</w:t>
      </w:r>
      <w:proofErr w:type="spellEnd"/>
      <w:r>
        <w:rPr>
          <w:rFonts w:ascii="Garamond" w:hAnsi="Garamond"/>
        </w:rPr>
        <w:t xml:space="preserve">, F. and Frith, U. (2009) ‘The beautiful otherness of the autistic mind’, </w:t>
      </w:r>
      <w:r>
        <w:rPr>
          <w:rFonts w:ascii="Garamond" w:hAnsi="Garamond"/>
          <w:i/>
        </w:rPr>
        <w:t>Philosophical Tr</w:t>
      </w:r>
      <w:r w:rsidR="00475BAC">
        <w:rPr>
          <w:rFonts w:ascii="Garamond" w:hAnsi="Garamond"/>
          <w:i/>
        </w:rPr>
        <w:t>ansactions of the Royal Society B</w:t>
      </w:r>
      <w:r>
        <w:rPr>
          <w:rFonts w:ascii="Garamond" w:hAnsi="Garamond"/>
        </w:rPr>
        <w:t xml:space="preserve">, </w:t>
      </w:r>
      <w:r>
        <w:rPr>
          <w:rFonts w:ascii="Garamond" w:hAnsi="Garamond"/>
          <w:b/>
        </w:rPr>
        <w:t>364</w:t>
      </w:r>
      <w:r>
        <w:rPr>
          <w:rFonts w:ascii="Garamond" w:hAnsi="Garamond"/>
        </w:rPr>
        <w:t>(1,522), 1,345–1,350.</w:t>
      </w:r>
    </w:p>
    <w:p w14:paraId="084BFC97" w14:textId="77777777" w:rsidR="00FD4E51" w:rsidRDefault="00FD4E51" w:rsidP="007C36DF">
      <w:pPr>
        <w:spacing w:line="360" w:lineRule="auto"/>
        <w:ind w:left="567" w:hanging="567"/>
        <w:rPr>
          <w:rFonts w:ascii="Garamond" w:hAnsi="Garamond"/>
          <w:lang w:val="en-US"/>
        </w:rPr>
      </w:pPr>
      <w:r w:rsidRPr="00FD4E51">
        <w:rPr>
          <w:rFonts w:ascii="Garamond" w:hAnsi="Garamond"/>
          <w:bCs/>
          <w:lang w:val="en-US"/>
        </w:rPr>
        <w:t>Heaton, P. </w:t>
      </w:r>
      <w:r w:rsidRPr="00FD4E51">
        <w:rPr>
          <w:rFonts w:ascii="Garamond" w:hAnsi="Garamond"/>
          <w:lang w:val="en-US"/>
        </w:rPr>
        <w:t>(2003)</w:t>
      </w:r>
      <w:r w:rsidRPr="00FD4E51">
        <w:rPr>
          <w:rFonts w:ascii="Garamond" w:hAnsi="Garamond"/>
          <w:bCs/>
          <w:lang w:val="en-US"/>
        </w:rPr>
        <w:t xml:space="preserve"> ‘</w:t>
      </w:r>
      <w:r w:rsidRPr="00FD4E51">
        <w:rPr>
          <w:rFonts w:ascii="Garamond" w:hAnsi="Garamond"/>
          <w:lang w:val="en-US"/>
        </w:rPr>
        <w:t xml:space="preserve">Pitch memory, labeling and </w:t>
      </w:r>
      <w:proofErr w:type="spellStart"/>
      <w:r w:rsidRPr="00FD4E51">
        <w:rPr>
          <w:rFonts w:ascii="Garamond" w:hAnsi="Garamond"/>
          <w:lang w:val="en-US"/>
        </w:rPr>
        <w:t>disembedding</w:t>
      </w:r>
      <w:proofErr w:type="spellEnd"/>
      <w:r w:rsidRPr="00FD4E51">
        <w:rPr>
          <w:rFonts w:ascii="Garamond" w:hAnsi="Garamond"/>
          <w:lang w:val="en-US"/>
        </w:rPr>
        <w:t xml:space="preserve"> in autism’, </w:t>
      </w:r>
      <w:r w:rsidRPr="00FD4E51">
        <w:rPr>
          <w:rFonts w:ascii="Garamond" w:hAnsi="Garamond"/>
          <w:i/>
          <w:iCs/>
          <w:lang w:val="en-US"/>
        </w:rPr>
        <w:t xml:space="preserve">Journal of Child Psychology and Psychiatry, </w:t>
      </w:r>
      <w:r w:rsidRPr="00FD4E51">
        <w:rPr>
          <w:rFonts w:ascii="Garamond" w:hAnsi="Garamond"/>
          <w:b/>
          <w:bCs/>
          <w:lang w:val="en-US"/>
        </w:rPr>
        <w:t>44</w:t>
      </w:r>
      <w:r w:rsidRPr="00FD4E51">
        <w:rPr>
          <w:rFonts w:ascii="Garamond" w:hAnsi="Garamond"/>
          <w:lang w:val="en-US"/>
        </w:rPr>
        <w:t>(4), 543–551.</w:t>
      </w:r>
    </w:p>
    <w:p w14:paraId="6625F010" w14:textId="77777777" w:rsidR="00F00638" w:rsidRPr="00F00638" w:rsidRDefault="00F00638" w:rsidP="007C36DF">
      <w:pPr>
        <w:spacing w:line="360" w:lineRule="auto"/>
        <w:ind w:left="567" w:hanging="567"/>
        <w:rPr>
          <w:rFonts w:ascii="Garamond" w:eastAsia="Times New Roman" w:hAnsi="Garamond" w:cs="Times New Roman"/>
          <w:sz w:val="22"/>
          <w:szCs w:val="22"/>
        </w:rPr>
      </w:pPr>
      <w:r>
        <w:rPr>
          <w:rFonts w:ascii="Garamond" w:hAnsi="Garamond"/>
          <w:lang w:val="en-US"/>
        </w:rPr>
        <w:t xml:space="preserve">Heaton, P., </w:t>
      </w:r>
      <w:proofErr w:type="spellStart"/>
      <w:r>
        <w:rPr>
          <w:rFonts w:ascii="Garamond" w:hAnsi="Garamond"/>
          <w:lang w:val="en-US"/>
        </w:rPr>
        <w:t>Pring</w:t>
      </w:r>
      <w:proofErr w:type="spellEnd"/>
      <w:r>
        <w:rPr>
          <w:rFonts w:ascii="Garamond" w:hAnsi="Garamond"/>
          <w:lang w:val="en-US"/>
        </w:rPr>
        <w:t xml:space="preserve">, L. and </w:t>
      </w:r>
      <w:proofErr w:type="spellStart"/>
      <w:r>
        <w:rPr>
          <w:rFonts w:ascii="Garamond" w:hAnsi="Garamond"/>
          <w:lang w:val="en-US"/>
        </w:rPr>
        <w:t>Hermelin</w:t>
      </w:r>
      <w:proofErr w:type="spellEnd"/>
      <w:r>
        <w:rPr>
          <w:rFonts w:ascii="Garamond" w:hAnsi="Garamond"/>
          <w:lang w:val="en-US"/>
        </w:rPr>
        <w:t xml:space="preserve">, B. (2001) ‘Musical processing in high functioning children with autism’, </w:t>
      </w:r>
      <w:r w:rsidRPr="00413300">
        <w:rPr>
          <w:rFonts w:ascii="Garamond" w:hAnsi="Garamond"/>
          <w:i/>
        </w:rPr>
        <w:t xml:space="preserve">Annals of the New York Academy of Sciences, </w:t>
      </w:r>
      <w:r>
        <w:rPr>
          <w:rFonts w:ascii="Garamond" w:hAnsi="Garamond"/>
        </w:rPr>
        <w:t>The Biological Foundations of Music</w:t>
      </w:r>
      <w:r w:rsidRPr="00413300">
        <w:rPr>
          <w:rFonts w:ascii="Garamond" w:hAnsi="Garamond"/>
        </w:rPr>
        <w:t xml:space="preserve">, </w:t>
      </w:r>
      <w:r>
        <w:rPr>
          <w:rFonts w:ascii="Garamond" w:hAnsi="Garamond"/>
          <w:b/>
        </w:rPr>
        <w:t>930</w:t>
      </w:r>
      <w:r w:rsidRPr="00413300">
        <w:rPr>
          <w:rFonts w:ascii="Garamond" w:hAnsi="Garamond"/>
        </w:rPr>
        <w:t xml:space="preserve">, </w:t>
      </w:r>
      <w:r>
        <w:rPr>
          <w:rFonts w:ascii="Garamond" w:hAnsi="Garamond"/>
        </w:rPr>
        <w:t>443</w:t>
      </w:r>
      <w:r w:rsidRPr="00413300">
        <w:rPr>
          <w:rFonts w:ascii="Garamond" w:hAnsi="Garamond"/>
        </w:rPr>
        <w:t>–</w:t>
      </w:r>
      <w:r>
        <w:rPr>
          <w:rFonts w:ascii="Garamond" w:hAnsi="Garamond"/>
        </w:rPr>
        <w:t>444</w:t>
      </w:r>
      <w:r w:rsidRPr="00413300">
        <w:rPr>
          <w:rFonts w:ascii="Garamond" w:hAnsi="Garamond"/>
        </w:rPr>
        <w:t>.</w:t>
      </w:r>
    </w:p>
    <w:p w14:paraId="58779364" w14:textId="77777777" w:rsidR="00880EC1" w:rsidRPr="00880EC1" w:rsidRDefault="00880EC1" w:rsidP="00880EC1">
      <w:pPr>
        <w:spacing w:line="360" w:lineRule="auto"/>
        <w:ind w:left="567" w:hanging="567"/>
        <w:rPr>
          <w:rFonts w:ascii="Garamond" w:hAnsi="Garamond"/>
        </w:rPr>
      </w:pPr>
      <w:r w:rsidRPr="00880EC1">
        <w:rPr>
          <w:rFonts w:ascii="Garamond" w:hAnsi="Garamond"/>
        </w:rPr>
        <w:t xml:space="preserve">Hill, E. (2004) ‘Executive dysfunction in autism’, </w:t>
      </w:r>
      <w:r w:rsidRPr="00880EC1">
        <w:rPr>
          <w:rFonts w:ascii="Garamond" w:hAnsi="Garamond"/>
          <w:i/>
        </w:rPr>
        <w:t xml:space="preserve">Trends in Cognitive Sciences, </w:t>
      </w:r>
      <w:r w:rsidRPr="00880EC1">
        <w:rPr>
          <w:rFonts w:ascii="Garamond" w:hAnsi="Garamond"/>
          <w:b/>
        </w:rPr>
        <w:t>8</w:t>
      </w:r>
      <w:r w:rsidRPr="00880EC1">
        <w:rPr>
          <w:rFonts w:ascii="Garamond" w:hAnsi="Garamond"/>
        </w:rPr>
        <w:t>(1), 26–32.</w:t>
      </w:r>
    </w:p>
    <w:p w14:paraId="7E5E4DA6" w14:textId="77777777" w:rsidR="00B32A15" w:rsidRDefault="00BA4993" w:rsidP="00BA4993">
      <w:pPr>
        <w:spacing w:line="360" w:lineRule="auto"/>
        <w:ind w:left="567" w:hanging="567"/>
        <w:rPr>
          <w:rFonts w:ascii="Garamond" w:hAnsi="Garamond"/>
        </w:rPr>
      </w:pPr>
      <w:r w:rsidRPr="00BA4993">
        <w:rPr>
          <w:rFonts w:ascii="Garamond" w:hAnsi="Garamond"/>
        </w:rPr>
        <w:t xml:space="preserve">Hobson, P. (1993) </w:t>
      </w:r>
      <w:r w:rsidRPr="00BA4993">
        <w:rPr>
          <w:rFonts w:ascii="Garamond" w:hAnsi="Garamond"/>
          <w:i/>
        </w:rPr>
        <w:t xml:space="preserve">Autism and the Development of Mind, </w:t>
      </w:r>
      <w:r w:rsidRPr="00BA4993">
        <w:rPr>
          <w:rFonts w:ascii="Garamond" w:hAnsi="Garamond"/>
        </w:rPr>
        <w:t>Hove, East Sussex: Lawrence Erlbaum Associates.</w:t>
      </w:r>
    </w:p>
    <w:p w14:paraId="02D5CFD8" w14:textId="77777777" w:rsidR="00D37FDE" w:rsidRPr="00D37FDE" w:rsidRDefault="00D37FDE" w:rsidP="00D37FDE">
      <w:pPr>
        <w:spacing w:line="360" w:lineRule="auto"/>
        <w:ind w:left="567" w:hanging="567"/>
        <w:rPr>
          <w:rFonts w:ascii="Garamond" w:hAnsi="Garamond"/>
        </w:rPr>
      </w:pPr>
      <w:r w:rsidRPr="00D37FDE">
        <w:rPr>
          <w:rFonts w:ascii="Garamond" w:hAnsi="Garamond"/>
          <w:lang w:val="en-US"/>
        </w:rPr>
        <w:t xml:space="preserve">Huron, D. (1989) ‘Voice denumerability in polyphonic music of homogeneous timbres’, </w:t>
      </w:r>
      <w:r w:rsidRPr="00D37FDE">
        <w:rPr>
          <w:rFonts w:ascii="Garamond" w:hAnsi="Garamond"/>
          <w:i/>
          <w:lang w:val="en-US"/>
        </w:rPr>
        <w:t>Music Perception</w:t>
      </w:r>
      <w:r w:rsidRPr="00D37FDE">
        <w:rPr>
          <w:rFonts w:ascii="Garamond" w:hAnsi="Garamond"/>
          <w:lang w:val="en-US"/>
        </w:rPr>
        <w:t xml:space="preserve">, </w:t>
      </w:r>
      <w:r w:rsidRPr="00D37FDE">
        <w:rPr>
          <w:rFonts w:ascii="Garamond" w:hAnsi="Garamond"/>
          <w:b/>
          <w:lang w:val="en-US"/>
        </w:rPr>
        <w:t>6</w:t>
      </w:r>
      <w:r w:rsidRPr="00D37FDE">
        <w:rPr>
          <w:rFonts w:ascii="Garamond" w:hAnsi="Garamond"/>
          <w:lang w:val="en-US"/>
        </w:rPr>
        <w:t>(4), 361–382.</w:t>
      </w:r>
    </w:p>
    <w:p w14:paraId="5F9352BB" w14:textId="77777777" w:rsidR="00ED6A8E" w:rsidRPr="00ED6A8E" w:rsidRDefault="00ED6A8E" w:rsidP="00ED6A8E">
      <w:pPr>
        <w:spacing w:line="360" w:lineRule="auto"/>
        <w:ind w:left="567" w:hanging="567"/>
        <w:rPr>
          <w:rFonts w:ascii="Garamond" w:hAnsi="Garamond"/>
        </w:rPr>
      </w:pPr>
      <w:r w:rsidRPr="00ED6A8E">
        <w:rPr>
          <w:rFonts w:ascii="Garamond" w:hAnsi="Garamond"/>
        </w:rPr>
        <w:lastRenderedPageBreak/>
        <w:t xml:space="preserve">Huron, D. (2006) </w:t>
      </w:r>
      <w:r w:rsidRPr="00ED6A8E">
        <w:rPr>
          <w:rFonts w:ascii="Garamond" w:hAnsi="Garamond"/>
          <w:i/>
        </w:rPr>
        <w:t>Sweet Anticipation: Music and the Psychology of Expectation</w:t>
      </w:r>
      <w:r w:rsidRPr="00ED6A8E">
        <w:rPr>
          <w:rFonts w:ascii="Garamond" w:hAnsi="Garamond"/>
        </w:rPr>
        <w:t>, Cambridge, Massachusetts: MIT Press.</w:t>
      </w:r>
    </w:p>
    <w:p w14:paraId="31D9B1CB" w14:textId="77777777" w:rsidR="003C1AEB" w:rsidRPr="003C1AEB" w:rsidRDefault="003C1AEB" w:rsidP="00BA4993">
      <w:pPr>
        <w:spacing w:line="360" w:lineRule="auto"/>
        <w:ind w:left="567" w:hanging="567"/>
        <w:rPr>
          <w:rFonts w:ascii="Garamond" w:hAnsi="Garamond"/>
        </w:rPr>
      </w:pPr>
      <w:proofErr w:type="spellStart"/>
      <w:r>
        <w:rPr>
          <w:rFonts w:ascii="Garamond" w:hAnsi="Garamond"/>
        </w:rPr>
        <w:t>Iarocci</w:t>
      </w:r>
      <w:proofErr w:type="spellEnd"/>
      <w:r>
        <w:rPr>
          <w:rFonts w:ascii="Garamond" w:hAnsi="Garamond"/>
        </w:rPr>
        <w:t xml:space="preserve">, G. and McDonald, J. (2006) ‘Sensory integration and the perceptual experience of persons with autism’, </w:t>
      </w:r>
      <w:r>
        <w:rPr>
          <w:rFonts w:ascii="Garamond" w:hAnsi="Garamond"/>
          <w:i/>
        </w:rPr>
        <w:t xml:space="preserve">Journal of Autism and Developmental Disorders, </w:t>
      </w:r>
      <w:r>
        <w:rPr>
          <w:rFonts w:ascii="Garamond" w:hAnsi="Garamond"/>
          <w:b/>
        </w:rPr>
        <w:t>36</w:t>
      </w:r>
      <w:r>
        <w:rPr>
          <w:rFonts w:ascii="Garamond" w:hAnsi="Garamond"/>
        </w:rPr>
        <w:t>(1), 77–90.</w:t>
      </w:r>
    </w:p>
    <w:p w14:paraId="07868BC5" w14:textId="77777777" w:rsidR="001654EB" w:rsidRDefault="001654EB" w:rsidP="001654EB">
      <w:pPr>
        <w:spacing w:line="360" w:lineRule="auto"/>
        <w:ind w:left="567" w:hanging="567"/>
        <w:rPr>
          <w:rFonts w:ascii="Garamond" w:hAnsi="Garamond"/>
        </w:rPr>
      </w:pPr>
      <w:proofErr w:type="spellStart"/>
      <w:r w:rsidRPr="005E70B8">
        <w:rPr>
          <w:rFonts w:ascii="Garamond" w:hAnsi="Garamond"/>
        </w:rPr>
        <w:t>Kayzer</w:t>
      </w:r>
      <w:proofErr w:type="spellEnd"/>
      <w:r w:rsidRPr="005E70B8">
        <w:rPr>
          <w:rFonts w:ascii="Garamond" w:hAnsi="Garamond"/>
        </w:rPr>
        <w:t xml:space="preserve">, W. (1995) </w:t>
      </w:r>
      <w:proofErr w:type="spellStart"/>
      <w:r w:rsidRPr="005E70B8">
        <w:rPr>
          <w:rFonts w:ascii="Garamond" w:hAnsi="Garamond"/>
          <w:i/>
        </w:rPr>
        <w:t>Vertrouwd</w:t>
      </w:r>
      <w:proofErr w:type="spellEnd"/>
      <w:r w:rsidRPr="005E70B8">
        <w:rPr>
          <w:rFonts w:ascii="Garamond" w:hAnsi="Garamond"/>
          <w:i/>
        </w:rPr>
        <w:t xml:space="preserve"> </w:t>
      </w:r>
      <w:proofErr w:type="spellStart"/>
      <w:r w:rsidRPr="005E70B8">
        <w:rPr>
          <w:rFonts w:ascii="Garamond" w:hAnsi="Garamond"/>
          <w:i/>
        </w:rPr>
        <w:t>en</w:t>
      </w:r>
      <w:proofErr w:type="spellEnd"/>
      <w:r w:rsidRPr="005E70B8">
        <w:rPr>
          <w:rFonts w:ascii="Garamond" w:hAnsi="Garamond"/>
          <w:i/>
        </w:rPr>
        <w:t xml:space="preserve"> a zo </w:t>
      </w:r>
      <w:proofErr w:type="spellStart"/>
      <w:r w:rsidRPr="005E70B8">
        <w:rPr>
          <w:rFonts w:ascii="Garamond" w:hAnsi="Garamond"/>
          <w:i/>
        </w:rPr>
        <w:t>Vreemd</w:t>
      </w:r>
      <w:proofErr w:type="spellEnd"/>
      <w:r w:rsidRPr="005E70B8">
        <w:rPr>
          <w:rFonts w:ascii="Garamond" w:hAnsi="Garamond"/>
          <w:i/>
        </w:rPr>
        <w:t xml:space="preserve">: Over </w:t>
      </w:r>
      <w:proofErr w:type="spellStart"/>
      <w:r w:rsidRPr="005E70B8">
        <w:rPr>
          <w:rFonts w:ascii="Garamond" w:hAnsi="Garamond"/>
          <w:i/>
        </w:rPr>
        <w:t>Geheugen</w:t>
      </w:r>
      <w:proofErr w:type="spellEnd"/>
      <w:r w:rsidRPr="005E70B8">
        <w:rPr>
          <w:rFonts w:ascii="Garamond" w:hAnsi="Garamond"/>
          <w:i/>
        </w:rPr>
        <w:t xml:space="preserve"> </w:t>
      </w:r>
      <w:proofErr w:type="spellStart"/>
      <w:r w:rsidRPr="005E70B8">
        <w:rPr>
          <w:rFonts w:ascii="Garamond" w:hAnsi="Garamond"/>
          <w:i/>
        </w:rPr>
        <w:t>en</w:t>
      </w:r>
      <w:proofErr w:type="spellEnd"/>
      <w:r w:rsidRPr="005E70B8">
        <w:rPr>
          <w:rFonts w:ascii="Garamond" w:hAnsi="Garamond"/>
          <w:i/>
        </w:rPr>
        <w:t xml:space="preserve"> </w:t>
      </w:r>
      <w:proofErr w:type="spellStart"/>
      <w:r w:rsidRPr="005E70B8">
        <w:rPr>
          <w:rFonts w:ascii="Garamond" w:hAnsi="Garamond"/>
          <w:i/>
        </w:rPr>
        <w:t>Bewustzijn</w:t>
      </w:r>
      <w:proofErr w:type="spellEnd"/>
      <w:r w:rsidRPr="005E70B8">
        <w:rPr>
          <w:rFonts w:ascii="Garamond" w:hAnsi="Garamond"/>
        </w:rPr>
        <w:t xml:space="preserve">, Amsterdam: </w:t>
      </w:r>
      <w:proofErr w:type="spellStart"/>
      <w:r w:rsidRPr="005E70B8">
        <w:rPr>
          <w:rFonts w:ascii="Garamond" w:hAnsi="Garamond"/>
        </w:rPr>
        <w:t>Uitgeverij</w:t>
      </w:r>
      <w:proofErr w:type="spellEnd"/>
      <w:r w:rsidRPr="005E70B8">
        <w:rPr>
          <w:rFonts w:ascii="Garamond" w:hAnsi="Garamond"/>
        </w:rPr>
        <w:t xml:space="preserve"> Contact.</w:t>
      </w:r>
    </w:p>
    <w:p w14:paraId="4FACC1EF" w14:textId="77777777" w:rsidR="001654EB" w:rsidRDefault="001654EB" w:rsidP="001654EB">
      <w:pPr>
        <w:spacing w:line="360" w:lineRule="auto"/>
        <w:ind w:left="567" w:hanging="567"/>
        <w:rPr>
          <w:rFonts w:ascii="Garamond" w:hAnsi="Garamond"/>
        </w:rPr>
      </w:pPr>
      <w:r>
        <w:rPr>
          <w:rFonts w:ascii="Garamond" w:hAnsi="Garamond"/>
        </w:rPr>
        <w:t xml:space="preserve">Lamont, A. (2008) ‘Young children’s musical worlds: musical engagement in 3.5-year-olds’, </w:t>
      </w:r>
      <w:r>
        <w:rPr>
          <w:rFonts w:ascii="Garamond" w:hAnsi="Garamond"/>
          <w:i/>
        </w:rPr>
        <w:t>Journal of Early Childhood Research</w:t>
      </w:r>
      <w:r>
        <w:rPr>
          <w:rFonts w:ascii="Garamond" w:hAnsi="Garamond"/>
        </w:rPr>
        <w:t xml:space="preserve">, </w:t>
      </w:r>
      <w:r>
        <w:rPr>
          <w:rFonts w:ascii="Garamond" w:hAnsi="Garamond"/>
          <w:b/>
        </w:rPr>
        <w:t>6</w:t>
      </w:r>
      <w:r>
        <w:rPr>
          <w:rFonts w:ascii="Garamond" w:hAnsi="Garamond"/>
        </w:rPr>
        <w:t>(3), 247–262.</w:t>
      </w:r>
    </w:p>
    <w:p w14:paraId="3198BE99" w14:textId="77777777" w:rsidR="00E152FA" w:rsidRPr="00E152FA" w:rsidRDefault="00E152FA" w:rsidP="00E152FA">
      <w:pPr>
        <w:spacing w:line="360" w:lineRule="auto"/>
        <w:ind w:left="567" w:hanging="567"/>
        <w:rPr>
          <w:rFonts w:ascii="Garamond" w:hAnsi="Garamond"/>
          <w:lang w:val="en-US"/>
        </w:rPr>
      </w:pPr>
      <w:proofErr w:type="spellStart"/>
      <w:r w:rsidRPr="00E152FA">
        <w:rPr>
          <w:rFonts w:ascii="Garamond" w:hAnsi="Garamond"/>
          <w:lang w:val="en-US"/>
        </w:rPr>
        <w:t>Leber</w:t>
      </w:r>
      <w:proofErr w:type="spellEnd"/>
      <w:r w:rsidRPr="00E152FA">
        <w:rPr>
          <w:rFonts w:ascii="Garamond" w:hAnsi="Garamond"/>
          <w:lang w:val="en-US"/>
        </w:rPr>
        <w:t>, T. (1869) ‘</w:t>
      </w:r>
      <w:proofErr w:type="spellStart"/>
      <w:r w:rsidRPr="00E152FA">
        <w:rPr>
          <w:rFonts w:ascii="Garamond" w:hAnsi="Garamond"/>
          <w:lang w:val="en-US"/>
        </w:rPr>
        <w:t>Über</w:t>
      </w:r>
      <w:proofErr w:type="spellEnd"/>
      <w:r w:rsidRPr="00E152FA">
        <w:rPr>
          <w:rFonts w:ascii="Garamond" w:hAnsi="Garamond"/>
          <w:lang w:val="en-US"/>
        </w:rPr>
        <w:t xml:space="preserve"> Retinitis pigmentosa und </w:t>
      </w:r>
      <w:proofErr w:type="spellStart"/>
      <w:r w:rsidRPr="00E152FA">
        <w:rPr>
          <w:rFonts w:ascii="Garamond" w:hAnsi="Garamond"/>
          <w:lang w:val="en-US"/>
        </w:rPr>
        <w:t>angeborene</w:t>
      </w:r>
      <w:proofErr w:type="spellEnd"/>
      <w:r w:rsidRPr="00E152FA">
        <w:rPr>
          <w:rFonts w:ascii="Garamond" w:hAnsi="Garamond"/>
          <w:lang w:val="en-US"/>
        </w:rPr>
        <w:t xml:space="preserve"> </w:t>
      </w:r>
      <w:proofErr w:type="spellStart"/>
      <w:r w:rsidRPr="00E152FA">
        <w:rPr>
          <w:rFonts w:ascii="Garamond" w:hAnsi="Garamond"/>
          <w:lang w:val="en-US"/>
        </w:rPr>
        <w:t>Amaurose</w:t>
      </w:r>
      <w:proofErr w:type="spellEnd"/>
      <w:r w:rsidRPr="00E152FA">
        <w:rPr>
          <w:rFonts w:ascii="Garamond" w:hAnsi="Garamond"/>
          <w:lang w:val="en-US"/>
        </w:rPr>
        <w:t>’</w:t>
      </w:r>
      <w:r>
        <w:rPr>
          <w:rFonts w:ascii="Garamond" w:hAnsi="Garamond"/>
          <w:lang w:val="en-US"/>
        </w:rPr>
        <w:t>,</w:t>
      </w:r>
      <w:r w:rsidRPr="00E152FA">
        <w:rPr>
          <w:rFonts w:ascii="Garamond" w:hAnsi="Garamond"/>
          <w:lang w:val="en-US"/>
        </w:rPr>
        <w:t xml:space="preserve"> </w:t>
      </w:r>
      <w:r w:rsidRPr="004D0A80">
        <w:rPr>
          <w:rFonts w:ascii="Garamond" w:hAnsi="Garamond"/>
          <w:i/>
          <w:lang w:val="en-US"/>
        </w:rPr>
        <w:t xml:space="preserve">Archive </w:t>
      </w:r>
      <w:proofErr w:type="spellStart"/>
      <w:r w:rsidRPr="004D0A80">
        <w:rPr>
          <w:rFonts w:ascii="Garamond" w:hAnsi="Garamond"/>
          <w:i/>
          <w:lang w:val="en-US"/>
        </w:rPr>
        <w:t>für</w:t>
      </w:r>
      <w:proofErr w:type="spellEnd"/>
      <w:r w:rsidRPr="004D0A80">
        <w:rPr>
          <w:rFonts w:ascii="Garamond" w:hAnsi="Garamond"/>
          <w:i/>
          <w:lang w:val="en-US"/>
        </w:rPr>
        <w:t xml:space="preserve"> </w:t>
      </w:r>
      <w:proofErr w:type="spellStart"/>
      <w:r w:rsidRPr="004D0A80">
        <w:rPr>
          <w:rFonts w:ascii="Garamond" w:hAnsi="Garamond"/>
          <w:i/>
          <w:lang w:val="en-US"/>
        </w:rPr>
        <w:t>Ophthalmologie</w:t>
      </w:r>
      <w:proofErr w:type="spellEnd"/>
      <w:r w:rsidRPr="00E152FA">
        <w:rPr>
          <w:rFonts w:ascii="Garamond" w:hAnsi="Garamond"/>
          <w:lang w:val="en-US"/>
        </w:rPr>
        <w:t xml:space="preserve">, </w:t>
      </w:r>
      <w:r w:rsidRPr="00E152FA">
        <w:rPr>
          <w:rFonts w:ascii="Garamond" w:hAnsi="Garamond"/>
          <w:b/>
          <w:lang w:val="en-US"/>
        </w:rPr>
        <w:t>15</w:t>
      </w:r>
      <w:r>
        <w:rPr>
          <w:rFonts w:ascii="Garamond" w:hAnsi="Garamond"/>
          <w:lang w:val="en-US"/>
        </w:rPr>
        <w:t>(30), 1–</w:t>
      </w:r>
      <w:r w:rsidRPr="00E152FA">
        <w:rPr>
          <w:rFonts w:ascii="Garamond" w:hAnsi="Garamond"/>
          <w:lang w:val="en-US"/>
        </w:rPr>
        <w:t>25</w:t>
      </w:r>
      <w:r>
        <w:rPr>
          <w:rFonts w:ascii="Garamond" w:hAnsi="Garamond"/>
          <w:lang w:val="en-US"/>
        </w:rPr>
        <w:t>.</w:t>
      </w:r>
    </w:p>
    <w:p w14:paraId="4BD4C614" w14:textId="77777777" w:rsidR="006267EB" w:rsidRDefault="00764ED2" w:rsidP="006267EB">
      <w:pPr>
        <w:spacing w:line="360" w:lineRule="auto"/>
        <w:ind w:left="567" w:hanging="567"/>
        <w:rPr>
          <w:rFonts w:ascii="Garamond" w:hAnsi="Garamond"/>
        </w:rPr>
      </w:pPr>
      <w:r>
        <w:rPr>
          <w:rFonts w:ascii="Garamond" w:hAnsi="Garamond"/>
        </w:rPr>
        <w:t>Lecanuet, J.-P. (1996)</w:t>
      </w:r>
      <w:r w:rsidR="006267EB" w:rsidRPr="006267EB">
        <w:rPr>
          <w:rFonts w:ascii="Garamond" w:hAnsi="Garamond"/>
        </w:rPr>
        <w:t xml:space="preserve"> ‘Prenatal </w:t>
      </w:r>
      <w:r>
        <w:rPr>
          <w:rFonts w:ascii="Garamond" w:hAnsi="Garamond"/>
        </w:rPr>
        <w:t>auditory experienc</w:t>
      </w:r>
      <w:r w:rsidR="006267EB" w:rsidRPr="006267EB">
        <w:rPr>
          <w:rFonts w:ascii="Garamond" w:hAnsi="Garamond"/>
        </w:rPr>
        <w:t xml:space="preserve">e’, in I. </w:t>
      </w:r>
      <w:proofErr w:type="spellStart"/>
      <w:r w:rsidR="006267EB" w:rsidRPr="006267EB">
        <w:rPr>
          <w:rFonts w:ascii="Garamond" w:hAnsi="Garamond"/>
        </w:rPr>
        <w:t>Deliège</w:t>
      </w:r>
      <w:proofErr w:type="spellEnd"/>
      <w:r w:rsidR="006267EB" w:rsidRPr="006267EB">
        <w:rPr>
          <w:rFonts w:ascii="Garamond" w:hAnsi="Garamond"/>
        </w:rPr>
        <w:t xml:space="preserve"> </w:t>
      </w:r>
      <w:r w:rsidR="006267EB">
        <w:rPr>
          <w:rFonts w:ascii="Garamond" w:hAnsi="Garamond"/>
        </w:rPr>
        <w:t xml:space="preserve">and J. </w:t>
      </w:r>
      <w:r w:rsidR="006267EB" w:rsidRPr="006267EB">
        <w:rPr>
          <w:rFonts w:ascii="Garamond" w:hAnsi="Garamond"/>
        </w:rPr>
        <w:t xml:space="preserve">Sloboda, </w:t>
      </w:r>
      <w:r w:rsidR="006267EB" w:rsidRPr="006267EB">
        <w:rPr>
          <w:rFonts w:ascii="Garamond" w:hAnsi="Garamond"/>
          <w:i/>
        </w:rPr>
        <w:t>Musical Beginnings</w:t>
      </w:r>
      <w:r w:rsidR="006267EB" w:rsidRPr="006267EB">
        <w:rPr>
          <w:rFonts w:ascii="Garamond" w:hAnsi="Garamond"/>
        </w:rPr>
        <w:t>, Oxford: Oxford University Press</w:t>
      </w:r>
      <w:r w:rsidR="006267EB">
        <w:rPr>
          <w:rFonts w:ascii="Garamond" w:hAnsi="Garamond"/>
        </w:rPr>
        <w:t>,</w:t>
      </w:r>
      <w:r w:rsidR="006267EB" w:rsidRPr="006267EB">
        <w:rPr>
          <w:rFonts w:ascii="Garamond" w:hAnsi="Garamond"/>
        </w:rPr>
        <w:t xml:space="preserve"> </w:t>
      </w:r>
      <w:r w:rsidR="006267EB">
        <w:rPr>
          <w:rFonts w:ascii="Garamond" w:hAnsi="Garamond"/>
        </w:rPr>
        <w:t>pp. 3–34</w:t>
      </w:r>
      <w:r w:rsidR="006267EB" w:rsidRPr="006267EB">
        <w:rPr>
          <w:rFonts w:ascii="Garamond" w:hAnsi="Garamond"/>
        </w:rPr>
        <w:t>.</w:t>
      </w:r>
    </w:p>
    <w:p w14:paraId="5995A9BA" w14:textId="4FE456D5" w:rsidR="005F670C" w:rsidRPr="003D7620" w:rsidRDefault="003D7620" w:rsidP="003022CD">
      <w:pPr>
        <w:spacing w:line="360" w:lineRule="auto"/>
        <w:ind w:left="567" w:hanging="567"/>
        <w:rPr>
          <w:rFonts w:ascii="Garamond" w:hAnsi="Garamond"/>
        </w:rPr>
      </w:pPr>
      <w:proofErr w:type="spellStart"/>
      <w:r>
        <w:rPr>
          <w:rFonts w:ascii="Garamond" w:hAnsi="Garamond"/>
        </w:rPr>
        <w:t>Lenhoff</w:t>
      </w:r>
      <w:proofErr w:type="spellEnd"/>
      <w:r>
        <w:rPr>
          <w:rFonts w:ascii="Garamond" w:hAnsi="Garamond"/>
        </w:rPr>
        <w:t xml:space="preserve">, H., Perales, O. and Hickok, G. (2001) ‘Absolute pitch in Williams Syndrome’, </w:t>
      </w:r>
      <w:r>
        <w:rPr>
          <w:rFonts w:ascii="Garamond" w:hAnsi="Garamond"/>
          <w:i/>
        </w:rPr>
        <w:t>Music Perception</w:t>
      </w:r>
      <w:r>
        <w:rPr>
          <w:rFonts w:ascii="Garamond" w:hAnsi="Garamond"/>
        </w:rPr>
        <w:t xml:space="preserve">, </w:t>
      </w:r>
      <w:r>
        <w:rPr>
          <w:rFonts w:ascii="Garamond" w:hAnsi="Garamond"/>
          <w:b/>
        </w:rPr>
        <w:t>18</w:t>
      </w:r>
      <w:r>
        <w:rPr>
          <w:rFonts w:ascii="Garamond" w:hAnsi="Garamond"/>
        </w:rPr>
        <w:t>(4), 491–503.</w:t>
      </w:r>
    </w:p>
    <w:p w14:paraId="3CBFC695" w14:textId="77777777" w:rsidR="00EF48CA" w:rsidRDefault="00EF48CA" w:rsidP="00EF48CA">
      <w:pPr>
        <w:spacing w:line="360" w:lineRule="auto"/>
        <w:ind w:left="567" w:hanging="567"/>
        <w:rPr>
          <w:rFonts w:ascii="Garamond" w:hAnsi="Garamond"/>
          <w:iCs/>
          <w:lang w:bidi="en-US"/>
        </w:rPr>
      </w:pPr>
      <w:proofErr w:type="spellStart"/>
      <w:r w:rsidRPr="00EF48CA">
        <w:rPr>
          <w:rFonts w:ascii="Garamond" w:hAnsi="Garamond"/>
          <w:iCs/>
          <w:lang w:bidi="en-US"/>
        </w:rPr>
        <w:t>Mazzeschi</w:t>
      </w:r>
      <w:proofErr w:type="spellEnd"/>
      <w:r w:rsidRPr="00EF48CA">
        <w:rPr>
          <w:rFonts w:ascii="Garamond" w:hAnsi="Garamond"/>
          <w:iCs/>
          <w:lang w:bidi="en-US"/>
        </w:rPr>
        <w:t xml:space="preserve">, A., Ockelford, A., Welch, G., </w:t>
      </w:r>
      <w:proofErr w:type="spellStart"/>
      <w:r w:rsidRPr="00EF48CA">
        <w:rPr>
          <w:rFonts w:ascii="Garamond" w:hAnsi="Garamond"/>
          <w:iCs/>
          <w:lang w:bidi="en-US"/>
        </w:rPr>
        <w:t>Bordin</w:t>
      </w:r>
      <w:proofErr w:type="spellEnd"/>
      <w:r w:rsidRPr="00EF48CA">
        <w:rPr>
          <w:rFonts w:ascii="Garamond" w:hAnsi="Garamond"/>
          <w:iCs/>
          <w:lang w:bidi="en-US"/>
        </w:rPr>
        <w:t xml:space="preserve">, A., </w:t>
      </w:r>
      <w:proofErr w:type="spellStart"/>
      <w:r w:rsidRPr="00EF48CA">
        <w:rPr>
          <w:rFonts w:ascii="Garamond" w:hAnsi="Garamond"/>
          <w:iCs/>
          <w:lang w:bidi="en-US"/>
        </w:rPr>
        <w:t>Taddei</w:t>
      </w:r>
      <w:proofErr w:type="spellEnd"/>
      <w:r w:rsidRPr="00EF48CA">
        <w:rPr>
          <w:rFonts w:ascii="Garamond" w:hAnsi="Garamond"/>
          <w:iCs/>
          <w:lang w:bidi="en-US"/>
        </w:rPr>
        <w:t xml:space="preserve">, S. and </w:t>
      </w:r>
      <w:proofErr w:type="spellStart"/>
      <w:r w:rsidRPr="00EF48CA">
        <w:rPr>
          <w:rFonts w:ascii="Garamond" w:hAnsi="Garamond"/>
          <w:iCs/>
          <w:lang w:bidi="en-US"/>
        </w:rPr>
        <w:t>Sirgatti</w:t>
      </w:r>
      <w:proofErr w:type="spellEnd"/>
      <w:r w:rsidRPr="00EF48CA">
        <w:rPr>
          <w:rFonts w:ascii="Garamond" w:hAnsi="Garamond"/>
          <w:iCs/>
          <w:lang w:bidi="en-US"/>
        </w:rPr>
        <w:t xml:space="preserve">, S. (2011) ‘Musical savants: a new study in the capacity to disaggregate pitches presented simultaneously’, </w:t>
      </w:r>
      <w:r w:rsidRPr="00EF48CA">
        <w:rPr>
          <w:rFonts w:ascii="Garamond" w:hAnsi="Garamond"/>
          <w:i/>
          <w:iCs/>
          <w:lang w:bidi="en-US"/>
        </w:rPr>
        <w:t>Proceedings of The Neurosciences and Music IV: Learning and Memory</w:t>
      </w:r>
      <w:r w:rsidRPr="00EF48CA">
        <w:rPr>
          <w:rFonts w:ascii="Garamond" w:hAnsi="Garamond"/>
          <w:iCs/>
          <w:lang w:bidi="en-US"/>
        </w:rPr>
        <w:t>, Edinburgh.</w:t>
      </w:r>
    </w:p>
    <w:p w14:paraId="24320963" w14:textId="77777777" w:rsidR="000106D9" w:rsidRPr="000106D9" w:rsidRDefault="000106D9" w:rsidP="00EF48CA">
      <w:pPr>
        <w:spacing w:line="360" w:lineRule="auto"/>
        <w:ind w:left="567" w:hanging="567"/>
        <w:rPr>
          <w:rFonts w:ascii="Garamond" w:hAnsi="Garamond"/>
          <w:lang w:val="en-US"/>
        </w:rPr>
      </w:pPr>
      <w:proofErr w:type="spellStart"/>
      <w:r>
        <w:rPr>
          <w:rFonts w:ascii="Garamond" w:hAnsi="Garamond"/>
          <w:iCs/>
          <w:lang w:bidi="en-US"/>
        </w:rPr>
        <w:t>Mcglone-Dorrian</w:t>
      </w:r>
      <w:proofErr w:type="spellEnd"/>
      <w:r>
        <w:rPr>
          <w:rFonts w:ascii="Garamond" w:hAnsi="Garamond"/>
          <w:iCs/>
          <w:lang w:bidi="en-US"/>
        </w:rPr>
        <w:t xml:space="preserve">, D. and Potter, R. (1984) ‘The occurrence of echolalia in three year olds’ responses to various question types’, </w:t>
      </w:r>
      <w:r>
        <w:rPr>
          <w:rFonts w:ascii="Garamond" w:hAnsi="Garamond"/>
          <w:i/>
          <w:iCs/>
          <w:lang w:bidi="en-US"/>
        </w:rPr>
        <w:t>Communication Disorders Quarterly</w:t>
      </w:r>
      <w:r>
        <w:rPr>
          <w:rFonts w:ascii="Garamond" w:hAnsi="Garamond"/>
          <w:iCs/>
          <w:lang w:bidi="en-US"/>
        </w:rPr>
        <w:t xml:space="preserve">, </w:t>
      </w:r>
      <w:r>
        <w:rPr>
          <w:rFonts w:ascii="Garamond" w:hAnsi="Garamond"/>
          <w:b/>
          <w:iCs/>
          <w:lang w:bidi="en-US"/>
        </w:rPr>
        <w:t>7</w:t>
      </w:r>
      <w:r>
        <w:rPr>
          <w:rFonts w:ascii="Garamond" w:hAnsi="Garamond"/>
          <w:iCs/>
          <w:lang w:bidi="en-US"/>
        </w:rPr>
        <w:t>(2), 38–47.</w:t>
      </w:r>
    </w:p>
    <w:p w14:paraId="2E9EEAD7" w14:textId="77777777" w:rsidR="00D25E79" w:rsidRPr="00D25E79" w:rsidRDefault="00D25E79" w:rsidP="00D25E79">
      <w:pPr>
        <w:spacing w:line="360" w:lineRule="auto"/>
        <w:ind w:left="567" w:hanging="567"/>
        <w:rPr>
          <w:rFonts w:ascii="Garamond" w:hAnsi="Garamond"/>
        </w:rPr>
      </w:pPr>
      <w:proofErr w:type="spellStart"/>
      <w:r w:rsidRPr="00D25E79">
        <w:rPr>
          <w:rFonts w:ascii="Garamond" w:hAnsi="Garamond"/>
        </w:rPr>
        <w:t>Mesibov</w:t>
      </w:r>
      <w:proofErr w:type="spellEnd"/>
      <w:r w:rsidRPr="00D25E79">
        <w:rPr>
          <w:rFonts w:ascii="Garamond" w:hAnsi="Garamond"/>
        </w:rPr>
        <w:t xml:space="preserve">, G., Shea, V. and </w:t>
      </w:r>
      <w:proofErr w:type="spellStart"/>
      <w:r w:rsidRPr="00D25E79">
        <w:rPr>
          <w:rFonts w:ascii="Garamond" w:hAnsi="Garamond"/>
        </w:rPr>
        <w:t>Schopler</w:t>
      </w:r>
      <w:proofErr w:type="spellEnd"/>
      <w:r w:rsidRPr="00D25E79">
        <w:rPr>
          <w:rFonts w:ascii="Garamond" w:hAnsi="Garamond"/>
        </w:rPr>
        <w:t xml:space="preserve">. E. (2005) </w:t>
      </w:r>
      <w:r w:rsidRPr="00D25E79">
        <w:rPr>
          <w:rFonts w:ascii="Garamond" w:hAnsi="Garamond"/>
          <w:i/>
        </w:rPr>
        <w:t>The TEACCH Approach to Autism Spectrum Disorders</w:t>
      </w:r>
      <w:r w:rsidRPr="00D25E79">
        <w:rPr>
          <w:rFonts w:ascii="Garamond" w:hAnsi="Garamond"/>
        </w:rPr>
        <w:t xml:space="preserve">, New York, NY: Springer </w:t>
      </w:r>
      <w:proofErr w:type="spellStart"/>
      <w:r w:rsidRPr="00D25E79">
        <w:rPr>
          <w:rFonts w:ascii="Garamond" w:hAnsi="Garamond"/>
        </w:rPr>
        <w:t>Science+Business</w:t>
      </w:r>
      <w:proofErr w:type="spellEnd"/>
      <w:r w:rsidRPr="00D25E79">
        <w:rPr>
          <w:rFonts w:ascii="Garamond" w:hAnsi="Garamond"/>
        </w:rPr>
        <w:t xml:space="preserve"> Media, Inc.</w:t>
      </w:r>
    </w:p>
    <w:p w14:paraId="21A405B6" w14:textId="77777777" w:rsidR="00E30EB6" w:rsidRPr="00E30EB6" w:rsidRDefault="00E30EB6" w:rsidP="00E30EB6">
      <w:pPr>
        <w:spacing w:line="360" w:lineRule="auto"/>
        <w:ind w:left="567" w:hanging="567"/>
        <w:rPr>
          <w:rFonts w:ascii="Garamond" w:hAnsi="Garamond"/>
        </w:rPr>
      </w:pPr>
      <w:r w:rsidRPr="00E30EB6">
        <w:rPr>
          <w:rFonts w:ascii="Garamond" w:hAnsi="Garamond"/>
          <w:lang w:val="en-US"/>
        </w:rPr>
        <w:t xml:space="preserve">Miller, L. (1989) </w:t>
      </w:r>
      <w:r w:rsidRPr="00E30EB6">
        <w:rPr>
          <w:rFonts w:ascii="Garamond" w:hAnsi="Garamond"/>
          <w:i/>
          <w:lang w:val="en-US"/>
        </w:rPr>
        <w:t>Musical Savants: Exceptional Skill in the Mentally Retarded</w:t>
      </w:r>
      <w:r w:rsidRPr="00E30EB6">
        <w:rPr>
          <w:rFonts w:ascii="Garamond" w:hAnsi="Garamond"/>
          <w:lang w:val="en-US"/>
        </w:rPr>
        <w:t>, Hillsdale, NJ: Lawrence Erlbaum.</w:t>
      </w:r>
    </w:p>
    <w:p w14:paraId="2C7BD529" w14:textId="77777777" w:rsidR="007868DF" w:rsidRPr="007868DF" w:rsidRDefault="007868DF" w:rsidP="007868DF">
      <w:pPr>
        <w:spacing w:line="360" w:lineRule="auto"/>
        <w:ind w:left="567" w:hanging="567"/>
        <w:rPr>
          <w:rFonts w:ascii="Garamond" w:hAnsi="Garamond"/>
        </w:rPr>
      </w:pPr>
      <w:r w:rsidRPr="007868DF">
        <w:rPr>
          <w:rFonts w:ascii="Garamond" w:hAnsi="Garamond"/>
        </w:rPr>
        <w:t xml:space="preserve">Miller, O. and Ockelford, A. (2005) </w:t>
      </w:r>
      <w:r w:rsidRPr="007868DF">
        <w:rPr>
          <w:rFonts w:ascii="Garamond" w:hAnsi="Garamond"/>
          <w:i/>
        </w:rPr>
        <w:t xml:space="preserve">Visual Needs, </w:t>
      </w:r>
      <w:r w:rsidRPr="007868DF">
        <w:rPr>
          <w:rFonts w:ascii="Garamond" w:hAnsi="Garamond"/>
        </w:rPr>
        <w:t>London and New York: Continuum.</w:t>
      </w:r>
    </w:p>
    <w:p w14:paraId="25AD48A8" w14:textId="77777777" w:rsidR="00994302" w:rsidRDefault="00994302" w:rsidP="00994302">
      <w:pPr>
        <w:spacing w:line="360" w:lineRule="auto"/>
        <w:ind w:left="567" w:hanging="567"/>
        <w:rPr>
          <w:rFonts w:ascii="Garamond" w:hAnsi="Garamond"/>
        </w:rPr>
      </w:pPr>
      <w:r w:rsidRPr="00994302">
        <w:rPr>
          <w:rFonts w:ascii="Garamond" w:hAnsi="Garamond"/>
        </w:rPr>
        <w:t>Miyazaki, K. (2004) ‘How well do we understand absolute pitch</w:t>
      </w:r>
      <w:r w:rsidR="00E152FA">
        <w:rPr>
          <w:rFonts w:ascii="Garamond" w:hAnsi="Garamond"/>
        </w:rPr>
        <w:t>?</w:t>
      </w:r>
      <w:r w:rsidRPr="00994302">
        <w:rPr>
          <w:rFonts w:ascii="Garamond" w:hAnsi="Garamond"/>
        </w:rPr>
        <w:t xml:space="preserve">’, </w:t>
      </w:r>
      <w:r w:rsidRPr="00994302">
        <w:rPr>
          <w:rFonts w:ascii="Garamond" w:hAnsi="Garamond"/>
          <w:i/>
        </w:rPr>
        <w:t xml:space="preserve">Acoustical Science and Technology, </w:t>
      </w:r>
      <w:r w:rsidRPr="00994302">
        <w:rPr>
          <w:rFonts w:ascii="Garamond" w:hAnsi="Garamond"/>
          <w:b/>
        </w:rPr>
        <w:t>25</w:t>
      </w:r>
      <w:r w:rsidRPr="00994302">
        <w:rPr>
          <w:rFonts w:ascii="Garamond" w:hAnsi="Garamond"/>
        </w:rPr>
        <w:t>(6), 426–432.</w:t>
      </w:r>
    </w:p>
    <w:p w14:paraId="03C928CE" w14:textId="77777777" w:rsidR="008740D3" w:rsidRPr="00994302" w:rsidRDefault="008740D3" w:rsidP="00994302">
      <w:pPr>
        <w:spacing w:line="360" w:lineRule="auto"/>
        <w:ind w:left="567" w:hanging="567"/>
        <w:rPr>
          <w:rFonts w:ascii="Garamond" w:hAnsi="Garamond"/>
        </w:rPr>
      </w:pPr>
      <w:proofErr w:type="spellStart"/>
      <w:r w:rsidRPr="008740D3">
        <w:rPr>
          <w:rFonts w:ascii="Garamond" w:hAnsi="Garamond"/>
          <w:lang w:val="en-US"/>
        </w:rPr>
        <w:t>Mottron</w:t>
      </w:r>
      <w:proofErr w:type="spellEnd"/>
      <w:r w:rsidRPr="008740D3">
        <w:rPr>
          <w:rFonts w:ascii="Garamond" w:hAnsi="Garamond"/>
          <w:lang w:val="en-US"/>
        </w:rPr>
        <w:t xml:space="preserve">, L., </w:t>
      </w:r>
      <w:proofErr w:type="spellStart"/>
      <w:r>
        <w:rPr>
          <w:rFonts w:ascii="Garamond" w:hAnsi="Garamond"/>
          <w:lang w:val="en-US"/>
        </w:rPr>
        <w:t>Peretz</w:t>
      </w:r>
      <w:proofErr w:type="spellEnd"/>
      <w:r>
        <w:rPr>
          <w:rFonts w:ascii="Garamond" w:hAnsi="Garamond"/>
          <w:lang w:val="en-US"/>
        </w:rPr>
        <w:t xml:space="preserve">, I. and </w:t>
      </w:r>
      <w:proofErr w:type="spellStart"/>
      <w:r>
        <w:rPr>
          <w:rFonts w:ascii="Garamond" w:hAnsi="Garamond"/>
          <w:lang w:val="en-US"/>
        </w:rPr>
        <w:t>Ménard</w:t>
      </w:r>
      <w:proofErr w:type="spellEnd"/>
      <w:r>
        <w:rPr>
          <w:rFonts w:ascii="Garamond" w:hAnsi="Garamond"/>
          <w:lang w:val="en-US"/>
        </w:rPr>
        <w:t>, E. (2000)</w:t>
      </w:r>
      <w:r w:rsidRPr="008740D3">
        <w:rPr>
          <w:rFonts w:ascii="Garamond" w:hAnsi="Garamond"/>
          <w:lang w:val="en-US"/>
        </w:rPr>
        <w:t xml:space="preserve"> </w:t>
      </w:r>
      <w:r>
        <w:rPr>
          <w:rFonts w:ascii="Garamond" w:hAnsi="Garamond"/>
          <w:lang w:val="en-US"/>
        </w:rPr>
        <w:t>‘</w:t>
      </w:r>
      <w:r w:rsidRPr="008740D3">
        <w:rPr>
          <w:rFonts w:ascii="Garamond" w:hAnsi="Garamond"/>
          <w:lang w:val="en-US"/>
        </w:rPr>
        <w:t>Local and global processing of music in high-functioning persons with autism: beyond central coherence?</w:t>
      </w:r>
      <w:r>
        <w:rPr>
          <w:rFonts w:ascii="Garamond" w:hAnsi="Garamond"/>
          <w:lang w:val="en-US"/>
        </w:rPr>
        <w:t>’,</w:t>
      </w:r>
      <w:r w:rsidRPr="008740D3">
        <w:rPr>
          <w:rFonts w:ascii="Garamond" w:hAnsi="Garamond"/>
          <w:lang w:val="en-US"/>
        </w:rPr>
        <w:t xml:space="preserve"> </w:t>
      </w:r>
      <w:r w:rsidRPr="008740D3">
        <w:rPr>
          <w:rFonts w:ascii="Garamond" w:hAnsi="Garamond"/>
          <w:i/>
          <w:lang w:val="en-US"/>
        </w:rPr>
        <w:t>Journal of Child Psychology and Psychiatry</w:t>
      </w:r>
      <w:r w:rsidRPr="008740D3">
        <w:rPr>
          <w:rFonts w:ascii="Garamond" w:hAnsi="Garamond"/>
          <w:lang w:val="en-US"/>
        </w:rPr>
        <w:t xml:space="preserve">, </w:t>
      </w:r>
      <w:r w:rsidRPr="008740D3">
        <w:rPr>
          <w:rFonts w:ascii="Garamond" w:hAnsi="Garamond"/>
          <w:b/>
          <w:lang w:val="en-US"/>
        </w:rPr>
        <w:t>41</w:t>
      </w:r>
      <w:r w:rsidR="008F4294">
        <w:rPr>
          <w:rFonts w:ascii="Garamond" w:hAnsi="Garamond"/>
          <w:lang w:val="en-US"/>
        </w:rPr>
        <w:t>(8)</w:t>
      </w:r>
      <w:r w:rsidRPr="008740D3">
        <w:rPr>
          <w:rFonts w:ascii="Garamond" w:hAnsi="Garamond"/>
          <w:lang w:val="en-US"/>
        </w:rPr>
        <w:t>, 1</w:t>
      </w:r>
      <w:r w:rsidR="00B5716D">
        <w:rPr>
          <w:rFonts w:ascii="Garamond" w:hAnsi="Garamond"/>
          <w:lang w:val="en-US"/>
        </w:rPr>
        <w:t>,</w:t>
      </w:r>
      <w:r w:rsidRPr="008740D3">
        <w:rPr>
          <w:rFonts w:ascii="Garamond" w:hAnsi="Garamond"/>
          <w:lang w:val="en-US"/>
        </w:rPr>
        <w:t>057–1</w:t>
      </w:r>
      <w:r w:rsidR="00B5716D">
        <w:rPr>
          <w:rFonts w:ascii="Garamond" w:hAnsi="Garamond"/>
          <w:lang w:val="en-US"/>
        </w:rPr>
        <w:t>,</w:t>
      </w:r>
      <w:r w:rsidRPr="008740D3">
        <w:rPr>
          <w:rFonts w:ascii="Garamond" w:hAnsi="Garamond"/>
          <w:lang w:val="en-US"/>
        </w:rPr>
        <w:t>065.</w:t>
      </w:r>
    </w:p>
    <w:p w14:paraId="572F1D28" w14:textId="77777777" w:rsidR="00CF401A" w:rsidRDefault="00CF401A" w:rsidP="00CF401A">
      <w:pPr>
        <w:spacing w:line="360" w:lineRule="auto"/>
        <w:ind w:left="567" w:hanging="567"/>
        <w:rPr>
          <w:rFonts w:ascii="Garamond" w:hAnsi="Garamond"/>
        </w:rPr>
      </w:pPr>
      <w:r>
        <w:rPr>
          <w:rFonts w:ascii="Garamond" w:hAnsi="Garamond"/>
        </w:rPr>
        <w:t>Ockelford, A. (</w:t>
      </w:r>
      <w:r w:rsidRPr="00CF401A">
        <w:rPr>
          <w:rFonts w:ascii="Garamond" w:hAnsi="Garamond"/>
        </w:rPr>
        <w:t>1999</w:t>
      </w:r>
      <w:r>
        <w:rPr>
          <w:rFonts w:ascii="Garamond" w:hAnsi="Garamond"/>
        </w:rPr>
        <w:t xml:space="preserve">) </w:t>
      </w:r>
      <w:r w:rsidRPr="00CF401A">
        <w:rPr>
          <w:rFonts w:ascii="Garamond" w:hAnsi="Garamond"/>
          <w:i/>
        </w:rPr>
        <w:t>The Cognition of Order in Music: A Metacognitive Study</w:t>
      </w:r>
      <w:r w:rsidRPr="00CF401A">
        <w:rPr>
          <w:rFonts w:ascii="Garamond" w:hAnsi="Garamond"/>
        </w:rPr>
        <w:t>, London: Roehampton Institute.</w:t>
      </w:r>
    </w:p>
    <w:p w14:paraId="457E7BD2" w14:textId="77777777" w:rsidR="000A6A0F" w:rsidRDefault="000A6A0F" w:rsidP="000A6A0F">
      <w:pPr>
        <w:spacing w:line="360" w:lineRule="auto"/>
        <w:ind w:left="567" w:hanging="567"/>
        <w:rPr>
          <w:rFonts w:ascii="Garamond" w:hAnsi="Garamond"/>
        </w:rPr>
      </w:pPr>
      <w:r>
        <w:rPr>
          <w:rFonts w:ascii="Garamond" w:hAnsi="Garamond"/>
        </w:rPr>
        <w:t>Ockelford, A. (2005</w:t>
      </w:r>
      <w:r w:rsidR="00B244AB">
        <w:rPr>
          <w:rFonts w:ascii="Garamond" w:hAnsi="Garamond"/>
        </w:rPr>
        <w:t>a</w:t>
      </w:r>
      <w:r w:rsidRPr="000A6A0F">
        <w:rPr>
          <w:rFonts w:ascii="Garamond" w:hAnsi="Garamond"/>
        </w:rPr>
        <w:t xml:space="preserve">) ‘Relating musical structure and content to aesthetic response: A model and analysis of Beethoven’s Piano Sonata Op. 110’, </w:t>
      </w:r>
      <w:r w:rsidRPr="000A6A0F">
        <w:rPr>
          <w:rFonts w:ascii="Garamond" w:hAnsi="Garamond"/>
          <w:i/>
        </w:rPr>
        <w:t>Journal of the Royal Musical Association</w:t>
      </w:r>
      <w:r w:rsidRPr="000A6A0F">
        <w:rPr>
          <w:rFonts w:ascii="Garamond" w:hAnsi="Garamond"/>
        </w:rPr>
        <w:t xml:space="preserve">, </w:t>
      </w:r>
      <w:r w:rsidRPr="000A6A0F">
        <w:rPr>
          <w:rFonts w:ascii="Garamond" w:hAnsi="Garamond"/>
          <w:b/>
        </w:rPr>
        <w:t>130</w:t>
      </w:r>
      <w:r w:rsidRPr="000A6A0F">
        <w:rPr>
          <w:rFonts w:ascii="Garamond" w:hAnsi="Garamond"/>
        </w:rPr>
        <w:t>(1), 74–118.</w:t>
      </w:r>
    </w:p>
    <w:p w14:paraId="2060FD89" w14:textId="77777777" w:rsidR="00B244AB" w:rsidRPr="000A6A0F" w:rsidRDefault="00B244AB" w:rsidP="00B244AB">
      <w:pPr>
        <w:spacing w:line="360" w:lineRule="auto"/>
        <w:ind w:left="567" w:hanging="567"/>
        <w:rPr>
          <w:rFonts w:ascii="Garamond" w:hAnsi="Garamond"/>
        </w:rPr>
      </w:pPr>
      <w:r w:rsidRPr="00B244AB">
        <w:rPr>
          <w:rFonts w:ascii="Garamond" w:hAnsi="Garamond"/>
        </w:rPr>
        <w:lastRenderedPageBreak/>
        <w:t>Ockelford, A. (2005</w:t>
      </w:r>
      <w:r>
        <w:rPr>
          <w:rFonts w:ascii="Garamond" w:hAnsi="Garamond"/>
        </w:rPr>
        <w:t>b</w:t>
      </w:r>
      <w:r w:rsidRPr="00B244AB">
        <w:rPr>
          <w:rFonts w:ascii="Garamond" w:hAnsi="Garamond"/>
        </w:rPr>
        <w:t xml:space="preserve">) </w:t>
      </w:r>
      <w:r w:rsidRPr="00B244AB">
        <w:rPr>
          <w:rFonts w:ascii="Garamond" w:hAnsi="Garamond"/>
          <w:i/>
        </w:rPr>
        <w:t xml:space="preserve">Repetition in Music: Theoretical and Metatheoretical Perspectives, </w:t>
      </w:r>
      <w:r w:rsidRPr="00B244AB">
        <w:rPr>
          <w:rFonts w:ascii="Garamond" w:hAnsi="Garamond"/>
        </w:rPr>
        <w:t>London: Ashgate.</w:t>
      </w:r>
    </w:p>
    <w:p w14:paraId="43EB26DE" w14:textId="77777777" w:rsidR="000362EB" w:rsidRPr="000362EB" w:rsidRDefault="000362EB" w:rsidP="000362EB">
      <w:pPr>
        <w:spacing w:line="360" w:lineRule="auto"/>
        <w:ind w:left="567" w:hanging="567"/>
        <w:rPr>
          <w:rFonts w:ascii="Garamond" w:hAnsi="Garamond"/>
        </w:rPr>
      </w:pPr>
      <w:r>
        <w:rPr>
          <w:rFonts w:ascii="Garamond" w:hAnsi="Garamond"/>
        </w:rPr>
        <w:t>Ockelford, A. (2008</w:t>
      </w:r>
      <w:r w:rsidRPr="000362EB">
        <w:rPr>
          <w:rFonts w:ascii="Garamond" w:hAnsi="Garamond"/>
        </w:rPr>
        <w:t xml:space="preserve">) </w:t>
      </w:r>
      <w:r w:rsidRPr="000362EB">
        <w:rPr>
          <w:rFonts w:ascii="Garamond" w:hAnsi="Garamond"/>
          <w:i/>
        </w:rPr>
        <w:t xml:space="preserve">Music for Children and Young People with Complex Needs, </w:t>
      </w:r>
      <w:r w:rsidRPr="000362EB">
        <w:rPr>
          <w:rFonts w:ascii="Garamond" w:hAnsi="Garamond"/>
        </w:rPr>
        <w:t>Oxford: Oxford University Press.</w:t>
      </w:r>
    </w:p>
    <w:p w14:paraId="2F3EF209" w14:textId="77777777" w:rsidR="008202AC" w:rsidRPr="008202AC" w:rsidRDefault="008202AC" w:rsidP="008202AC">
      <w:pPr>
        <w:spacing w:line="360" w:lineRule="auto"/>
        <w:ind w:left="567" w:hanging="567"/>
        <w:rPr>
          <w:rFonts w:ascii="Garamond" w:hAnsi="Garamond"/>
          <w:lang w:val="en-US"/>
        </w:rPr>
      </w:pPr>
      <w:r>
        <w:rPr>
          <w:rFonts w:ascii="Garamond" w:hAnsi="Garamond"/>
          <w:lang w:val="en-US"/>
        </w:rPr>
        <w:t>Ockelford, A. (2009</w:t>
      </w:r>
      <w:r w:rsidRPr="008202AC">
        <w:rPr>
          <w:rFonts w:ascii="Garamond" w:hAnsi="Garamond"/>
          <w:lang w:val="en-US"/>
        </w:rPr>
        <w:t xml:space="preserve">) ‘Zygonic theory: introduction, scope, prospects’, </w:t>
      </w:r>
      <w:proofErr w:type="spellStart"/>
      <w:r w:rsidRPr="008202AC">
        <w:rPr>
          <w:rFonts w:ascii="Garamond" w:hAnsi="Garamond"/>
          <w:i/>
          <w:iCs/>
          <w:lang w:val="en-US"/>
        </w:rPr>
        <w:t>Zeitschrift</w:t>
      </w:r>
      <w:proofErr w:type="spellEnd"/>
      <w:r w:rsidRPr="008202AC">
        <w:rPr>
          <w:rFonts w:ascii="Garamond" w:hAnsi="Garamond"/>
          <w:i/>
          <w:iCs/>
          <w:lang w:val="en-US"/>
        </w:rPr>
        <w:t xml:space="preserve"> der Gesellschaft </w:t>
      </w:r>
      <w:proofErr w:type="spellStart"/>
      <w:r w:rsidRPr="008202AC">
        <w:rPr>
          <w:rFonts w:ascii="Garamond" w:hAnsi="Garamond"/>
          <w:i/>
          <w:iCs/>
          <w:lang w:val="en-US"/>
        </w:rPr>
        <w:t>für</w:t>
      </w:r>
      <w:proofErr w:type="spellEnd"/>
      <w:r w:rsidRPr="008202AC">
        <w:rPr>
          <w:rFonts w:ascii="Garamond" w:hAnsi="Garamond"/>
          <w:lang w:val="en-US"/>
        </w:rPr>
        <w:t xml:space="preserve"> </w:t>
      </w:r>
      <w:proofErr w:type="spellStart"/>
      <w:r w:rsidRPr="008202AC">
        <w:rPr>
          <w:rFonts w:ascii="Garamond" w:hAnsi="Garamond"/>
          <w:i/>
          <w:iCs/>
          <w:lang w:val="en-US"/>
        </w:rPr>
        <w:t>Musiktheorie</w:t>
      </w:r>
      <w:proofErr w:type="spellEnd"/>
      <w:r w:rsidRPr="008202AC">
        <w:rPr>
          <w:rFonts w:ascii="Garamond" w:hAnsi="Garamond"/>
          <w:lang w:val="en-US"/>
        </w:rPr>
        <w:t xml:space="preserve">, </w:t>
      </w:r>
      <w:r w:rsidRPr="008202AC">
        <w:rPr>
          <w:rFonts w:ascii="Garamond" w:hAnsi="Garamond"/>
          <w:b/>
          <w:bCs/>
          <w:lang w:val="en-US"/>
        </w:rPr>
        <w:t>6</w:t>
      </w:r>
      <w:r w:rsidRPr="008202AC">
        <w:rPr>
          <w:rFonts w:ascii="Garamond" w:hAnsi="Garamond"/>
          <w:lang w:val="en-US"/>
        </w:rPr>
        <w:t>(1), 91–172.</w:t>
      </w:r>
    </w:p>
    <w:p w14:paraId="25721FEE" w14:textId="77777777" w:rsidR="002D58BE" w:rsidRPr="008E4C75" w:rsidRDefault="002D58BE" w:rsidP="002D58BE">
      <w:pPr>
        <w:spacing w:line="360" w:lineRule="auto"/>
        <w:ind w:left="567" w:hanging="567"/>
        <w:rPr>
          <w:rFonts w:ascii="Garamond" w:hAnsi="Garamond"/>
        </w:rPr>
      </w:pPr>
      <w:r>
        <w:rPr>
          <w:rFonts w:ascii="Garamond" w:hAnsi="Garamond"/>
        </w:rPr>
        <w:t xml:space="preserve">Ockelford, A. (2012b) </w:t>
      </w:r>
      <w:r w:rsidR="008E4C75">
        <w:rPr>
          <w:rFonts w:ascii="Garamond" w:hAnsi="Garamond"/>
        </w:rPr>
        <w:t xml:space="preserve">‘Music: a proxy language for autistic children’, </w:t>
      </w:r>
      <w:proofErr w:type="spellStart"/>
      <w:r w:rsidR="008E4C75">
        <w:rPr>
          <w:rFonts w:ascii="Garamond" w:hAnsi="Garamond"/>
          <w:i/>
        </w:rPr>
        <w:t>OUPblog</w:t>
      </w:r>
      <w:proofErr w:type="spellEnd"/>
      <w:r w:rsidR="008E4C75">
        <w:rPr>
          <w:rFonts w:ascii="Garamond" w:hAnsi="Garamond"/>
          <w:i/>
        </w:rPr>
        <w:t xml:space="preserve">, </w:t>
      </w:r>
      <w:hyperlink r:id="rId18" w:history="1">
        <w:r w:rsidR="008E4C75" w:rsidRPr="008E4C75">
          <w:rPr>
            <w:rStyle w:val="Hyperlink"/>
            <w:rFonts w:ascii="Garamond" w:hAnsi="Garamond"/>
          </w:rPr>
          <w:t>http://blog.oup.com/2012/12/music-proxy-language-autisic-children/</w:t>
        </w:r>
      </w:hyperlink>
      <w:r w:rsidR="008E4C75">
        <w:rPr>
          <w:rFonts w:ascii="Garamond" w:hAnsi="Garamond"/>
          <w:i/>
        </w:rPr>
        <w:t xml:space="preserve"> </w:t>
      </w:r>
    </w:p>
    <w:p w14:paraId="263FB10C" w14:textId="77777777" w:rsidR="002D58BE" w:rsidRDefault="002D58BE" w:rsidP="008E4C75">
      <w:pPr>
        <w:spacing w:line="360" w:lineRule="auto"/>
        <w:ind w:left="567" w:hanging="567"/>
        <w:rPr>
          <w:rFonts w:ascii="Garamond" w:hAnsi="Garamond"/>
        </w:rPr>
      </w:pPr>
      <w:r>
        <w:rPr>
          <w:rFonts w:ascii="Garamond" w:hAnsi="Garamond"/>
        </w:rPr>
        <w:t xml:space="preserve">Ockelford, A. (2012c) ‘Songs without words: exploring how music can serve as a proxy language in social interaction with autistic children’, in R. MacDonald, G. Kreutz and L. Mitchell (eds), </w:t>
      </w:r>
      <w:r>
        <w:rPr>
          <w:rFonts w:ascii="Garamond" w:hAnsi="Garamond"/>
          <w:i/>
        </w:rPr>
        <w:t xml:space="preserve">Music, Health, and Wellbeing, </w:t>
      </w:r>
      <w:r>
        <w:rPr>
          <w:rFonts w:ascii="Garamond" w:hAnsi="Garamond"/>
        </w:rPr>
        <w:t>Oxford: Oxford University Press, pp. 289–323.</w:t>
      </w:r>
    </w:p>
    <w:p w14:paraId="37CE07CE" w14:textId="77777777" w:rsidR="0060799A" w:rsidRPr="0060799A" w:rsidRDefault="0060799A" w:rsidP="001D3E3E">
      <w:pPr>
        <w:spacing w:line="360" w:lineRule="auto"/>
        <w:ind w:left="567" w:hanging="567"/>
        <w:rPr>
          <w:rFonts w:ascii="Garamond" w:hAnsi="Garamond"/>
        </w:rPr>
      </w:pPr>
      <w:r>
        <w:rPr>
          <w:rFonts w:ascii="Garamond" w:hAnsi="Garamond"/>
        </w:rPr>
        <w:t xml:space="preserve">Ockelford, A., Gott, S., Risdon, J. and Zimmermann, S. (2014) </w:t>
      </w:r>
      <w:r>
        <w:rPr>
          <w:rFonts w:ascii="Garamond" w:hAnsi="Garamond"/>
          <w:i/>
        </w:rPr>
        <w:t xml:space="preserve">Focus on Music 3: Exploring the Musicality of Children and Young People with </w:t>
      </w:r>
      <w:proofErr w:type="spellStart"/>
      <w:r>
        <w:rPr>
          <w:rFonts w:ascii="Garamond" w:hAnsi="Garamond"/>
          <w:i/>
        </w:rPr>
        <w:t>Leber</w:t>
      </w:r>
      <w:proofErr w:type="spellEnd"/>
      <w:r>
        <w:rPr>
          <w:rFonts w:ascii="Garamond" w:hAnsi="Garamond"/>
          <w:i/>
        </w:rPr>
        <w:t xml:space="preserve"> Congenital Amaurosis, </w:t>
      </w:r>
      <w:r>
        <w:rPr>
          <w:rFonts w:ascii="Garamond" w:hAnsi="Garamond"/>
        </w:rPr>
        <w:t>London: Institute of Education.</w:t>
      </w:r>
    </w:p>
    <w:p w14:paraId="760E3BE1" w14:textId="77777777" w:rsidR="001D3E3E" w:rsidRPr="001D3E3E" w:rsidRDefault="001D3E3E" w:rsidP="001D3E3E">
      <w:pPr>
        <w:spacing w:line="360" w:lineRule="auto"/>
        <w:ind w:left="567" w:hanging="567"/>
        <w:rPr>
          <w:rFonts w:ascii="Garamond" w:hAnsi="Garamond"/>
        </w:rPr>
      </w:pPr>
      <w:r w:rsidRPr="001D3E3E">
        <w:rPr>
          <w:rFonts w:ascii="Garamond" w:hAnsi="Garamond"/>
        </w:rPr>
        <w:t xml:space="preserve">Ockelford, A. and </w:t>
      </w:r>
      <w:proofErr w:type="spellStart"/>
      <w:r w:rsidRPr="001D3E3E">
        <w:rPr>
          <w:rFonts w:ascii="Garamond" w:hAnsi="Garamond"/>
        </w:rPr>
        <w:t>Matawa</w:t>
      </w:r>
      <w:proofErr w:type="spellEnd"/>
      <w:r w:rsidRPr="001D3E3E">
        <w:rPr>
          <w:rFonts w:ascii="Garamond" w:hAnsi="Garamond"/>
        </w:rPr>
        <w:t xml:space="preserve">, C. (2009) </w:t>
      </w:r>
      <w:r w:rsidRPr="001D3E3E">
        <w:rPr>
          <w:rFonts w:ascii="Garamond" w:hAnsi="Garamond"/>
          <w:i/>
        </w:rPr>
        <w:t>Focus on Music 2: Exploring the Musical Interests and Abilities of Blind and Partially-Sighted Children with Retinopathy of Prematurity</w:t>
      </w:r>
      <w:r w:rsidRPr="001D3E3E">
        <w:rPr>
          <w:rFonts w:ascii="Garamond" w:hAnsi="Garamond"/>
        </w:rPr>
        <w:t>, London: Institute of Education.</w:t>
      </w:r>
    </w:p>
    <w:p w14:paraId="1B1C22F9" w14:textId="77777777" w:rsidR="002854C6" w:rsidRDefault="002854C6" w:rsidP="006D72E6">
      <w:pPr>
        <w:spacing w:line="360" w:lineRule="auto"/>
        <w:ind w:left="567" w:hanging="567"/>
        <w:rPr>
          <w:rFonts w:ascii="Garamond" w:hAnsi="Garamond"/>
        </w:rPr>
      </w:pPr>
      <w:r>
        <w:rPr>
          <w:rFonts w:ascii="Garamond" w:hAnsi="Garamond"/>
        </w:rPr>
        <w:t>Ockelford, A.</w:t>
      </w:r>
      <w:r w:rsidRPr="002854C6">
        <w:rPr>
          <w:rFonts w:ascii="Garamond" w:hAnsi="Garamond"/>
        </w:rPr>
        <w:t xml:space="preserve">, </w:t>
      </w:r>
      <w:proofErr w:type="spellStart"/>
      <w:r w:rsidRPr="002854C6">
        <w:rPr>
          <w:rFonts w:ascii="Garamond" w:hAnsi="Garamond"/>
        </w:rPr>
        <w:t>Pring</w:t>
      </w:r>
      <w:proofErr w:type="spellEnd"/>
      <w:r w:rsidRPr="002854C6">
        <w:rPr>
          <w:rFonts w:ascii="Garamond" w:hAnsi="Garamond"/>
        </w:rPr>
        <w:t xml:space="preserve">, L., Welch, G. </w:t>
      </w:r>
      <w:r>
        <w:rPr>
          <w:rFonts w:ascii="Garamond" w:hAnsi="Garamond"/>
        </w:rPr>
        <w:t>and</w:t>
      </w:r>
      <w:r w:rsidRPr="002854C6">
        <w:rPr>
          <w:rFonts w:ascii="Garamond" w:hAnsi="Garamond"/>
        </w:rPr>
        <w:t xml:space="preserve"> </w:t>
      </w:r>
      <w:proofErr w:type="spellStart"/>
      <w:r w:rsidRPr="002854C6">
        <w:rPr>
          <w:rFonts w:ascii="Garamond" w:hAnsi="Garamond"/>
        </w:rPr>
        <w:t>Treffert</w:t>
      </w:r>
      <w:proofErr w:type="spellEnd"/>
      <w:r w:rsidRPr="002854C6">
        <w:rPr>
          <w:rFonts w:ascii="Garamond" w:hAnsi="Garamond"/>
        </w:rPr>
        <w:t>, D.</w:t>
      </w:r>
      <w:r>
        <w:rPr>
          <w:rFonts w:ascii="Garamond" w:hAnsi="Garamond"/>
        </w:rPr>
        <w:t xml:space="preserve"> (2006)</w:t>
      </w:r>
      <w:r w:rsidRPr="002854C6">
        <w:rPr>
          <w:rFonts w:ascii="Garamond" w:hAnsi="Garamond"/>
        </w:rPr>
        <w:t xml:space="preserve"> </w:t>
      </w:r>
      <w:r w:rsidRPr="002854C6">
        <w:rPr>
          <w:rFonts w:ascii="Garamond" w:hAnsi="Garamond"/>
          <w:i/>
        </w:rPr>
        <w:t xml:space="preserve">Focus on Music: Exploring the Musical Interests and Abilities of Blind and Partially-Sighted Children with </w:t>
      </w:r>
      <w:proofErr w:type="spellStart"/>
      <w:r w:rsidRPr="002854C6">
        <w:rPr>
          <w:rFonts w:ascii="Garamond" w:hAnsi="Garamond"/>
          <w:i/>
        </w:rPr>
        <w:t>Septo</w:t>
      </w:r>
      <w:proofErr w:type="spellEnd"/>
      <w:r w:rsidRPr="002854C6">
        <w:rPr>
          <w:rFonts w:ascii="Garamond" w:hAnsi="Garamond"/>
          <w:i/>
        </w:rPr>
        <w:t xml:space="preserve">-Optic Dysplasia. </w:t>
      </w:r>
      <w:r w:rsidRPr="002854C6">
        <w:rPr>
          <w:rFonts w:ascii="Garamond" w:hAnsi="Garamond"/>
        </w:rPr>
        <w:t>London: Institute of Education.</w:t>
      </w:r>
    </w:p>
    <w:p w14:paraId="2176643B" w14:textId="77777777" w:rsidR="006D72E6" w:rsidRPr="006D72E6" w:rsidRDefault="006D72E6" w:rsidP="006D72E6">
      <w:pPr>
        <w:spacing w:line="360" w:lineRule="auto"/>
        <w:ind w:left="567" w:hanging="567"/>
        <w:rPr>
          <w:rFonts w:ascii="Garamond" w:hAnsi="Garamond"/>
        </w:rPr>
      </w:pPr>
      <w:proofErr w:type="spellStart"/>
      <w:r w:rsidRPr="006D72E6">
        <w:rPr>
          <w:rFonts w:ascii="Garamond" w:hAnsi="Garamond"/>
        </w:rPr>
        <w:t>Panerai</w:t>
      </w:r>
      <w:proofErr w:type="spellEnd"/>
      <w:r w:rsidRPr="006D72E6">
        <w:rPr>
          <w:rFonts w:ascii="Garamond" w:hAnsi="Garamond"/>
        </w:rPr>
        <w:t xml:space="preserve">, S., Ferrante, L. and </w:t>
      </w:r>
      <w:proofErr w:type="spellStart"/>
      <w:r w:rsidRPr="006D72E6">
        <w:rPr>
          <w:rFonts w:ascii="Garamond" w:hAnsi="Garamond"/>
        </w:rPr>
        <w:t>Zingale</w:t>
      </w:r>
      <w:proofErr w:type="spellEnd"/>
      <w:r w:rsidRPr="006D72E6">
        <w:rPr>
          <w:rFonts w:ascii="Garamond" w:hAnsi="Garamond"/>
        </w:rPr>
        <w:t xml:space="preserve">, M. (2002) ‘Benefits or the treatment and education of autistic and communication handicapped children (TEACCH) programme as compared with a non-specific approach’, </w:t>
      </w:r>
      <w:r w:rsidRPr="006D72E6">
        <w:rPr>
          <w:rFonts w:ascii="Garamond" w:hAnsi="Garamond"/>
          <w:i/>
        </w:rPr>
        <w:t>Journal of Intellectual Disability Research</w:t>
      </w:r>
      <w:r w:rsidRPr="006D72E6">
        <w:rPr>
          <w:rFonts w:ascii="Garamond" w:hAnsi="Garamond"/>
        </w:rPr>
        <w:t xml:space="preserve">, </w:t>
      </w:r>
      <w:r w:rsidRPr="006D72E6">
        <w:rPr>
          <w:rFonts w:ascii="Garamond" w:hAnsi="Garamond"/>
          <w:b/>
        </w:rPr>
        <w:t>46</w:t>
      </w:r>
      <w:r w:rsidRPr="006D72E6">
        <w:rPr>
          <w:rFonts w:ascii="Garamond" w:hAnsi="Garamond"/>
        </w:rPr>
        <w:t>(4), 318–327.</w:t>
      </w:r>
    </w:p>
    <w:p w14:paraId="55EFE0A2" w14:textId="77777777" w:rsidR="008D0888" w:rsidRPr="008D0888" w:rsidRDefault="002854C6" w:rsidP="008D0888">
      <w:pPr>
        <w:spacing w:line="360" w:lineRule="auto"/>
        <w:ind w:left="567" w:hanging="567"/>
        <w:rPr>
          <w:rFonts w:ascii="Garamond" w:hAnsi="Garamond"/>
        </w:rPr>
      </w:pPr>
      <w:proofErr w:type="spellStart"/>
      <w:r>
        <w:rPr>
          <w:rFonts w:ascii="Garamond" w:hAnsi="Garamond"/>
        </w:rPr>
        <w:t>Papoušek</w:t>
      </w:r>
      <w:proofErr w:type="spellEnd"/>
      <w:r>
        <w:rPr>
          <w:rFonts w:ascii="Garamond" w:hAnsi="Garamond"/>
        </w:rPr>
        <w:t>, M. (1996)</w:t>
      </w:r>
      <w:r w:rsidR="008D0888" w:rsidRPr="008D0888">
        <w:rPr>
          <w:rFonts w:ascii="Garamond" w:hAnsi="Garamond"/>
        </w:rPr>
        <w:t xml:space="preserve"> ‘Intuitive parenting: a hidden source of musical stimulation in infancy’, in I. </w:t>
      </w:r>
      <w:proofErr w:type="spellStart"/>
      <w:r w:rsidR="008D0888" w:rsidRPr="008D0888">
        <w:rPr>
          <w:rFonts w:ascii="Garamond" w:hAnsi="Garamond"/>
        </w:rPr>
        <w:t>Deliège</w:t>
      </w:r>
      <w:proofErr w:type="spellEnd"/>
      <w:r w:rsidR="008D0888" w:rsidRPr="008D0888">
        <w:rPr>
          <w:rFonts w:ascii="Garamond" w:hAnsi="Garamond"/>
        </w:rPr>
        <w:t xml:space="preserve"> </w:t>
      </w:r>
      <w:r w:rsidR="008D0888">
        <w:rPr>
          <w:rFonts w:ascii="Garamond" w:hAnsi="Garamond"/>
        </w:rPr>
        <w:t>and J.</w:t>
      </w:r>
      <w:r w:rsidR="008D0888" w:rsidRPr="008D0888">
        <w:rPr>
          <w:rFonts w:ascii="Garamond" w:hAnsi="Garamond"/>
        </w:rPr>
        <w:t xml:space="preserve"> Sloboda, </w:t>
      </w:r>
      <w:r w:rsidR="008D0888" w:rsidRPr="008D0888">
        <w:rPr>
          <w:rFonts w:ascii="Garamond" w:hAnsi="Garamond"/>
          <w:i/>
        </w:rPr>
        <w:t>Musical Beginnings</w:t>
      </w:r>
      <w:r w:rsidR="008D0888" w:rsidRPr="008D0888">
        <w:rPr>
          <w:rFonts w:ascii="Garamond" w:hAnsi="Garamond"/>
        </w:rPr>
        <w:t>, Oxford: Oxford Uni</w:t>
      </w:r>
      <w:r w:rsidR="008D0888">
        <w:rPr>
          <w:rFonts w:ascii="Garamond" w:hAnsi="Garamond"/>
        </w:rPr>
        <w:t xml:space="preserve">versity Press, </w:t>
      </w:r>
      <w:r w:rsidR="008D0888" w:rsidRPr="008D0888">
        <w:rPr>
          <w:rFonts w:ascii="Garamond" w:hAnsi="Garamond"/>
        </w:rPr>
        <w:t>pp. 88–112.</w:t>
      </w:r>
    </w:p>
    <w:p w14:paraId="6E897F57" w14:textId="77777777" w:rsidR="00F52F65" w:rsidRPr="007F6EA9" w:rsidRDefault="00F52F65" w:rsidP="00F52F65">
      <w:pPr>
        <w:spacing w:line="360" w:lineRule="auto"/>
        <w:ind w:left="567" w:hanging="567"/>
        <w:rPr>
          <w:rFonts w:ascii="Garamond" w:hAnsi="Garamond"/>
        </w:rPr>
      </w:pPr>
      <w:r w:rsidRPr="007F6EA9">
        <w:rPr>
          <w:rFonts w:ascii="Garamond" w:hAnsi="Garamond"/>
        </w:rPr>
        <w:t xml:space="preserve">Parncutt, R. (1989) </w:t>
      </w:r>
      <w:r w:rsidRPr="007F6EA9">
        <w:rPr>
          <w:rFonts w:ascii="Garamond" w:hAnsi="Garamond"/>
          <w:i/>
        </w:rPr>
        <w:t xml:space="preserve">Harmony: A Psychoacoustical Approach, </w:t>
      </w:r>
      <w:r w:rsidRPr="007F6EA9">
        <w:rPr>
          <w:rFonts w:ascii="Garamond" w:hAnsi="Garamond"/>
        </w:rPr>
        <w:t>Berlin: Springer-Verlag.</w:t>
      </w:r>
    </w:p>
    <w:p w14:paraId="2BE71A4D" w14:textId="77777777" w:rsidR="00F52F65" w:rsidRDefault="00741410" w:rsidP="00314050">
      <w:pPr>
        <w:spacing w:line="360" w:lineRule="auto"/>
        <w:ind w:left="567" w:hanging="567"/>
        <w:rPr>
          <w:rFonts w:ascii="Garamond" w:hAnsi="Garamond"/>
        </w:rPr>
      </w:pPr>
      <w:proofErr w:type="spellStart"/>
      <w:r>
        <w:rPr>
          <w:rFonts w:ascii="Garamond" w:hAnsi="Garamond"/>
        </w:rPr>
        <w:t>Prizant</w:t>
      </w:r>
      <w:proofErr w:type="spellEnd"/>
      <w:r>
        <w:rPr>
          <w:rFonts w:ascii="Garamond" w:hAnsi="Garamond"/>
        </w:rPr>
        <w:t xml:space="preserve">, B. (1979) ‘An analysis of the functions of immediate echolalia in autistic children’, </w:t>
      </w:r>
      <w:r>
        <w:rPr>
          <w:rFonts w:ascii="Garamond" w:hAnsi="Garamond"/>
          <w:i/>
        </w:rPr>
        <w:t>Dissertation Abstracts International</w:t>
      </w:r>
      <w:r>
        <w:rPr>
          <w:rFonts w:ascii="Garamond" w:hAnsi="Garamond"/>
        </w:rPr>
        <w:t xml:space="preserve">, </w:t>
      </w:r>
      <w:r>
        <w:rPr>
          <w:rFonts w:ascii="Garamond" w:hAnsi="Garamond"/>
          <w:b/>
        </w:rPr>
        <w:t>39</w:t>
      </w:r>
      <w:r>
        <w:rPr>
          <w:rFonts w:ascii="Garamond" w:hAnsi="Garamond"/>
        </w:rPr>
        <w:t>(9-B), 4,592–4,593.</w:t>
      </w:r>
    </w:p>
    <w:p w14:paraId="5BE8D2D0" w14:textId="77777777" w:rsidR="00505407" w:rsidRPr="00505407" w:rsidRDefault="00505407" w:rsidP="00314050">
      <w:pPr>
        <w:spacing w:line="360" w:lineRule="auto"/>
        <w:ind w:left="567" w:hanging="567"/>
        <w:rPr>
          <w:rFonts w:ascii="Garamond" w:hAnsi="Garamond"/>
        </w:rPr>
      </w:pPr>
      <w:proofErr w:type="spellStart"/>
      <w:r>
        <w:rPr>
          <w:rFonts w:ascii="Garamond" w:hAnsi="Garamond"/>
        </w:rPr>
        <w:t>Prizant</w:t>
      </w:r>
      <w:proofErr w:type="spellEnd"/>
      <w:r>
        <w:rPr>
          <w:rFonts w:ascii="Garamond" w:hAnsi="Garamond"/>
        </w:rPr>
        <w:t xml:space="preserve">, B. and </w:t>
      </w:r>
      <w:proofErr w:type="spellStart"/>
      <w:r>
        <w:rPr>
          <w:rFonts w:ascii="Garamond" w:hAnsi="Garamond"/>
        </w:rPr>
        <w:t>Duchan</w:t>
      </w:r>
      <w:proofErr w:type="spellEnd"/>
      <w:r>
        <w:rPr>
          <w:rFonts w:ascii="Garamond" w:hAnsi="Garamond"/>
        </w:rPr>
        <w:t xml:space="preserve">, J. (1981) ‘The functions of immediate echolalia in autistic children’, </w:t>
      </w:r>
      <w:r>
        <w:rPr>
          <w:rFonts w:ascii="Garamond" w:hAnsi="Garamond"/>
          <w:i/>
        </w:rPr>
        <w:t xml:space="preserve">Journal of Hearing and Speech Disorders, </w:t>
      </w:r>
      <w:r>
        <w:rPr>
          <w:rFonts w:ascii="Garamond" w:hAnsi="Garamond"/>
          <w:b/>
        </w:rPr>
        <w:t>46</w:t>
      </w:r>
      <w:r w:rsidR="004C1B4A">
        <w:rPr>
          <w:rFonts w:ascii="Garamond" w:hAnsi="Garamond"/>
        </w:rPr>
        <w:t>(3)</w:t>
      </w:r>
      <w:r>
        <w:rPr>
          <w:rFonts w:ascii="Garamond" w:hAnsi="Garamond"/>
        </w:rPr>
        <w:t>, 241–249.</w:t>
      </w:r>
    </w:p>
    <w:p w14:paraId="0DEC6369" w14:textId="77777777" w:rsidR="000321AC" w:rsidRDefault="00314050" w:rsidP="00314050">
      <w:pPr>
        <w:spacing w:line="360" w:lineRule="auto"/>
        <w:ind w:left="567" w:hanging="567"/>
        <w:rPr>
          <w:rFonts w:ascii="Garamond" w:hAnsi="Garamond"/>
        </w:rPr>
      </w:pPr>
      <w:r w:rsidRPr="00314050">
        <w:rPr>
          <w:rFonts w:ascii="Garamond" w:hAnsi="Garamond"/>
        </w:rPr>
        <w:t>Powell, A. (2011) ‘Music and Williams Syndrome: a single-case study exploring emerging savant musical ability’, unpublished MSc thesis, University of Roehampton.</w:t>
      </w:r>
    </w:p>
    <w:p w14:paraId="40AE718F" w14:textId="77777777" w:rsidR="004947A2" w:rsidRPr="004947A2" w:rsidRDefault="004947A2" w:rsidP="004947A2">
      <w:pPr>
        <w:spacing w:line="360" w:lineRule="auto"/>
        <w:ind w:left="567" w:hanging="567"/>
        <w:rPr>
          <w:rFonts w:ascii="Garamond" w:hAnsi="Garamond"/>
        </w:rPr>
      </w:pPr>
      <w:r>
        <w:rPr>
          <w:rFonts w:ascii="Garamond" w:hAnsi="Garamond"/>
        </w:rPr>
        <w:t>Roskies, A.</w:t>
      </w:r>
      <w:r w:rsidRPr="004947A2">
        <w:rPr>
          <w:rFonts w:ascii="Garamond" w:hAnsi="Garamond"/>
        </w:rPr>
        <w:t xml:space="preserve"> (1999) ‘The binding problem’, </w:t>
      </w:r>
      <w:r w:rsidRPr="004947A2">
        <w:rPr>
          <w:rFonts w:ascii="Garamond" w:hAnsi="Garamond"/>
          <w:i/>
        </w:rPr>
        <w:t xml:space="preserve">Neuron, </w:t>
      </w:r>
      <w:r w:rsidRPr="004947A2">
        <w:rPr>
          <w:rFonts w:ascii="Garamond" w:hAnsi="Garamond"/>
          <w:b/>
        </w:rPr>
        <w:t>24</w:t>
      </w:r>
      <w:r w:rsidRPr="004947A2">
        <w:rPr>
          <w:rFonts w:ascii="Garamond" w:hAnsi="Garamond"/>
        </w:rPr>
        <w:t>(1), 7–9.</w:t>
      </w:r>
    </w:p>
    <w:p w14:paraId="7F47608C" w14:textId="77777777" w:rsidR="00880EC1" w:rsidRPr="00880EC1" w:rsidRDefault="00880EC1" w:rsidP="00880EC1">
      <w:pPr>
        <w:spacing w:line="360" w:lineRule="auto"/>
        <w:ind w:left="567" w:hanging="567"/>
        <w:rPr>
          <w:rFonts w:ascii="Garamond" w:hAnsi="Garamond"/>
        </w:rPr>
      </w:pPr>
      <w:r w:rsidRPr="00880EC1">
        <w:rPr>
          <w:rFonts w:ascii="Garamond" w:hAnsi="Garamond"/>
        </w:rPr>
        <w:lastRenderedPageBreak/>
        <w:t xml:space="preserve">South, M., </w:t>
      </w:r>
      <w:proofErr w:type="spellStart"/>
      <w:r w:rsidRPr="00880EC1">
        <w:rPr>
          <w:rFonts w:ascii="Garamond" w:hAnsi="Garamond"/>
        </w:rPr>
        <w:t>Ozonoff</w:t>
      </w:r>
      <w:proofErr w:type="spellEnd"/>
      <w:r w:rsidRPr="00880EC1">
        <w:rPr>
          <w:rFonts w:ascii="Garamond" w:hAnsi="Garamond"/>
        </w:rPr>
        <w:t xml:space="preserve">, S. and McMahon, W. (2007) ‘The relationship between executive functioning, central coherence, and repetitive </w:t>
      </w:r>
      <w:proofErr w:type="spellStart"/>
      <w:r w:rsidRPr="00880EC1">
        <w:rPr>
          <w:rFonts w:ascii="Garamond" w:hAnsi="Garamond"/>
        </w:rPr>
        <w:t>behaviors</w:t>
      </w:r>
      <w:proofErr w:type="spellEnd"/>
      <w:r w:rsidRPr="00880EC1">
        <w:rPr>
          <w:rFonts w:ascii="Garamond" w:hAnsi="Garamond"/>
        </w:rPr>
        <w:t xml:space="preserve"> in the high-functioning autism spectrum’, </w:t>
      </w:r>
      <w:r w:rsidRPr="00880EC1">
        <w:rPr>
          <w:rFonts w:ascii="Garamond" w:hAnsi="Garamond"/>
          <w:i/>
        </w:rPr>
        <w:t>Autism</w:t>
      </w:r>
      <w:r w:rsidRPr="00880EC1">
        <w:rPr>
          <w:rFonts w:ascii="Garamond" w:hAnsi="Garamond"/>
        </w:rPr>
        <w:t xml:space="preserve">, </w:t>
      </w:r>
      <w:r w:rsidRPr="00880EC1">
        <w:rPr>
          <w:rFonts w:ascii="Garamond" w:hAnsi="Garamond"/>
          <w:b/>
        </w:rPr>
        <w:t>11</w:t>
      </w:r>
      <w:r w:rsidRPr="00880EC1">
        <w:rPr>
          <w:rFonts w:ascii="Garamond" w:hAnsi="Garamond"/>
        </w:rPr>
        <w:t>(5), 437–451.</w:t>
      </w:r>
    </w:p>
    <w:p w14:paraId="704FE6BF" w14:textId="77777777" w:rsidR="00DE3C8E" w:rsidRPr="00DE3C8E" w:rsidRDefault="00DE3C8E" w:rsidP="00EC342E">
      <w:pPr>
        <w:spacing w:line="360" w:lineRule="auto"/>
        <w:ind w:left="567" w:hanging="567"/>
        <w:rPr>
          <w:rFonts w:ascii="Garamond" w:hAnsi="Garamond"/>
        </w:rPr>
      </w:pPr>
      <w:proofErr w:type="spellStart"/>
      <w:r>
        <w:rPr>
          <w:rFonts w:ascii="Garamond" w:hAnsi="Garamond"/>
        </w:rPr>
        <w:t>Stalinski</w:t>
      </w:r>
      <w:proofErr w:type="spellEnd"/>
      <w:r>
        <w:rPr>
          <w:rFonts w:ascii="Garamond" w:hAnsi="Garamond"/>
        </w:rPr>
        <w:t xml:space="preserve">, S. and Schellenberg, G. ‘Shifting perceptions: developmental changes in judgements of melodic similarity’, </w:t>
      </w:r>
      <w:r>
        <w:rPr>
          <w:rFonts w:ascii="Garamond" w:hAnsi="Garamond"/>
          <w:i/>
        </w:rPr>
        <w:t>Developmental Psychology</w:t>
      </w:r>
      <w:r>
        <w:rPr>
          <w:rFonts w:ascii="Garamond" w:hAnsi="Garamond"/>
        </w:rPr>
        <w:t xml:space="preserve">, </w:t>
      </w:r>
      <w:r>
        <w:rPr>
          <w:rFonts w:ascii="Garamond" w:hAnsi="Garamond"/>
          <w:b/>
        </w:rPr>
        <w:t>46</w:t>
      </w:r>
      <w:r>
        <w:rPr>
          <w:rFonts w:ascii="Garamond" w:hAnsi="Garamond"/>
        </w:rPr>
        <w:t>(6), 1,799–1,803.</w:t>
      </w:r>
    </w:p>
    <w:p w14:paraId="44543262" w14:textId="77777777" w:rsidR="003B48E0" w:rsidRPr="00202BDB" w:rsidRDefault="00202BDB" w:rsidP="00EC342E">
      <w:pPr>
        <w:spacing w:line="360" w:lineRule="auto"/>
        <w:ind w:left="567" w:hanging="567"/>
        <w:rPr>
          <w:rFonts w:ascii="Garamond" w:hAnsi="Garamond"/>
        </w:rPr>
      </w:pPr>
      <w:proofErr w:type="spellStart"/>
      <w:r>
        <w:rPr>
          <w:rFonts w:ascii="Garamond" w:hAnsi="Garamond"/>
        </w:rPr>
        <w:t>Sterponi</w:t>
      </w:r>
      <w:proofErr w:type="spellEnd"/>
      <w:r>
        <w:rPr>
          <w:rFonts w:ascii="Garamond" w:hAnsi="Garamond"/>
        </w:rPr>
        <w:t xml:space="preserve">, L. and </w:t>
      </w:r>
      <w:proofErr w:type="spellStart"/>
      <w:r>
        <w:rPr>
          <w:rFonts w:ascii="Garamond" w:hAnsi="Garamond"/>
        </w:rPr>
        <w:t>Shankey</w:t>
      </w:r>
      <w:proofErr w:type="spellEnd"/>
      <w:r>
        <w:rPr>
          <w:rFonts w:ascii="Garamond" w:hAnsi="Garamond"/>
        </w:rPr>
        <w:t xml:space="preserve">, J. (2013) ‘Rethinking echolalia: repetition as interactional resource in the communication of a child with autism’, </w:t>
      </w:r>
      <w:r>
        <w:rPr>
          <w:rFonts w:ascii="Garamond" w:hAnsi="Garamond"/>
          <w:i/>
        </w:rPr>
        <w:t>Journal of Child Language</w:t>
      </w:r>
      <w:r>
        <w:rPr>
          <w:rFonts w:ascii="Garamond" w:hAnsi="Garamond"/>
        </w:rPr>
        <w:t xml:space="preserve">, </w:t>
      </w:r>
      <w:r w:rsidR="00855940">
        <w:rPr>
          <w:rFonts w:ascii="Garamond" w:hAnsi="Garamond"/>
        </w:rPr>
        <w:t xml:space="preserve">published online at </w:t>
      </w:r>
      <w:hyperlink r:id="rId19" w:history="1">
        <w:r w:rsidR="00855940" w:rsidRPr="00855940">
          <w:rPr>
            <w:rFonts w:ascii="Garamond" w:eastAsia="Arial Unicode MS" w:hAnsi="Garamond" w:cs="Arial Unicode MS"/>
            <w:color w:val="09457A"/>
            <w:u w:val="single" w:color="09457A"/>
            <w:lang w:val="en-US"/>
          </w:rPr>
          <w:t>http://dx.doi.org/10.1017/S0305000912000682</w:t>
        </w:r>
      </w:hyperlink>
      <w:r w:rsidR="00855940">
        <w:rPr>
          <w:rFonts w:ascii="Arial Unicode MS" w:eastAsia="Arial Unicode MS" w:cs="Arial Unicode MS"/>
          <w:sz w:val="22"/>
          <w:szCs w:val="22"/>
          <w:lang w:val="en-US"/>
        </w:rPr>
        <w:t xml:space="preserve"> </w:t>
      </w:r>
    </w:p>
    <w:p w14:paraId="6D1DC353" w14:textId="77777777" w:rsidR="00DB402A" w:rsidRPr="00DB402A" w:rsidRDefault="00DB402A" w:rsidP="00EC342E">
      <w:pPr>
        <w:spacing w:line="360" w:lineRule="auto"/>
        <w:ind w:left="567" w:hanging="567"/>
        <w:rPr>
          <w:rFonts w:ascii="Garamond" w:hAnsi="Garamond"/>
        </w:rPr>
      </w:pPr>
      <w:r>
        <w:rPr>
          <w:rFonts w:ascii="Garamond" w:hAnsi="Garamond"/>
        </w:rPr>
        <w:t>Stone, E. ‘</w:t>
      </w:r>
      <w:proofErr w:type="spellStart"/>
      <w:r>
        <w:rPr>
          <w:rFonts w:ascii="Garamond" w:hAnsi="Garamond"/>
        </w:rPr>
        <w:t>Leber</w:t>
      </w:r>
      <w:proofErr w:type="spellEnd"/>
      <w:r>
        <w:rPr>
          <w:rFonts w:ascii="Garamond" w:hAnsi="Garamond"/>
        </w:rPr>
        <w:t xml:space="preserve"> congenital amaurosis – a model for efficient genetic testing of heterogeneous disorders: LXIV Edward Jackson </w:t>
      </w:r>
      <w:proofErr w:type="spellStart"/>
      <w:r>
        <w:rPr>
          <w:rFonts w:ascii="Garamond" w:hAnsi="Garamond"/>
        </w:rPr>
        <w:t>Memorical</w:t>
      </w:r>
      <w:proofErr w:type="spellEnd"/>
      <w:r>
        <w:rPr>
          <w:rFonts w:ascii="Garamond" w:hAnsi="Garamond"/>
        </w:rPr>
        <w:t xml:space="preserve"> Lecture’, </w:t>
      </w:r>
      <w:r>
        <w:rPr>
          <w:rFonts w:ascii="Garamond" w:hAnsi="Garamond"/>
          <w:i/>
        </w:rPr>
        <w:t xml:space="preserve">American Journal of Ophthalmology, </w:t>
      </w:r>
      <w:r>
        <w:rPr>
          <w:rFonts w:ascii="Garamond" w:hAnsi="Garamond"/>
          <w:b/>
        </w:rPr>
        <w:t>144</w:t>
      </w:r>
      <w:r>
        <w:rPr>
          <w:rFonts w:ascii="Garamond" w:hAnsi="Garamond"/>
        </w:rPr>
        <w:t>(6), 791–811.</w:t>
      </w:r>
    </w:p>
    <w:p w14:paraId="29DB2C4F" w14:textId="77777777" w:rsidR="00EC342E" w:rsidRPr="00EC342E" w:rsidRDefault="00EC342E" w:rsidP="00EC342E">
      <w:pPr>
        <w:spacing w:line="360" w:lineRule="auto"/>
        <w:ind w:left="567" w:hanging="567"/>
        <w:rPr>
          <w:rFonts w:ascii="Garamond" w:hAnsi="Garamond"/>
        </w:rPr>
      </w:pPr>
      <w:proofErr w:type="spellStart"/>
      <w:r w:rsidRPr="00EC342E">
        <w:rPr>
          <w:rFonts w:ascii="Garamond" w:hAnsi="Garamond"/>
        </w:rPr>
        <w:t>Tager-Flusberg</w:t>
      </w:r>
      <w:proofErr w:type="spellEnd"/>
      <w:r w:rsidRPr="00EC342E">
        <w:rPr>
          <w:rFonts w:ascii="Garamond" w:hAnsi="Garamond"/>
        </w:rPr>
        <w:t xml:space="preserve">, H. (2001) ‘A </w:t>
      </w:r>
      <w:proofErr w:type="spellStart"/>
      <w:r w:rsidRPr="00EC342E">
        <w:rPr>
          <w:rFonts w:ascii="Garamond" w:hAnsi="Garamond"/>
        </w:rPr>
        <w:t>reexamination</w:t>
      </w:r>
      <w:proofErr w:type="spellEnd"/>
      <w:r w:rsidRPr="00EC342E">
        <w:rPr>
          <w:rFonts w:ascii="Garamond" w:hAnsi="Garamond"/>
        </w:rPr>
        <w:t xml:space="preserve"> of the theory of mind hypothesis of autism’, in </w:t>
      </w:r>
      <w:r w:rsidRPr="00EC342E">
        <w:rPr>
          <w:rFonts w:ascii="Garamond" w:hAnsi="Garamond"/>
          <w:i/>
        </w:rPr>
        <w:t>The Development of Autism: Perspectives from Theory and Research</w:t>
      </w:r>
      <w:r w:rsidRPr="00EC342E">
        <w:rPr>
          <w:rFonts w:ascii="Garamond" w:hAnsi="Garamond"/>
        </w:rPr>
        <w:t>,</w:t>
      </w:r>
      <w:r w:rsidRPr="00EC342E">
        <w:rPr>
          <w:rFonts w:ascii="Garamond" w:hAnsi="Garamond"/>
          <w:i/>
        </w:rPr>
        <w:t xml:space="preserve"> </w:t>
      </w:r>
      <w:r w:rsidRPr="00EC342E">
        <w:rPr>
          <w:rFonts w:ascii="Garamond" w:hAnsi="Garamond"/>
        </w:rPr>
        <w:t xml:space="preserve">J. </w:t>
      </w:r>
      <w:proofErr w:type="spellStart"/>
      <w:r w:rsidRPr="00EC342E">
        <w:rPr>
          <w:rFonts w:ascii="Garamond" w:hAnsi="Garamond"/>
        </w:rPr>
        <w:t>Burack</w:t>
      </w:r>
      <w:proofErr w:type="spellEnd"/>
      <w:r w:rsidRPr="00EC342E">
        <w:rPr>
          <w:rFonts w:ascii="Garamond" w:hAnsi="Garamond"/>
        </w:rPr>
        <w:t>, T. Charman, N</w:t>
      </w:r>
      <w:r w:rsidR="00880EC1">
        <w:rPr>
          <w:rFonts w:ascii="Garamond" w:hAnsi="Garamond"/>
        </w:rPr>
        <w:t xml:space="preserve">. </w:t>
      </w:r>
      <w:proofErr w:type="spellStart"/>
      <w:r w:rsidR="00880EC1">
        <w:rPr>
          <w:rFonts w:ascii="Garamond" w:hAnsi="Garamond"/>
        </w:rPr>
        <w:t>Yurmiya</w:t>
      </w:r>
      <w:proofErr w:type="spellEnd"/>
      <w:r w:rsidR="00880EC1">
        <w:rPr>
          <w:rFonts w:ascii="Garamond" w:hAnsi="Garamond"/>
        </w:rPr>
        <w:t xml:space="preserve"> and P. </w:t>
      </w:r>
      <w:proofErr w:type="spellStart"/>
      <w:r w:rsidR="00880EC1">
        <w:rPr>
          <w:rFonts w:ascii="Garamond" w:hAnsi="Garamond"/>
        </w:rPr>
        <w:t>Zelzao</w:t>
      </w:r>
      <w:proofErr w:type="spellEnd"/>
      <w:r w:rsidR="00880EC1">
        <w:rPr>
          <w:rFonts w:ascii="Garamond" w:hAnsi="Garamond"/>
        </w:rPr>
        <w:t xml:space="preserve"> (eds), </w:t>
      </w:r>
      <w:r w:rsidRPr="00EC342E">
        <w:rPr>
          <w:rFonts w:ascii="Garamond" w:hAnsi="Garamond"/>
        </w:rPr>
        <w:t>Mahwah, NJ: Lawrence Erlbaum Associates, pp. 157–175.</w:t>
      </w:r>
    </w:p>
    <w:p w14:paraId="583F8E91" w14:textId="77777777" w:rsidR="00880EC1" w:rsidRPr="00880EC1" w:rsidRDefault="00880EC1" w:rsidP="00880EC1">
      <w:pPr>
        <w:spacing w:line="360" w:lineRule="auto"/>
        <w:ind w:left="567" w:hanging="567"/>
        <w:rPr>
          <w:rFonts w:ascii="Garamond" w:hAnsi="Garamond"/>
        </w:rPr>
      </w:pPr>
      <w:r w:rsidRPr="00880EC1">
        <w:rPr>
          <w:rFonts w:ascii="Garamond" w:hAnsi="Garamond"/>
        </w:rPr>
        <w:t xml:space="preserve">Turner, M. (1997) ‘Towards an executive dysfunction account of repetitive behaviour in autism’, in J. Russell (ed.), </w:t>
      </w:r>
      <w:r w:rsidRPr="00880EC1">
        <w:rPr>
          <w:rFonts w:ascii="Garamond" w:hAnsi="Garamond"/>
          <w:i/>
        </w:rPr>
        <w:t>Autism as an Executive Disorder</w:t>
      </w:r>
      <w:r w:rsidRPr="00880EC1">
        <w:rPr>
          <w:rFonts w:ascii="Garamond" w:hAnsi="Garamond"/>
        </w:rPr>
        <w:t>, New York, NY: Oxford University Press, pp. 57–100.</w:t>
      </w:r>
    </w:p>
    <w:p w14:paraId="194D2F8A" w14:textId="77777777" w:rsidR="00D25E79" w:rsidRDefault="00D25E79" w:rsidP="00D25E79">
      <w:pPr>
        <w:spacing w:line="360" w:lineRule="auto"/>
        <w:ind w:left="567" w:hanging="567"/>
        <w:rPr>
          <w:rFonts w:ascii="Garamond" w:hAnsi="Garamond"/>
        </w:rPr>
      </w:pPr>
      <w:r w:rsidRPr="00D25E79">
        <w:rPr>
          <w:rFonts w:ascii="Garamond" w:hAnsi="Garamond"/>
        </w:rPr>
        <w:t xml:space="preserve">Waltz, M. (2005) ‘Reading case studies of people with autistic spectrum disorders: a cultural studies approach to issues of disability representation’, </w:t>
      </w:r>
      <w:r w:rsidRPr="00D25E79">
        <w:rPr>
          <w:rFonts w:ascii="Garamond" w:hAnsi="Garamond"/>
          <w:i/>
        </w:rPr>
        <w:t xml:space="preserve">Disability and Society, </w:t>
      </w:r>
      <w:r w:rsidRPr="00D25E79">
        <w:rPr>
          <w:rFonts w:ascii="Garamond" w:hAnsi="Garamond"/>
          <w:b/>
        </w:rPr>
        <w:t>20</w:t>
      </w:r>
      <w:r w:rsidRPr="00D25E79">
        <w:rPr>
          <w:rFonts w:ascii="Garamond" w:hAnsi="Garamond"/>
        </w:rPr>
        <w:t>(4), 421–435.</w:t>
      </w:r>
    </w:p>
    <w:p w14:paraId="63EA6830" w14:textId="7462193C" w:rsidR="00A679AE" w:rsidRPr="00D25E79" w:rsidRDefault="00A679AE" w:rsidP="00D973AD">
      <w:pPr>
        <w:spacing w:line="360" w:lineRule="auto"/>
        <w:ind w:left="567" w:hanging="567"/>
        <w:rPr>
          <w:rFonts w:ascii="Garamond" w:hAnsi="Garamond"/>
        </w:rPr>
      </w:pPr>
      <w:r>
        <w:rPr>
          <w:rFonts w:ascii="Garamond" w:hAnsi="Garamond"/>
        </w:rPr>
        <w:t xml:space="preserve">Whipple, J. (2004) </w:t>
      </w:r>
      <w:r w:rsidR="00D973AD">
        <w:rPr>
          <w:rFonts w:ascii="Garamond" w:hAnsi="Garamond"/>
        </w:rPr>
        <w:t>‘</w:t>
      </w:r>
      <w:r w:rsidR="00D973AD" w:rsidRPr="00D973AD">
        <w:rPr>
          <w:rFonts w:ascii="Garamond" w:hAnsi="Garamond"/>
          <w:lang w:val="en-US"/>
        </w:rPr>
        <w:t>Music in intervention for</w:t>
      </w:r>
      <w:r w:rsidR="00D973AD">
        <w:rPr>
          <w:rFonts w:ascii="Garamond" w:hAnsi="Garamond"/>
          <w:lang w:val="en-US"/>
        </w:rPr>
        <w:t xml:space="preserve"> children and adolescents with autism: a </w:t>
      </w:r>
      <w:r w:rsidR="00D973AD" w:rsidRPr="00D973AD">
        <w:rPr>
          <w:rFonts w:ascii="Garamond" w:hAnsi="Garamond"/>
          <w:lang w:val="en-US"/>
        </w:rPr>
        <w:t>meta-analysis</w:t>
      </w:r>
      <w:r w:rsidR="00D973AD">
        <w:rPr>
          <w:rFonts w:ascii="Garamond" w:hAnsi="Garamond"/>
          <w:lang w:val="en-US"/>
        </w:rPr>
        <w:t xml:space="preserve">’, </w:t>
      </w:r>
      <w:r w:rsidR="00D973AD" w:rsidRPr="00127DB0">
        <w:rPr>
          <w:rFonts w:ascii="Garamond" w:hAnsi="Garamond"/>
          <w:i/>
          <w:lang w:val="en-US"/>
        </w:rPr>
        <w:t>Journal of Music Therapy</w:t>
      </w:r>
      <w:r w:rsidR="00D973AD">
        <w:rPr>
          <w:rFonts w:ascii="Garamond" w:hAnsi="Garamond"/>
          <w:lang w:val="en-US"/>
        </w:rPr>
        <w:t xml:space="preserve">, </w:t>
      </w:r>
      <w:r w:rsidR="00D973AD" w:rsidRPr="00127DB0">
        <w:rPr>
          <w:rFonts w:ascii="Garamond" w:hAnsi="Garamond"/>
          <w:b/>
          <w:lang w:val="en-US"/>
        </w:rPr>
        <w:t>41</w:t>
      </w:r>
      <w:r w:rsidR="00D973AD">
        <w:rPr>
          <w:rFonts w:ascii="Garamond" w:hAnsi="Garamond"/>
          <w:lang w:val="en-US"/>
        </w:rPr>
        <w:t>(2), 2004, 90</w:t>
      </w:r>
      <w:r w:rsidR="00D973AD">
        <w:rPr>
          <w:rFonts w:ascii="Garamond" w:hAnsi="Garamond"/>
          <w:lang w:val="en-US"/>
        </w:rPr>
        <w:softHyphen/>
        <w:t>–</w:t>
      </w:r>
      <w:r w:rsidR="00D973AD" w:rsidRPr="00D973AD">
        <w:rPr>
          <w:rFonts w:ascii="Garamond" w:hAnsi="Garamond"/>
          <w:lang w:val="en-US"/>
        </w:rPr>
        <w:t>106.</w:t>
      </w:r>
    </w:p>
    <w:p w14:paraId="412572F6" w14:textId="77777777" w:rsidR="00EC342E" w:rsidRPr="00EC342E" w:rsidRDefault="00EC342E" w:rsidP="00EC342E">
      <w:pPr>
        <w:spacing w:line="360" w:lineRule="auto"/>
        <w:ind w:left="567" w:hanging="567"/>
        <w:rPr>
          <w:rFonts w:ascii="Garamond" w:hAnsi="Garamond"/>
        </w:rPr>
      </w:pPr>
      <w:r w:rsidRPr="00EC342E">
        <w:rPr>
          <w:rFonts w:ascii="Garamond" w:hAnsi="Garamond"/>
        </w:rPr>
        <w:t xml:space="preserve">World Health Organization (1993) </w:t>
      </w:r>
      <w:r w:rsidRPr="00EC342E">
        <w:rPr>
          <w:rFonts w:ascii="Garamond" w:hAnsi="Garamond"/>
          <w:i/>
        </w:rPr>
        <w:t xml:space="preserve">The ICD-10 Classification of Mental and Behavioural Disorders: Diagnostic Criteria for Research, </w:t>
      </w:r>
      <w:r w:rsidRPr="00EC342E">
        <w:rPr>
          <w:rFonts w:ascii="Garamond" w:hAnsi="Garamond"/>
        </w:rPr>
        <w:t>Geneva: WHO.</w:t>
      </w:r>
    </w:p>
    <w:p w14:paraId="54B81930" w14:textId="77777777" w:rsidR="006433CB" w:rsidRPr="001824F9" w:rsidRDefault="001824F9" w:rsidP="000B7E5A">
      <w:pPr>
        <w:spacing w:line="360" w:lineRule="auto"/>
        <w:ind w:left="567" w:hanging="567"/>
        <w:rPr>
          <w:rFonts w:ascii="Garamond" w:hAnsi="Garamond"/>
        </w:rPr>
      </w:pPr>
      <w:r w:rsidRPr="001824F9">
        <w:rPr>
          <w:rFonts w:ascii="Garamond" w:hAnsi="Garamond"/>
          <w:lang w:val="en-US"/>
        </w:rPr>
        <w:t xml:space="preserve">Williamson, </w:t>
      </w:r>
      <w:r>
        <w:rPr>
          <w:rFonts w:ascii="Garamond" w:hAnsi="Garamond"/>
          <w:lang w:val="en-US"/>
        </w:rPr>
        <w:t xml:space="preserve">V., </w:t>
      </w:r>
      <w:r w:rsidRPr="001824F9">
        <w:rPr>
          <w:rFonts w:ascii="Garamond" w:hAnsi="Garamond"/>
          <w:lang w:val="en-US"/>
        </w:rPr>
        <w:t>Sagar</w:t>
      </w:r>
      <w:r>
        <w:rPr>
          <w:rFonts w:ascii="Garamond" w:hAnsi="Garamond"/>
          <w:lang w:val="en-US"/>
        </w:rPr>
        <w:t>, R., Jilka, J.,</w:t>
      </w:r>
      <w:r w:rsidRPr="001824F9">
        <w:rPr>
          <w:rFonts w:ascii="Garamond" w:hAnsi="Garamond"/>
          <w:lang w:val="en-US"/>
        </w:rPr>
        <w:t xml:space="preserve"> Finkel, </w:t>
      </w:r>
      <w:r>
        <w:rPr>
          <w:rFonts w:ascii="Garamond" w:hAnsi="Garamond"/>
          <w:lang w:val="en-US"/>
        </w:rPr>
        <w:t xml:space="preserve">S., </w:t>
      </w:r>
      <w:proofErr w:type="spellStart"/>
      <w:r w:rsidRPr="001824F9">
        <w:rPr>
          <w:rFonts w:ascii="Garamond" w:hAnsi="Garamond"/>
          <w:lang w:val="en-US"/>
        </w:rPr>
        <w:t>Müllensiefen</w:t>
      </w:r>
      <w:proofErr w:type="spellEnd"/>
      <w:r>
        <w:rPr>
          <w:rFonts w:ascii="Garamond" w:hAnsi="Garamond"/>
          <w:lang w:val="en-US"/>
        </w:rPr>
        <w:t xml:space="preserve">, D. and </w:t>
      </w:r>
      <w:r w:rsidRPr="001824F9">
        <w:rPr>
          <w:rFonts w:ascii="Garamond" w:hAnsi="Garamond"/>
          <w:lang w:val="en-US"/>
        </w:rPr>
        <w:t>Stewart</w:t>
      </w:r>
      <w:r>
        <w:rPr>
          <w:rFonts w:ascii="Garamond" w:hAnsi="Garamond"/>
          <w:lang w:val="en-US"/>
        </w:rPr>
        <w:t>, L. (2012)</w:t>
      </w:r>
      <w:r w:rsidRPr="001824F9">
        <w:rPr>
          <w:rFonts w:ascii="Garamond" w:hAnsi="Garamond"/>
          <w:b/>
          <w:bCs/>
          <w:lang w:val="en-US"/>
        </w:rPr>
        <w:t xml:space="preserve"> </w:t>
      </w:r>
      <w:r w:rsidRPr="001824F9">
        <w:rPr>
          <w:rFonts w:ascii="Garamond" w:hAnsi="Garamond"/>
          <w:bCs/>
          <w:lang w:val="en-US"/>
        </w:rPr>
        <w:t>‘</w:t>
      </w:r>
      <w:r>
        <w:rPr>
          <w:rFonts w:ascii="Garamond" w:hAnsi="Garamond"/>
          <w:bCs/>
          <w:lang w:val="en-US"/>
        </w:rPr>
        <w:t>How do “earworms”</w:t>
      </w:r>
      <w:r w:rsidRPr="001824F9">
        <w:rPr>
          <w:rFonts w:ascii="Garamond" w:hAnsi="Garamond"/>
          <w:bCs/>
          <w:lang w:val="en-US"/>
        </w:rPr>
        <w:t xml:space="preserve"> start? Classifying the everyday circumstances of </w:t>
      </w:r>
      <w:r>
        <w:rPr>
          <w:rFonts w:ascii="Garamond" w:hAnsi="Garamond"/>
          <w:bCs/>
          <w:lang w:val="en-US"/>
        </w:rPr>
        <w:t>i</w:t>
      </w:r>
      <w:r w:rsidRPr="001824F9">
        <w:rPr>
          <w:rFonts w:ascii="Garamond" w:hAnsi="Garamond"/>
          <w:bCs/>
          <w:lang w:val="en-US"/>
        </w:rPr>
        <w:t xml:space="preserve">nvoluntary </w:t>
      </w:r>
      <w:r>
        <w:rPr>
          <w:rFonts w:ascii="Garamond" w:hAnsi="Garamond"/>
          <w:bCs/>
          <w:lang w:val="en-US"/>
        </w:rPr>
        <w:t>m</w:t>
      </w:r>
      <w:r w:rsidRPr="001824F9">
        <w:rPr>
          <w:rFonts w:ascii="Garamond" w:hAnsi="Garamond"/>
          <w:bCs/>
          <w:lang w:val="en-US"/>
        </w:rPr>
        <w:t xml:space="preserve">usical </w:t>
      </w:r>
      <w:r>
        <w:rPr>
          <w:rFonts w:ascii="Garamond" w:hAnsi="Garamond"/>
          <w:bCs/>
          <w:lang w:val="en-US"/>
        </w:rPr>
        <w:t>i</w:t>
      </w:r>
      <w:r w:rsidRPr="001824F9">
        <w:rPr>
          <w:rFonts w:ascii="Garamond" w:hAnsi="Garamond"/>
          <w:bCs/>
          <w:lang w:val="en-US"/>
        </w:rPr>
        <w:t>mager</w:t>
      </w:r>
      <w:r>
        <w:rPr>
          <w:rFonts w:ascii="Garamond" w:hAnsi="Garamond"/>
          <w:bCs/>
          <w:lang w:val="en-US"/>
        </w:rPr>
        <w:t xml:space="preserve">y’, </w:t>
      </w:r>
      <w:r>
        <w:rPr>
          <w:rFonts w:ascii="Garamond" w:hAnsi="Garamond"/>
          <w:bCs/>
          <w:i/>
          <w:lang w:val="en-US"/>
        </w:rPr>
        <w:t>Psychology of Music</w:t>
      </w:r>
      <w:r>
        <w:rPr>
          <w:rFonts w:ascii="Garamond" w:hAnsi="Garamond"/>
          <w:bCs/>
          <w:lang w:val="en-US"/>
        </w:rPr>
        <w:t xml:space="preserve">, </w:t>
      </w:r>
      <w:r>
        <w:rPr>
          <w:rFonts w:ascii="Garamond" w:hAnsi="Garamond"/>
          <w:b/>
          <w:bCs/>
          <w:lang w:val="en-US"/>
        </w:rPr>
        <w:t>40</w:t>
      </w:r>
      <w:r>
        <w:rPr>
          <w:rFonts w:ascii="Garamond" w:hAnsi="Garamond"/>
          <w:bCs/>
          <w:lang w:val="en-US"/>
        </w:rPr>
        <w:t>(3), 259–284.</w:t>
      </w:r>
    </w:p>
    <w:p w14:paraId="35AB2DC4" w14:textId="77777777" w:rsidR="00373FFC" w:rsidRPr="006502D3" w:rsidRDefault="00373FFC" w:rsidP="000B7E5A">
      <w:pPr>
        <w:spacing w:line="360" w:lineRule="auto"/>
        <w:ind w:left="567" w:hanging="567"/>
        <w:rPr>
          <w:rFonts w:ascii="Garamond" w:hAnsi="Garamond"/>
        </w:rPr>
      </w:pPr>
      <w:r w:rsidRPr="00373FFC">
        <w:rPr>
          <w:rFonts w:ascii="Garamond" w:hAnsi="Garamond"/>
        </w:rPr>
        <w:t xml:space="preserve">Wing, L. (2003) </w:t>
      </w:r>
      <w:r w:rsidRPr="00373FFC">
        <w:rPr>
          <w:rFonts w:ascii="Garamond" w:hAnsi="Garamond"/>
          <w:i/>
        </w:rPr>
        <w:t xml:space="preserve">The Autistic Spectrum: A Guide for Parents and Professionals, </w:t>
      </w:r>
      <w:r w:rsidRPr="00373FFC">
        <w:rPr>
          <w:rFonts w:ascii="Garamond" w:hAnsi="Garamond"/>
        </w:rPr>
        <w:t>London: Robinson Publishing.</w:t>
      </w:r>
    </w:p>
    <w:p w14:paraId="03077E31" w14:textId="77777777" w:rsidR="002D58BE" w:rsidRDefault="002D58BE" w:rsidP="001654EB">
      <w:pPr>
        <w:spacing w:line="360" w:lineRule="auto"/>
        <w:ind w:left="567" w:hanging="567"/>
        <w:rPr>
          <w:rFonts w:ascii="Garamond" w:hAnsi="Garamond"/>
        </w:rPr>
      </w:pPr>
    </w:p>
    <w:p w14:paraId="5180C3F0" w14:textId="77777777" w:rsidR="0021375D" w:rsidRPr="00F36DD1" w:rsidRDefault="0021375D" w:rsidP="00A70DB3">
      <w:pPr>
        <w:spacing w:line="360" w:lineRule="auto"/>
        <w:rPr>
          <w:rFonts w:ascii="Garamond" w:hAnsi="Garamond"/>
        </w:rPr>
      </w:pPr>
    </w:p>
    <w:p w14:paraId="0CC2713D" w14:textId="77777777" w:rsidR="004A1164" w:rsidRPr="00F36DD1" w:rsidRDefault="004A1164">
      <w:pPr>
        <w:spacing w:line="360" w:lineRule="auto"/>
        <w:rPr>
          <w:rFonts w:ascii="Garamond" w:hAnsi="Garamond"/>
        </w:rPr>
      </w:pPr>
    </w:p>
    <w:sectPr w:rsidR="004A1164" w:rsidRPr="00F36DD1" w:rsidSect="004A1164">
      <w:pgSz w:w="11900" w:h="16840"/>
      <w:pgMar w:top="1138" w:right="1800" w:bottom="1138"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3397A" w14:textId="77777777" w:rsidR="00DC4183" w:rsidRDefault="00DC4183" w:rsidP="00330441">
      <w:r>
        <w:separator/>
      </w:r>
    </w:p>
  </w:endnote>
  <w:endnote w:type="continuationSeparator" w:id="0">
    <w:p w14:paraId="787138E1" w14:textId="77777777" w:rsidR="00DC4183" w:rsidRDefault="00DC4183" w:rsidP="0033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notTrueType/>
    <w:pitch w:val="variable"/>
    <w:sig w:usb0="E00002FF" w:usb1="5000785B" w:usb2="0000000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DFF2E" w14:textId="77777777" w:rsidR="00DC4183" w:rsidRDefault="00DC4183" w:rsidP="00330441">
      <w:r>
        <w:separator/>
      </w:r>
    </w:p>
  </w:footnote>
  <w:footnote w:type="continuationSeparator" w:id="0">
    <w:p w14:paraId="7B22B893" w14:textId="77777777" w:rsidR="00DC4183" w:rsidRDefault="00DC4183" w:rsidP="00330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A72F8"/>
    <w:multiLevelType w:val="hybridMultilevel"/>
    <w:tmpl w:val="C17893D6"/>
    <w:lvl w:ilvl="0" w:tplc="125CB4EA">
      <w:start w:val="1"/>
      <w:numFmt w:val="bullet"/>
      <w:lvlText w:val="•"/>
      <w:lvlJc w:val="left"/>
      <w:pPr>
        <w:tabs>
          <w:tab w:val="num" w:pos="720"/>
        </w:tabs>
        <w:ind w:left="720" w:hanging="360"/>
      </w:pPr>
      <w:rPr>
        <w:rFonts w:ascii="Arial" w:hAnsi="Arial" w:hint="default"/>
      </w:rPr>
    </w:lvl>
    <w:lvl w:ilvl="1" w:tplc="E7343F12" w:tentative="1">
      <w:start w:val="1"/>
      <w:numFmt w:val="bullet"/>
      <w:lvlText w:val="•"/>
      <w:lvlJc w:val="left"/>
      <w:pPr>
        <w:tabs>
          <w:tab w:val="num" w:pos="1440"/>
        </w:tabs>
        <w:ind w:left="1440" w:hanging="360"/>
      </w:pPr>
      <w:rPr>
        <w:rFonts w:ascii="Arial" w:hAnsi="Arial" w:hint="default"/>
      </w:rPr>
    </w:lvl>
    <w:lvl w:ilvl="2" w:tplc="195AE500" w:tentative="1">
      <w:start w:val="1"/>
      <w:numFmt w:val="bullet"/>
      <w:lvlText w:val="•"/>
      <w:lvlJc w:val="left"/>
      <w:pPr>
        <w:tabs>
          <w:tab w:val="num" w:pos="2160"/>
        </w:tabs>
        <w:ind w:left="2160" w:hanging="360"/>
      </w:pPr>
      <w:rPr>
        <w:rFonts w:ascii="Arial" w:hAnsi="Arial" w:hint="default"/>
      </w:rPr>
    </w:lvl>
    <w:lvl w:ilvl="3" w:tplc="EBD87860" w:tentative="1">
      <w:start w:val="1"/>
      <w:numFmt w:val="bullet"/>
      <w:lvlText w:val="•"/>
      <w:lvlJc w:val="left"/>
      <w:pPr>
        <w:tabs>
          <w:tab w:val="num" w:pos="2880"/>
        </w:tabs>
        <w:ind w:left="2880" w:hanging="360"/>
      </w:pPr>
      <w:rPr>
        <w:rFonts w:ascii="Arial" w:hAnsi="Arial" w:hint="default"/>
      </w:rPr>
    </w:lvl>
    <w:lvl w:ilvl="4" w:tplc="900A4198" w:tentative="1">
      <w:start w:val="1"/>
      <w:numFmt w:val="bullet"/>
      <w:lvlText w:val="•"/>
      <w:lvlJc w:val="left"/>
      <w:pPr>
        <w:tabs>
          <w:tab w:val="num" w:pos="3600"/>
        </w:tabs>
        <w:ind w:left="3600" w:hanging="360"/>
      </w:pPr>
      <w:rPr>
        <w:rFonts w:ascii="Arial" w:hAnsi="Arial" w:hint="default"/>
      </w:rPr>
    </w:lvl>
    <w:lvl w:ilvl="5" w:tplc="B5922898" w:tentative="1">
      <w:start w:val="1"/>
      <w:numFmt w:val="bullet"/>
      <w:lvlText w:val="•"/>
      <w:lvlJc w:val="left"/>
      <w:pPr>
        <w:tabs>
          <w:tab w:val="num" w:pos="4320"/>
        </w:tabs>
        <w:ind w:left="4320" w:hanging="360"/>
      </w:pPr>
      <w:rPr>
        <w:rFonts w:ascii="Arial" w:hAnsi="Arial" w:hint="default"/>
      </w:rPr>
    </w:lvl>
    <w:lvl w:ilvl="6" w:tplc="9AE6FBE8" w:tentative="1">
      <w:start w:val="1"/>
      <w:numFmt w:val="bullet"/>
      <w:lvlText w:val="•"/>
      <w:lvlJc w:val="left"/>
      <w:pPr>
        <w:tabs>
          <w:tab w:val="num" w:pos="5040"/>
        </w:tabs>
        <w:ind w:left="5040" w:hanging="360"/>
      </w:pPr>
      <w:rPr>
        <w:rFonts w:ascii="Arial" w:hAnsi="Arial" w:hint="default"/>
      </w:rPr>
    </w:lvl>
    <w:lvl w:ilvl="7" w:tplc="B66CD0FE" w:tentative="1">
      <w:start w:val="1"/>
      <w:numFmt w:val="bullet"/>
      <w:lvlText w:val="•"/>
      <w:lvlJc w:val="left"/>
      <w:pPr>
        <w:tabs>
          <w:tab w:val="num" w:pos="5760"/>
        </w:tabs>
        <w:ind w:left="5760" w:hanging="360"/>
      </w:pPr>
      <w:rPr>
        <w:rFonts w:ascii="Arial" w:hAnsi="Arial" w:hint="default"/>
      </w:rPr>
    </w:lvl>
    <w:lvl w:ilvl="8" w:tplc="5A8895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087E30"/>
    <w:multiLevelType w:val="hybridMultilevel"/>
    <w:tmpl w:val="AC4A05D4"/>
    <w:lvl w:ilvl="0" w:tplc="0FA48CA4">
      <w:start w:val="1"/>
      <w:numFmt w:val="bullet"/>
      <w:lvlText w:val="•"/>
      <w:lvlJc w:val="left"/>
      <w:pPr>
        <w:tabs>
          <w:tab w:val="num" w:pos="720"/>
        </w:tabs>
        <w:ind w:left="720" w:hanging="360"/>
      </w:pPr>
      <w:rPr>
        <w:rFonts w:ascii="Arial" w:hAnsi="Arial" w:hint="default"/>
      </w:rPr>
    </w:lvl>
    <w:lvl w:ilvl="1" w:tplc="D86C6384">
      <w:numFmt w:val="bullet"/>
      <w:lvlText w:val="•"/>
      <w:lvlJc w:val="left"/>
      <w:pPr>
        <w:tabs>
          <w:tab w:val="num" w:pos="1440"/>
        </w:tabs>
        <w:ind w:left="1440" w:hanging="360"/>
      </w:pPr>
      <w:rPr>
        <w:rFonts w:ascii="Arial" w:hAnsi="Arial" w:hint="default"/>
      </w:rPr>
    </w:lvl>
    <w:lvl w:ilvl="2" w:tplc="39BC7548" w:tentative="1">
      <w:start w:val="1"/>
      <w:numFmt w:val="bullet"/>
      <w:lvlText w:val="•"/>
      <w:lvlJc w:val="left"/>
      <w:pPr>
        <w:tabs>
          <w:tab w:val="num" w:pos="2160"/>
        </w:tabs>
        <w:ind w:left="2160" w:hanging="360"/>
      </w:pPr>
      <w:rPr>
        <w:rFonts w:ascii="Arial" w:hAnsi="Arial" w:hint="default"/>
      </w:rPr>
    </w:lvl>
    <w:lvl w:ilvl="3" w:tplc="E3249870" w:tentative="1">
      <w:start w:val="1"/>
      <w:numFmt w:val="bullet"/>
      <w:lvlText w:val="•"/>
      <w:lvlJc w:val="left"/>
      <w:pPr>
        <w:tabs>
          <w:tab w:val="num" w:pos="2880"/>
        </w:tabs>
        <w:ind w:left="2880" w:hanging="360"/>
      </w:pPr>
      <w:rPr>
        <w:rFonts w:ascii="Arial" w:hAnsi="Arial" w:hint="default"/>
      </w:rPr>
    </w:lvl>
    <w:lvl w:ilvl="4" w:tplc="9E246F24" w:tentative="1">
      <w:start w:val="1"/>
      <w:numFmt w:val="bullet"/>
      <w:lvlText w:val="•"/>
      <w:lvlJc w:val="left"/>
      <w:pPr>
        <w:tabs>
          <w:tab w:val="num" w:pos="3600"/>
        </w:tabs>
        <w:ind w:left="3600" w:hanging="360"/>
      </w:pPr>
      <w:rPr>
        <w:rFonts w:ascii="Arial" w:hAnsi="Arial" w:hint="default"/>
      </w:rPr>
    </w:lvl>
    <w:lvl w:ilvl="5" w:tplc="107CC7CC" w:tentative="1">
      <w:start w:val="1"/>
      <w:numFmt w:val="bullet"/>
      <w:lvlText w:val="•"/>
      <w:lvlJc w:val="left"/>
      <w:pPr>
        <w:tabs>
          <w:tab w:val="num" w:pos="4320"/>
        </w:tabs>
        <w:ind w:left="4320" w:hanging="360"/>
      </w:pPr>
      <w:rPr>
        <w:rFonts w:ascii="Arial" w:hAnsi="Arial" w:hint="default"/>
      </w:rPr>
    </w:lvl>
    <w:lvl w:ilvl="6" w:tplc="60ECA7BA" w:tentative="1">
      <w:start w:val="1"/>
      <w:numFmt w:val="bullet"/>
      <w:lvlText w:val="•"/>
      <w:lvlJc w:val="left"/>
      <w:pPr>
        <w:tabs>
          <w:tab w:val="num" w:pos="5040"/>
        </w:tabs>
        <w:ind w:left="5040" w:hanging="360"/>
      </w:pPr>
      <w:rPr>
        <w:rFonts w:ascii="Arial" w:hAnsi="Arial" w:hint="default"/>
      </w:rPr>
    </w:lvl>
    <w:lvl w:ilvl="7" w:tplc="0B18F462" w:tentative="1">
      <w:start w:val="1"/>
      <w:numFmt w:val="bullet"/>
      <w:lvlText w:val="•"/>
      <w:lvlJc w:val="left"/>
      <w:pPr>
        <w:tabs>
          <w:tab w:val="num" w:pos="5760"/>
        </w:tabs>
        <w:ind w:left="5760" w:hanging="360"/>
      </w:pPr>
      <w:rPr>
        <w:rFonts w:ascii="Arial" w:hAnsi="Arial" w:hint="default"/>
      </w:rPr>
    </w:lvl>
    <w:lvl w:ilvl="8" w:tplc="095A26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532E3F"/>
    <w:multiLevelType w:val="hybridMultilevel"/>
    <w:tmpl w:val="DC28AD22"/>
    <w:lvl w:ilvl="0" w:tplc="70BAEF12">
      <w:start w:val="1"/>
      <w:numFmt w:val="bullet"/>
      <w:lvlText w:val="•"/>
      <w:lvlJc w:val="left"/>
      <w:pPr>
        <w:tabs>
          <w:tab w:val="num" w:pos="720"/>
        </w:tabs>
        <w:ind w:left="720" w:hanging="360"/>
      </w:pPr>
      <w:rPr>
        <w:rFonts w:ascii="Arial" w:hAnsi="Arial" w:hint="default"/>
      </w:rPr>
    </w:lvl>
    <w:lvl w:ilvl="1" w:tplc="3432BCD4" w:tentative="1">
      <w:start w:val="1"/>
      <w:numFmt w:val="bullet"/>
      <w:lvlText w:val="•"/>
      <w:lvlJc w:val="left"/>
      <w:pPr>
        <w:tabs>
          <w:tab w:val="num" w:pos="1440"/>
        </w:tabs>
        <w:ind w:left="1440" w:hanging="360"/>
      </w:pPr>
      <w:rPr>
        <w:rFonts w:ascii="Arial" w:hAnsi="Arial" w:hint="default"/>
      </w:rPr>
    </w:lvl>
    <w:lvl w:ilvl="2" w:tplc="CA0E11CA" w:tentative="1">
      <w:start w:val="1"/>
      <w:numFmt w:val="bullet"/>
      <w:lvlText w:val="•"/>
      <w:lvlJc w:val="left"/>
      <w:pPr>
        <w:tabs>
          <w:tab w:val="num" w:pos="2160"/>
        </w:tabs>
        <w:ind w:left="2160" w:hanging="360"/>
      </w:pPr>
      <w:rPr>
        <w:rFonts w:ascii="Arial" w:hAnsi="Arial" w:hint="default"/>
      </w:rPr>
    </w:lvl>
    <w:lvl w:ilvl="3" w:tplc="D90E9E04" w:tentative="1">
      <w:start w:val="1"/>
      <w:numFmt w:val="bullet"/>
      <w:lvlText w:val="•"/>
      <w:lvlJc w:val="left"/>
      <w:pPr>
        <w:tabs>
          <w:tab w:val="num" w:pos="2880"/>
        </w:tabs>
        <w:ind w:left="2880" w:hanging="360"/>
      </w:pPr>
      <w:rPr>
        <w:rFonts w:ascii="Arial" w:hAnsi="Arial" w:hint="default"/>
      </w:rPr>
    </w:lvl>
    <w:lvl w:ilvl="4" w:tplc="8110EB7C" w:tentative="1">
      <w:start w:val="1"/>
      <w:numFmt w:val="bullet"/>
      <w:lvlText w:val="•"/>
      <w:lvlJc w:val="left"/>
      <w:pPr>
        <w:tabs>
          <w:tab w:val="num" w:pos="3600"/>
        </w:tabs>
        <w:ind w:left="3600" w:hanging="360"/>
      </w:pPr>
      <w:rPr>
        <w:rFonts w:ascii="Arial" w:hAnsi="Arial" w:hint="default"/>
      </w:rPr>
    </w:lvl>
    <w:lvl w:ilvl="5" w:tplc="A058DB0A" w:tentative="1">
      <w:start w:val="1"/>
      <w:numFmt w:val="bullet"/>
      <w:lvlText w:val="•"/>
      <w:lvlJc w:val="left"/>
      <w:pPr>
        <w:tabs>
          <w:tab w:val="num" w:pos="4320"/>
        </w:tabs>
        <w:ind w:left="4320" w:hanging="360"/>
      </w:pPr>
      <w:rPr>
        <w:rFonts w:ascii="Arial" w:hAnsi="Arial" w:hint="default"/>
      </w:rPr>
    </w:lvl>
    <w:lvl w:ilvl="6" w:tplc="9A8A36B4" w:tentative="1">
      <w:start w:val="1"/>
      <w:numFmt w:val="bullet"/>
      <w:lvlText w:val="•"/>
      <w:lvlJc w:val="left"/>
      <w:pPr>
        <w:tabs>
          <w:tab w:val="num" w:pos="5040"/>
        </w:tabs>
        <w:ind w:left="5040" w:hanging="360"/>
      </w:pPr>
      <w:rPr>
        <w:rFonts w:ascii="Arial" w:hAnsi="Arial" w:hint="default"/>
      </w:rPr>
    </w:lvl>
    <w:lvl w:ilvl="7" w:tplc="17462A60" w:tentative="1">
      <w:start w:val="1"/>
      <w:numFmt w:val="bullet"/>
      <w:lvlText w:val="•"/>
      <w:lvlJc w:val="left"/>
      <w:pPr>
        <w:tabs>
          <w:tab w:val="num" w:pos="5760"/>
        </w:tabs>
        <w:ind w:left="5760" w:hanging="360"/>
      </w:pPr>
      <w:rPr>
        <w:rFonts w:ascii="Arial" w:hAnsi="Arial" w:hint="default"/>
      </w:rPr>
    </w:lvl>
    <w:lvl w:ilvl="8" w:tplc="F2E267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2C94903"/>
    <w:multiLevelType w:val="hybridMultilevel"/>
    <w:tmpl w:val="8712238E"/>
    <w:lvl w:ilvl="0" w:tplc="858A9642">
      <w:start w:val="1"/>
      <w:numFmt w:val="bullet"/>
      <w:lvlText w:val="•"/>
      <w:lvlJc w:val="left"/>
      <w:pPr>
        <w:tabs>
          <w:tab w:val="num" w:pos="720"/>
        </w:tabs>
        <w:ind w:left="720" w:hanging="360"/>
      </w:pPr>
      <w:rPr>
        <w:rFonts w:ascii="Arial" w:hAnsi="Arial" w:hint="default"/>
      </w:rPr>
    </w:lvl>
    <w:lvl w:ilvl="1" w:tplc="D00E296E" w:tentative="1">
      <w:start w:val="1"/>
      <w:numFmt w:val="bullet"/>
      <w:lvlText w:val="•"/>
      <w:lvlJc w:val="left"/>
      <w:pPr>
        <w:tabs>
          <w:tab w:val="num" w:pos="1440"/>
        </w:tabs>
        <w:ind w:left="1440" w:hanging="360"/>
      </w:pPr>
      <w:rPr>
        <w:rFonts w:ascii="Arial" w:hAnsi="Arial" w:hint="default"/>
      </w:rPr>
    </w:lvl>
    <w:lvl w:ilvl="2" w:tplc="C21E7C8A" w:tentative="1">
      <w:start w:val="1"/>
      <w:numFmt w:val="bullet"/>
      <w:lvlText w:val="•"/>
      <w:lvlJc w:val="left"/>
      <w:pPr>
        <w:tabs>
          <w:tab w:val="num" w:pos="2160"/>
        </w:tabs>
        <w:ind w:left="2160" w:hanging="360"/>
      </w:pPr>
      <w:rPr>
        <w:rFonts w:ascii="Arial" w:hAnsi="Arial" w:hint="default"/>
      </w:rPr>
    </w:lvl>
    <w:lvl w:ilvl="3" w:tplc="3F82C084" w:tentative="1">
      <w:start w:val="1"/>
      <w:numFmt w:val="bullet"/>
      <w:lvlText w:val="•"/>
      <w:lvlJc w:val="left"/>
      <w:pPr>
        <w:tabs>
          <w:tab w:val="num" w:pos="2880"/>
        </w:tabs>
        <w:ind w:left="2880" w:hanging="360"/>
      </w:pPr>
      <w:rPr>
        <w:rFonts w:ascii="Arial" w:hAnsi="Arial" w:hint="default"/>
      </w:rPr>
    </w:lvl>
    <w:lvl w:ilvl="4" w:tplc="FCE6D0C0" w:tentative="1">
      <w:start w:val="1"/>
      <w:numFmt w:val="bullet"/>
      <w:lvlText w:val="•"/>
      <w:lvlJc w:val="left"/>
      <w:pPr>
        <w:tabs>
          <w:tab w:val="num" w:pos="3600"/>
        </w:tabs>
        <w:ind w:left="3600" w:hanging="360"/>
      </w:pPr>
      <w:rPr>
        <w:rFonts w:ascii="Arial" w:hAnsi="Arial" w:hint="default"/>
      </w:rPr>
    </w:lvl>
    <w:lvl w:ilvl="5" w:tplc="D364267C" w:tentative="1">
      <w:start w:val="1"/>
      <w:numFmt w:val="bullet"/>
      <w:lvlText w:val="•"/>
      <w:lvlJc w:val="left"/>
      <w:pPr>
        <w:tabs>
          <w:tab w:val="num" w:pos="4320"/>
        </w:tabs>
        <w:ind w:left="4320" w:hanging="360"/>
      </w:pPr>
      <w:rPr>
        <w:rFonts w:ascii="Arial" w:hAnsi="Arial" w:hint="default"/>
      </w:rPr>
    </w:lvl>
    <w:lvl w:ilvl="6" w:tplc="A7C0DA0E" w:tentative="1">
      <w:start w:val="1"/>
      <w:numFmt w:val="bullet"/>
      <w:lvlText w:val="•"/>
      <w:lvlJc w:val="left"/>
      <w:pPr>
        <w:tabs>
          <w:tab w:val="num" w:pos="5040"/>
        </w:tabs>
        <w:ind w:left="5040" w:hanging="360"/>
      </w:pPr>
      <w:rPr>
        <w:rFonts w:ascii="Arial" w:hAnsi="Arial" w:hint="default"/>
      </w:rPr>
    </w:lvl>
    <w:lvl w:ilvl="7" w:tplc="FA10D51E" w:tentative="1">
      <w:start w:val="1"/>
      <w:numFmt w:val="bullet"/>
      <w:lvlText w:val="•"/>
      <w:lvlJc w:val="left"/>
      <w:pPr>
        <w:tabs>
          <w:tab w:val="num" w:pos="5760"/>
        </w:tabs>
        <w:ind w:left="5760" w:hanging="360"/>
      </w:pPr>
      <w:rPr>
        <w:rFonts w:ascii="Arial" w:hAnsi="Arial" w:hint="default"/>
      </w:rPr>
    </w:lvl>
    <w:lvl w:ilvl="8" w:tplc="849E22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1F13E5E"/>
    <w:multiLevelType w:val="hybridMultilevel"/>
    <w:tmpl w:val="AC723D06"/>
    <w:lvl w:ilvl="0" w:tplc="61406394">
      <w:start w:val="1"/>
      <w:numFmt w:val="bullet"/>
      <w:lvlText w:val="•"/>
      <w:lvlJc w:val="left"/>
      <w:pPr>
        <w:tabs>
          <w:tab w:val="num" w:pos="720"/>
        </w:tabs>
        <w:ind w:left="720" w:hanging="360"/>
      </w:pPr>
      <w:rPr>
        <w:rFonts w:ascii="Arial" w:hAnsi="Arial" w:hint="default"/>
      </w:rPr>
    </w:lvl>
    <w:lvl w:ilvl="1" w:tplc="847AA8D4" w:tentative="1">
      <w:start w:val="1"/>
      <w:numFmt w:val="bullet"/>
      <w:lvlText w:val="•"/>
      <w:lvlJc w:val="left"/>
      <w:pPr>
        <w:tabs>
          <w:tab w:val="num" w:pos="1440"/>
        </w:tabs>
        <w:ind w:left="1440" w:hanging="360"/>
      </w:pPr>
      <w:rPr>
        <w:rFonts w:ascii="Arial" w:hAnsi="Arial" w:hint="default"/>
      </w:rPr>
    </w:lvl>
    <w:lvl w:ilvl="2" w:tplc="7542C83E" w:tentative="1">
      <w:start w:val="1"/>
      <w:numFmt w:val="bullet"/>
      <w:lvlText w:val="•"/>
      <w:lvlJc w:val="left"/>
      <w:pPr>
        <w:tabs>
          <w:tab w:val="num" w:pos="2160"/>
        </w:tabs>
        <w:ind w:left="2160" w:hanging="360"/>
      </w:pPr>
      <w:rPr>
        <w:rFonts w:ascii="Arial" w:hAnsi="Arial" w:hint="default"/>
      </w:rPr>
    </w:lvl>
    <w:lvl w:ilvl="3" w:tplc="8CC04B6C" w:tentative="1">
      <w:start w:val="1"/>
      <w:numFmt w:val="bullet"/>
      <w:lvlText w:val="•"/>
      <w:lvlJc w:val="left"/>
      <w:pPr>
        <w:tabs>
          <w:tab w:val="num" w:pos="2880"/>
        </w:tabs>
        <w:ind w:left="2880" w:hanging="360"/>
      </w:pPr>
      <w:rPr>
        <w:rFonts w:ascii="Arial" w:hAnsi="Arial" w:hint="default"/>
      </w:rPr>
    </w:lvl>
    <w:lvl w:ilvl="4" w:tplc="E9EA4DD6" w:tentative="1">
      <w:start w:val="1"/>
      <w:numFmt w:val="bullet"/>
      <w:lvlText w:val="•"/>
      <w:lvlJc w:val="left"/>
      <w:pPr>
        <w:tabs>
          <w:tab w:val="num" w:pos="3600"/>
        </w:tabs>
        <w:ind w:left="3600" w:hanging="360"/>
      </w:pPr>
      <w:rPr>
        <w:rFonts w:ascii="Arial" w:hAnsi="Arial" w:hint="default"/>
      </w:rPr>
    </w:lvl>
    <w:lvl w:ilvl="5" w:tplc="768E863E" w:tentative="1">
      <w:start w:val="1"/>
      <w:numFmt w:val="bullet"/>
      <w:lvlText w:val="•"/>
      <w:lvlJc w:val="left"/>
      <w:pPr>
        <w:tabs>
          <w:tab w:val="num" w:pos="4320"/>
        </w:tabs>
        <w:ind w:left="4320" w:hanging="360"/>
      </w:pPr>
      <w:rPr>
        <w:rFonts w:ascii="Arial" w:hAnsi="Arial" w:hint="default"/>
      </w:rPr>
    </w:lvl>
    <w:lvl w:ilvl="6" w:tplc="7690D834" w:tentative="1">
      <w:start w:val="1"/>
      <w:numFmt w:val="bullet"/>
      <w:lvlText w:val="•"/>
      <w:lvlJc w:val="left"/>
      <w:pPr>
        <w:tabs>
          <w:tab w:val="num" w:pos="5040"/>
        </w:tabs>
        <w:ind w:left="5040" w:hanging="360"/>
      </w:pPr>
      <w:rPr>
        <w:rFonts w:ascii="Arial" w:hAnsi="Arial" w:hint="default"/>
      </w:rPr>
    </w:lvl>
    <w:lvl w:ilvl="7" w:tplc="04D6DCB8" w:tentative="1">
      <w:start w:val="1"/>
      <w:numFmt w:val="bullet"/>
      <w:lvlText w:val="•"/>
      <w:lvlJc w:val="left"/>
      <w:pPr>
        <w:tabs>
          <w:tab w:val="num" w:pos="5760"/>
        </w:tabs>
        <w:ind w:left="5760" w:hanging="360"/>
      </w:pPr>
      <w:rPr>
        <w:rFonts w:ascii="Arial" w:hAnsi="Arial" w:hint="default"/>
      </w:rPr>
    </w:lvl>
    <w:lvl w:ilvl="8" w:tplc="2C6C82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0C65BD2"/>
    <w:multiLevelType w:val="hybridMultilevel"/>
    <w:tmpl w:val="AF34DB2C"/>
    <w:lvl w:ilvl="0" w:tplc="A53A4726">
      <w:start w:val="1"/>
      <w:numFmt w:val="bullet"/>
      <w:lvlText w:val="•"/>
      <w:lvlJc w:val="left"/>
      <w:pPr>
        <w:tabs>
          <w:tab w:val="num" w:pos="720"/>
        </w:tabs>
        <w:ind w:left="720" w:hanging="360"/>
      </w:pPr>
      <w:rPr>
        <w:rFonts w:ascii="Arial" w:hAnsi="Arial" w:hint="default"/>
      </w:rPr>
    </w:lvl>
    <w:lvl w:ilvl="1" w:tplc="F8080AA8" w:tentative="1">
      <w:start w:val="1"/>
      <w:numFmt w:val="bullet"/>
      <w:lvlText w:val="•"/>
      <w:lvlJc w:val="left"/>
      <w:pPr>
        <w:tabs>
          <w:tab w:val="num" w:pos="1440"/>
        </w:tabs>
        <w:ind w:left="1440" w:hanging="360"/>
      </w:pPr>
      <w:rPr>
        <w:rFonts w:ascii="Arial" w:hAnsi="Arial" w:hint="default"/>
      </w:rPr>
    </w:lvl>
    <w:lvl w:ilvl="2" w:tplc="5484BCCE" w:tentative="1">
      <w:start w:val="1"/>
      <w:numFmt w:val="bullet"/>
      <w:lvlText w:val="•"/>
      <w:lvlJc w:val="left"/>
      <w:pPr>
        <w:tabs>
          <w:tab w:val="num" w:pos="2160"/>
        </w:tabs>
        <w:ind w:left="2160" w:hanging="360"/>
      </w:pPr>
      <w:rPr>
        <w:rFonts w:ascii="Arial" w:hAnsi="Arial" w:hint="default"/>
      </w:rPr>
    </w:lvl>
    <w:lvl w:ilvl="3" w:tplc="BD341780" w:tentative="1">
      <w:start w:val="1"/>
      <w:numFmt w:val="bullet"/>
      <w:lvlText w:val="•"/>
      <w:lvlJc w:val="left"/>
      <w:pPr>
        <w:tabs>
          <w:tab w:val="num" w:pos="2880"/>
        </w:tabs>
        <w:ind w:left="2880" w:hanging="360"/>
      </w:pPr>
      <w:rPr>
        <w:rFonts w:ascii="Arial" w:hAnsi="Arial" w:hint="default"/>
      </w:rPr>
    </w:lvl>
    <w:lvl w:ilvl="4" w:tplc="F10E43AC" w:tentative="1">
      <w:start w:val="1"/>
      <w:numFmt w:val="bullet"/>
      <w:lvlText w:val="•"/>
      <w:lvlJc w:val="left"/>
      <w:pPr>
        <w:tabs>
          <w:tab w:val="num" w:pos="3600"/>
        </w:tabs>
        <w:ind w:left="3600" w:hanging="360"/>
      </w:pPr>
      <w:rPr>
        <w:rFonts w:ascii="Arial" w:hAnsi="Arial" w:hint="default"/>
      </w:rPr>
    </w:lvl>
    <w:lvl w:ilvl="5" w:tplc="9F1C8B8A" w:tentative="1">
      <w:start w:val="1"/>
      <w:numFmt w:val="bullet"/>
      <w:lvlText w:val="•"/>
      <w:lvlJc w:val="left"/>
      <w:pPr>
        <w:tabs>
          <w:tab w:val="num" w:pos="4320"/>
        </w:tabs>
        <w:ind w:left="4320" w:hanging="360"/>
      </w:pPr>
      <w:rPr>
        <w:rFonts w:ascii="Arial" w:hAnsi="Arial" w:hint="default"/>
      </w:rPr>
    </w:lvl>
    <w:lvl w:ilvl="6" w:tplc="C32AC11C" w:tentative="1">
      <w:start w:val="1"/>
      <w:numFmt w:val="bullet"/>
      <w:lvlText w:val="•"/>
      <w:lvlJc w:val="left"/>
      <w:pPr>
        <w:tabs>
          <w:tab w:val="num" w:pos="5040"/>
        </w:tabs>
        <w:ind w:left="5040" w:hanging="360"/>
      </w:pPr>
      <w:rPr>
        <w:rFonts w:ascii="Arial" w:hAnsi="Arial" w:hint="default"/>
      </w:rPr>
    </w:lvl>
    <w:lvl w:ilvl="7" w:tplc="F91AEF70" w:tentative="1">
      <w:start w:val="1"/>
      <w:numFmt w:val="bullet"/>
      <w:lvlText w:val="•"/>
      <w:lvlJc w:val="left"/>
      <w:pPr>
        <w:tabs>
          <w:tab w:val="num" w:pos="5760"/>
        </w:tabs>
        <w:ind w:left="5760" w:hanging="360"/>
      </w:pPr>
      <w:rPr>
        <w:rFonts w:ascii="Arial" w:hAnsi="Arial" w:hint="default"/>
      </w:rPr>
    </w:lvl>
    <w:lvl w:ilvl="8" w:tplc="3B045F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A491792"/>
    <w:multiLevelType w:val="hybridMultilevel"/>
    <w:tmpl w:val="F6F2433E"/>
    <w:lvl w:ilvl="0" w:tplc="137E0702">
      <w:start w:val="1"/>
      <w:numFmt w:val="bullet"/>
      <w:lvlText w:val="•"/>
      <w:lvlJc w:val="left"/>
      <w:pPr>
        <w:tabs>
          <w:tab w:val="num" w:pos="720"/>
        </w:tabs>
        <w:ind w:left="720" w:hanging="360"/>
      </w:pPr>
      <w:rPr>
        <w:rFonts w:ascii="Arial" w:hAnsi="Arial" w:hint="default"/>
      </w:rPr>
    </w:lvl>
    <w:lvl w:ilvl="1" w:tplc="17A2EB98" w:tentative="1">
      <w:start w:val="1"/>
      <w:numFmt w:val="bullet"/>
      <w:lvlText w:val="•"/>
      <w:lvlJc w:val="left"/>
      <w:pPr>
        <w:tabs>
          <w:tab w:val="num" w:pos="1440"/>
        </w:tabs>
        <w:ind w:left="1440" w:hanging="360"/>
      </w:pPr>
      <w:rPr>
        <w:rFonts w:ascii="Arial" w:hAnsi="Arial" w:hint="default"/>
      </w:rPr>
    </w:lvl>
    <w:lvl w:ilvl="2" w:tplc="E62847BA" w:tentative="1">
      <w:start w:val="1"/>
      <w:numFmt w:val="bullet"/>
      <w:lvlText w:val="•"/>
      <w:lvlJc w:val="left"/>
      <w:pPr>
        <w:tabs>
          <w:tab w:val="num" w:pos="2160"/>
        </w:tabs>
        <w:ind w:left="2160" w:hanging="360"/>
      </w:pPr>
      <w:rPr>
        <w:rFonts w:ascii="Arial" w:hAnsi="Arial" w:hint="default"/>
      </w:rPr>
    </w:lvl>
    <w:lvl w:ilvl="3" w:tplc="FE1AF2E8" w:tentative="1">
      <w:start w:val="1"/>
      <w:numFmt w:val="bullet"/>
      <w:lvlText w:val="•"/>
      <w:lvlJc w:val="left"/>
      <w:pPr>
        <w:tabs>
          <w:tab w:val="num" w:pos="2880"/>
        </w:tabs>
        <w:ind w:left="2880" w:hanging="360"/>
      </w:pPr>
      <w:rPr>
        <w:rFonts w:ascii="Arial" w:hAnsi="Arial" w:hint="default"/>
      </w:rPr>
    </w:lvl>
    <w:lvl w:ilvl="4" w:tplc="32847D5A" w:tentative="1">
      <w:start w:val="1"/>
      <w:numFmt w:val="bullet"/>
      <w:lvlText w:val="•"/>
      <w:lvlJc w:val="left"/>
      <w:pPr>
        <w:tabs>
          <w:tab w:val="num" w:pos="3600"/>
        </w:tabs>
        <w:ind w:left="3600" w:hanging="360"/>
      </w:pPr>
      <w:rPr>
        <w:rFonts w:ascii="Arial" w:hAnsi="Arial" w:hint="default"/>
      </w:rPr>
    </w:lvl>
    <w:lvl w:ilvl="5" w:tplc="69AC6A02" w:tentative="1">
      <w:start w:val="1"/>
      <w:numFmt w:val="bullet"/>
      <w:lvlText w:val="•"/>
      <w:lvlJc w:val="left"/>
      <w:pPr>
        <w:tabs>
          <w:tab w:val="num" w:pos="4320"/>
        </w:tabs>
        <w:ind w:left="4320" w:hanging="360"/>
      </w:pPr>
      <w:rPr>
        <w:rFonts w:ascii="Arial" w:hAnsi="Arial" w:hint="default"/>
      </w:rPr>
    </w:lvl>
    <w:lvl w:ilvl="6" w:tplc="6F4292D2" w:tentative="1">
      <w:start w:val="1"/>
      <w:numFmt w:val="bullet"/>
      <w:lvlText w:val="•"/>
      <w:lvlJc w:val="left"/>
      <w:pPr>
        <w:tabs>
          <w:tab w:val="num" w:pos="5040"/>
        </w:tabs>
        <w:ind w:left="5040" w:hanging="360"/>
      </w:pPr>
      <w:rPr>
        <w:rFonts w:ascii="Arial" w:hAnsi="Arial" w:hint="default"/>
      </w:rPr>
    </w:lvl>
    <w:lvl w:ilvl="7" w:tplc="2424F4A4" w:tentative="1">
      <w:start w:val="1"/>
      <w:numFmt w:val="bullet"/>
      <w:lvlText w:val="•"/>
      <w:lvlJc w:val="left"/>
      <w:pPr>
        <w:tabs>
          <w:tab w:val="num" w:pos="5760"/>
        </w:tabs>
        <w:ind w:left="5760" w:hanging="360"/>
      </w:pPr>
      <w:rPr>
        <w:rFonts w:ascii="Arial" w:hAnsi="Arial" w:hint="default"/>
      </w:rPr>
    </w:lvl>
    <w:lvl w:ilvl="8" w:tplc="F3C204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4E5A5F"/>
    <w:multiLevelType w:val="hybridMultilevel"/>
    <w:tmpl w:val="3EDCF780"/>
    <w:lvl w:ilvl="0" w:tplc="4F223E9C">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D46A3"/>
    <w:multiLevelType w:val="hybridMultilevel"/>
    <w:tmpl w:val="E23E0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1"/>
  </w:num>
  <w:num w:numId="5">
    <w:abstractNumId w:val="2"/>
  </w:num>
  <w:num w:numId="6">
    <w:abstractNumId w:val="3"/>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E6"/>
    <w:rsid w:val="000016CB"/>
    <w:rsid w:val="00007549"/>
    <w:rsid w:val="000106D9"/>
    <w:rsid w:val="000119E7"/>
    <w:rsid w:val="000121F5"/>
    <w:rsid w:val="00013B53"/>
    <w:rsid w:val="00026E64"/>
    <w:rsid w:val="000321AC"/>
    <w:rsid w:val="000353C3"/>
    <w:rsid w:val="000362EB"/>
    <w:rsid w:val="000375A1"/>
    <w:rsid w:val="00042FEF"/>
    <w:rsid w:val="00045EF5"/>
    <w:rsid w:val="00047CA4"/>
    <w:rsid w:val="00052587"/>
    <w:rsid w:val="00066996"/>
    <w:rsid w:val="00071D64"/>
    <w:rsid w:val="00075F07"/>
    <w:rsid w:val="00080778"/>
    <w:rsid w:val="00081B8A"/>
    <w:rsid w:val="00082E1B"/>
    <w:rsid w:val="0008625E"/>
    <w:rsid w:val="00095873"/>
    <w:rsid w:val="000A1AE8"/>
    <w:rsid w:val="000A6A0F"/>
    <w:rsid w:val="000B7E5A"/>
    <w:rsid w:val="000C0400"/>
    <w:rsid w:val="000C2939"/>
    <w:rsid w:val="000C2BD8"/>
    <w:rsid w:val="000C367A"/>
    <w:rsid w:val="000C638E"/>
    <w:rsid w:val="000C7F23"/>
    <w:rsid w:val="000D464D"/>
    <w:rsid w:val="000E3BFC"/>
    <w:rsid w:val="000E5A57"/>
    <w:rsid w:val="000F4C52"/>
    <w:rsid w:val="000F4DD7"/>
    <w:rsid w:val="00104B7B"/>
    <w:rsid w:val="001076C9"/>
    <w:rsid w:val="0011362F"/>
    <w:rsid w:val="00126B4F"/>
    <w:rsid w:val="00127DB0"/>
    <w:rsid w:val="001318A3"/>
    <w:rsid w:val="00131ACB"/>
    <w:rsid w:val="001476A7"/>
    <w:rsid w:val="00155FF6"/>
    <w:rsid w:val="0015666A"/>
    <w:rsid w:val="00162F25"/>
    <w:rsid w:val="001654EB"/>
    <w:rsid w:val="00165E51"/>
    <w:rsid w:val="00170EE6"/>
    <w:rsid w:val="0017446D"/>
    <w:rsid w:val="001769A2"/>
    <w:rsid w:val="001811DA"/>
    <w:rsid w:val="001824F9"/>
    <w:rsid w:val="00184F78"/>
    <w:rsid w:val="0019306E"/>
    <w:rsid w:val="00195A91"/>
    <w:rsid w:val="001962CC"/>
    <w:rsid w:val="001A5F89"/>
    <w:rsid w:val="001B0D1C"/>
    <w:rsid w:val="001B4C15"/>
    <w:rsid w:val="001C15C9"/>
    <w:rsid w:val="001C1637"/>
    <w:rsid w:val="001C4C5C"/>
    <w:rsid w:val="001D3E3E"/>
    <w:rsid w:val="001F763B"/>
    <w:rsid w:val="002009E8"/>
    <w:rsid w:val="00201E62"/>
    <w:rsid w:val="00202BDB"/>
    <w:rsid w:val="0020541B"/>
    <w:rsid w:val="0021375D"/>
    <w:rsid w:val="00224C7D"/>
    <w:rsid w:val="00227D04"/>
    <w:rsid w:val="002321FC"/>
    <w:rsid w:val="002329D6"/>
    <w:rsid w:val="002372C1"/>
    <w:rsid w:val="0024163B"/>
    <w:rsid w:val="00244C8F"/>
    <w:rsid w:val="00254625"/>
    <w:rsid w:val="00254D24"/>
    <w:rsid w:val="00263451"/>
    <w:rsid w:val="00267044"/>
    <w:rsid w:val="002702E3"/>
    <w:rsid w:val="00271473"/>
    <w:rsid w:val="00273C25"/>
    <w:rsid w:val="002740C2"/>
    <w:rsid w:val="0027480D"/>
    <w:rsid w:val="0027496F"/>
    <w:rsid w:val="002763AC"/>
    <w:rsid w:val="002763FB"/>
    <w:rsid w:val="002819A4"/>
    <w:rsid w:val="002854C6"/>
    <w:rsid w:val="00287343"/>
    <w:rsid w:val="00292329"/>
    <w:rsid w:val="00292A55"/>
    <w:rsid w:val="00294408"/>
    <w:rsid w:val="002A37ED"/>
    <w:rsid w:val="002A7353"/>
    <w:rsid w:val="002B2283"/>
    <w:rsid w:val="002C1305"/>
    <w:rsid w:val="002C6176"/>
    <w:rsid w:val="002D05CD"/>
    <w:rsid w:val="002D58BE"/>
    <w:rsid w:val="002D5B96"/>
    <w:rsid w:val="002D79BC"/>
    <w:rsid w:val="002D7EE7"/>
    <w:rsid w:val="002F2DB4"/>
    <w:rsid w:val="002F2E35"/>
    <w:rsid w:val="003022CD"/>
    <w:rsid w:val="0031062F"/>
    <w:rsid w:val="00313BF3"/>
    <w:rsid w:val="00314050"/>
    <w:rsid w:val="003157E3"/>
    <w:rsid w:val="00316473"/>
    <w:rsid w:val="00321F16"/>
    <w:rsid w:val="00330441"/>
    <w:rsid w:val="003359F7"/>
    <w:rsid w:val="003422A8"/>
    <w:rsid w:val="00342816"/>
    <w:rsid w:val="00343205"/>
    <w:rsid w:val="00344E14"/>
    <w:rsid w:val="003562B1"/>
    <w:rsid w:val="00356C6B"/>
    <w:rsid w:val="003728E3"/>
    <w:rsid w:val="00373FFC"/>
    <w:rsid w:val="00384AB4"/>
    <w:rsid w:val="00395C37"/>
    <w:rsid w:val="00397C8C"/>
    <w:rsid w:val="003A03FC"/>
    <w:rsid w:val="003A210C"/>
    <w:rsid w:val="003A4DB3"/>
    <w:rsid w:val="003B2D0D"/>
    <w:rsid w:val="003B48E0"/>
    <w:rsid w:val="003B4E69"/>
    <w:rsid w:val="003C1AEB"/>
    <w:rsid w:val="003C6029"/>
    <w:rsid w:val="003D1092"/>
    <w:rsid w:val="003D3AED"/>
    <w:rsid w:val="003D7620"/>
    <w:rsid w:val="003F041B"/>
    <w:rsid w:val="003F0E52"/>
    <w:rsid w:val="003F2D17"/>
    <w:rsid w:val="00402148"/>
    <w:rsid w:val="00413300"/>
    <w:rsid w:val="00413815"/>
    <w:rsid w:val="00415481"/>
    <w:rsid w:val="00416338"/>
    <w:rsid w:val="00417C02"/>
    <w:rsid w:val="00423B78"/>
    <w:rsid w:val="00443FAA"/>
    <w:rsid w:val="0044547C"/>
    <w:rsid w:val="00445BC6"/>
    <w:rsid w:val="00450E93"/>
    <w:rsid w:val="0045193A"/>
    <w:rsid w:val="00457BB2"/>
    <w:rsid w:val="00462F6D"/>
    <w:rsid w:val="004725A7"/>
    <w:rsid w:val="00473875"/>
    <w:rsid w:val="00474648"/>
    <w:rsid w:val="00475BAC"/>
    <w:rsid w:val="00477567"/>
    <w:rsid w:val="00480F5F"/>
    <w:rsid w:val="004939E8"/>
    <w:rsid w:val="004947A2"/>
    <w:rsid w:val="004A1164"/>
    <w:rsid w:val="004A3006"/>
    <w:rsid w:val="004A5A5A"/>
    <w:rsid w:val="004A741A"/>
    <w:rsid w:val="004C1B4A"/>
    <w:rsid w:val="004C778A"/>
    <w:rsid w:val="004D0A80"/>
    <w:rsid w:val="004D0E90"/>
    <w:rsid w:val="004D6646"/>
    <w:rsid w:val="004E13C9"/>
    <w:rsid w:val="004E14C4"/>
    <w:rsid w:val="004E1AD4"/>
    <w:rsid w:val="004F12B5"/>
    <w:rsid w:val="004F22B8"/>
    <w:rsid w:val="005000E6"/>
    <w:rsid w:val="00500C17"/>
    <w:rsid w:val="005053E8"/>
    <w:rsid w:val="00505407"/>
    <w:rsid w:val="005063F8"/>
    <w:rsid w:val="0051030C"/>
    <w:rsid w:val="0051428F"/>
    <w:rsid w:val="005218B3"/>
    <w:rsid w:val="00526B61"/>
    <w:rsid w:val="005320DC"/>
    <w:rsid w:val="00541DE4"/>
    <w:rsid w:val="005433B8"/>
    <w:rsid w:val="0055330E"/>
    <w:rsid w:val="00553ED5"/>
    <w:rsid w:val="0055571F"/>
    <w:rsid w:val="0056686E"/>
    <w:rsid w:val="00574E63"/>
    <w:rsid w:val="005821AE"/>
    <w:rsid w:val="00583F81"/>
    <w:rsid w:val="005843A3"/>
    <w:rsid w:val="00585273"/>
    <w:rsid w:val="00585E1F"/>
    <w:rsid w:val="005A0840"/>
    <w:rsid w:val="005A0FB2"/>
    <w:rsid w:val="005A20CC"/>
    <w:rsid w:val="005A3288"/>
    <w:rsid w:val="005A32E4"/>
    <w:rsid w:val="005A56B5"/>
    <w:rsid w:val="005B08B8"/>
    <w:rsid w:val="005B6B80"/>
    <w:rsid w:val="005B7FB9"/>
    <w:rsid w:val="005C29C7"/>
    <w:rsid w:val="005D0E5C"/>
    <w:rsid w:val="005D3A07"/>
    <w:rsid w:val="005F2B85"/>
    <w:rsid w:val="005F31DF"/>
    <w:rsid w:val="005F38B2"/>
    <w:rsid w:val="005F670C"/>
    <w:rsid w:val="0060029A"/>
    <w:rsid w:val="006006F2"/>
    <w:rsid w:val="00600E73"/>
    <w:rsid w:val="00602125"/>
    <w:rsid w:val="00602A08"/>
    <w:rsid w:val="00606644"/>
    <w:rsid w:val="0060799A"/>
    <w:rsid w:val="00615257"/>
    <w:rsid w:val="006267EB"/>
    <w:rsid w:val="006307BF"/>
    <w:rsid w:val="006350D1"/>
    <w:rsid w:val="00636323"/>
    <w:rsid w:val="006433CB"/>
    <w:rsid w:val="00647275"/>
    <w:rsid w:val="00653D51"/>
    <w:rsid w:val="0065404F"/>
    <w:rsid w:val="00662E96"/>
    <w:rsid w:val="006704CE"/>
    <w:rsid w:val="00676104"/>
    <w:rsid w:val="00683466"/>
    <w:rsid w:val="0068443F"/>
    <w:rsid w:val="00685485"/>
    <w:rsid w:val="006A1E97"/>
    <w:rsid w:val="006A35AA"/>
    <w:rsid w:val="006A3D1E"/>
    <w:rsid w:val="006A7AF7"/>
    <w:rsid w:val="006B08AD"/>
    <w:rsid w:val="006B0E63"/>
    <w:rsid w:val="006B0EC6"/>
    <w:rsid w:val="006B13C4"/>
    <w:rsid w:val="006B39E1"/>
    <w:rsid w:val="006B3FD3"/>
    <w:rsid w:val="006C1550"/>
    <w:rsid w:val="006D72E6"/>
    <w:rsid w:val="006E217E"/>
    <w:rsid w:val="006F0B69"/>
    <w:rsid w:val="006F34A8"/>
    <w:rsid w:val="007047F3"/>
    <w:rsid w:val="00705AD6"/>
    <w:rsid w:val="00732BB0"/>
    <w:rsid w:val="007410CE"/>
    <w:rsid w:val="00741410"/>
    <w:rsid w:val="007418CE"/>
    <w:rsid w:val="00746101"/>
    <w:rsid w:val="007471CF"/>
    <w:rsid w:val="00750596"/>
    <w:rsid w:val="0075599C"/>
    <w:rsid w:val="00764ED2"/>
    <w:rsid w:val="00784001"/>
    <w:rsid w:val="007868DF"/>
    <w:rsid w:val="00787DAF"/>
    <w:rsid w:val="00796BAA"/>
    <w:rsid w:val="007A33DA"/>
    <w:rsid w:val="007A697D"/>
    <w:rsid w:val="007C1E89"/>
    <w:rsid w:val="007C36DF"/>
    <w:rsid w:val="007D0E2B"/>
    <w:rsid w:val="007D4A5A"/>
    <w:rsid w:val="007D4CB3"/>
    <w:rsid w:val="007D7B3D"/>
    <w:rsid w:val="007E08DC"/>
    <w:rsid w:val="007E1776"/>
    <w:rsid w:val="007E2A8F"/>
    <w:rsid w:val="007E4C0A"/>
    <w:rsid w:val="007F09C7"/>
    <w:rsid w:val="007F2A56"/>
    <w:rsid w:val="007F6EA9"/>
    <w:rsid w:val="00800343"/>
    <w:rsid w:val="00807230"/>
    <w:rsid w:val="00810683"/>
    <w:rsid w:val="008202AC"/>
    <w:rsid w:val="0082183C"/>
    <w:rsid w:val="00821FA7"/>
    <w:rsid w:val="00825468"/>
    <w:rsid w:val="00833F63"/>
    <w:rsid w:val="00842295"/>
    <w:rsid w:val="00851363"/>
    <w:rsid w:val="0085331D"/>
    <w:rsid w:val="00853D9D"/>
    <w:rsid w:val="0085452F"/>
    <w:rsid w:val="00855940"/>
    <w:rsid w:val="00862E5B"/>
    <w:rsid w:val="00862F72"/>
    <w:rsid w:val="008634C4"/>
    <w:rsid w:val="0086717C"/>
    <w:rsid w:val="00870261"/>
    <w:rsid w:val="00870BAD"/>
    <w:rsid w:val="00872676"/>
    <w:rsid w:val="008740D3"/>
    <w:rsid w:val="00880EC1"/>
    <w:rsid w:val="00882255"/>
    <w:rsid w:val="008846FE"/>
    <w:rsid w:val="00885FC7"/>
    <w:rsid w:val="008923CB"/>
    <w:rsid w:val="00893DAA"/>
    <w:rsid w:val="00894F89"/>
    <w:rsid w:val="008A2E29"/>
    <w:rsid w:val="008A567C"/>
    <w:rsid w:val="008A77DB"/>
    <w:rsid w:val="008C0B60"/>
    <w:rsid w:val="008D0888"/>
    <w:rsid w:val="008D3F8E"/>
    <w:rsid w:val="008E4C75"/>
    <w:rsid w:val="008F17F1"/>
    <w:rsid w:val="008F4294"/>
    <w:rsid w:val="008F44A4"/>
    <w:rsid w:val="008F46E4"/>
    <w:rsid w:val="008F47C1"/>
    <w:rsid w:val="008F4B82"/>
    <w:rsid w:val="008F5981"/>
    <w:rsid w:val="00901D06"/>
    <w:rsid w:val="00906B2C"/>
    <w:rsid w:val="0091138D"/>
    <w:rsid w:val="00911B04"/>
    <w:rsid w:val="009123E6"/>
    <w:rsid w:val="009256B3"/>
    <w:rsid w:val="009267F9"/>
    <w:rsid w:val="00927C79"/>
    <w:rsid w:val="00931521"/>
    <w:rsid w:val="009316A9"/>
    <w:rsid w:val="00935C2D"/>
    <w:rsid w:val="00942B74"/>
    <w:rsid w:val="00945E6B"/>
    <w:rsid w:val="00952904"/>
    <w:rsid w:val="00956EB9"/>
    <w:rsid w:val="009636DE"/>
    <w:rsid w:val="00966D86"/>
    <w:rsid w:val="00977002"/>
    <w:rsid w:val="00980E10"/>
    <w:rsid w:val="00994302"/>
    <w:rsid w:val="0099764B"/>
    <w:rsid w:val="009A1D56"/>
    <w:rsid w:val="009A4CFA"/>
    <w:rsid w:val="009A6FA5"/>
    <w:rsid w:val="009A7815"/>
    <w:rsid w:val="009C1EB3"/>
    <w:rsid w:val="009C431C"/>
    <w:rsid w:val="009D6273"/>
    <w:rsid w:val="009D71DD"/>
    <w:rsid w:val="009F16E0"/>
    <w:rsid w:val="009F1D29"/>
    <w:rsid w:val="009F5AE8"/>
    <w:rsid w:val="00A17F7D"/>
    <w:rsid w:val="00A30F9E"/>
    <w:rsid w:val="00A32349"/>
    <w:rsid w:val="00A40D85"/>
    <w:rsid w:val="00A4475D"/>
    <w:rsid w:val="00A453BF"/>
    <w:rsid w:val="00A501E4"/>
    <w:rsid w:val="00A51FDA"/>
    <w:rsid w:val="00A5500B"/>
    <w:rsid w:val="00A679AE"/>
    <w:rsid w:val="00A70DB3"/>
    <w:rsid w:val="00A72CEA"/>
    <w:rsid w:val="00A72E73"/>
    <w:rsid w:val="00A73272"/>
    <w:rsid w:val="00A75722"/>
    <w:rsid w:val="00A838EF"/>
    <w:rsid w:val="00A83FA8"/>
    <w:rsid w:val="00A8512B"/>
    <w:rsid w:val="00A87E46"/>
    <w:rsid w:val="00A9435A"/>
    <w:rsid w:val="00AA2EAE"/>
    <w:rsid w:val="00AA522D"/>
    <w:rsid w:val="00AB496A"/>
    <w:rsid w:val="00AB649B"/>
    <w:rsid w:val="00AC6039"/>
    <w:rsid w:val="00AD0150"/>
    <w:rsid w:val="00AD0726"/>
    <w:rsid w:val="00AE0693"/>
    <w:rsid w:val="00AE2E6D"/>
    <w:rsid w:val="00AE33D2"/>
    <w:rsid w:val="00AE4532"/>
    <w:rsid w:val="00AE56B2"/>
    <w:rsid w:val="00AF4F7E"/>
    <w:rsid w:val="00AF5637"/>
    <w:rsid w:val="00B027BB"/>
    <w:rsid w:val="00B15DD7"/>
    <w:rsid w:val="00B22CD4"/>
    <w:rsid w:val="00B244AB"/>
    <w:rsid w:val="00B249EA"/>
    <w:rsid w:val="00B24A05"/>
    <w:rsid w:val="00B26C5B"/>
    <w:rsid w:val="00B32A15"/>
    <w:rsid w:val="00B37603"/>
    <w:rsid w:val="00B43E3D"/>
    <w:rsid w:val="00B51504"/>
    <w:rsid w:val="00B5318D"/>
    <w:rsid w:val="00B568E6"/>
    <w:rsid w:val="00B5716D"/>
    <w:rsid w:val="00B65980"/>
    <w:rsid w:val="00B676CE"/>
    <w:rsid w:val="00B67E8F"/>
    <w:rsid w:val="00B84A98"/>
    <w:rsid w:val="00B86296"/>
    <w:rsid w:val="00B90BC4"/>
    <w:rsid w:val="00BA4993"/>
    <w:rsid w:val="00BB3F63"/>
    <w:rsid w:val="00BB7A19"/>
    <w:rsid w:val="00BC3927"/>
    <w:rsid w:val="00BC4CEB"/>
    <w:rsid w:val="00BC6B77"/>
    <w:rsid w:val="00BD5090"/>
    <w:rsid w:val="00BE0CC0"/>
    <w:rsid w:val="00C04C96"/>
    <w:rsid w:val="00C06B32"/>
    <w:rsid w:val="00C11195"/>
    <w:rsid w:val="00C14860"/>
    <w:rsid w:val="00C206A6"/>
    <w:rsid w:val="00C21DBD"/>
    <w:rsid w:val="00C21E63"/>
    <w:rsid w:val="00C26851"/>
    <w:rsid w:val="00C26B90"/>
    <w:rsid w:val="00C27EE1"/>
    <w:rsid w:val="00C40306"/>
    <w:rsid w:val="00C43A0A"/>
    <w:rsid w:val="00C52EC6"/>
    <w:rsid w:val="00C551EA"/>
    <w:rsid w:val="00C731C0"/>
    <w:rsid w:val="00C75F63"/>
    <w:rsid w:val="00C768E7"/>
    <w:rsid w:val="00C76B30"/>
    <w:rsid w:val="00C8543D"/>
    <w:rsid w:val="00C86A69"/>
    <w:rsid w:val="00C918AC"/>
    <w:rsid w:val="00C93F57"/>
    <w:rsid w:val="00C94BF3"/>
    <w:rsid w:val="00CB02BE"/>
    <w:rsid w:val="00CB4134"/>
    <w:rsid w:val="00CC1812"/>
    <w:rsid w:val="00CC2D8D"/>
    <w:rsid w:val="00CC3271"/>
    <w:rsid w:val="00CC5CDE"/>
    <w:rsid w:val="00CC74FC"/>
    <w:rsid w:val="00CD02EE"/>
    <w:rsid w:val="00CD3638"/>
    <w:rsid w:val="00CD5698"/>
    <w:rsid w:val="00CD7C1C"/>
    <w:rsid w:val="00CE26DE"/>
    <w:rsid w:val="00CF3653"/>
    <w:rsid w:val="00CF401A"/>
    <w:rsid w:val="00CF6B2C"/>
    <w:rsid w:val="00D015E1"/>
    <w:rsid w:val="00D10173"/>
    <w:rsid w:val="00D10265"/>
    <w:rsid w:val="00D16725"/>
    <w:rsid w:val="00D17AE0"/>
    <w:rsid w:val="00D21086"/>
    <w:rsid w:val="00D25DFB"/>
    <w:rsid w:val="00D25E79"/>
    <w:rsid w:val="00D2787E"/>
    <w:rsid w:val="00D3036B"/>
    <w:rsid w:val="00D33311"/>
    <w:rsid w:val="00D37FDE"/>
    <w:rsid w:val="00D41409"/>
    <w:rsid w:val="00D4438A"/>
    <w:rsid w:val="00D47993"/>
    <w:rsid w:val="00D5090D"/>
    <w:rsid w:val="00D520FD"/>
    <w:rsid w:val="00D53075"/>
    <w:rsid w:val="00D61C20"/>
    <w:rsid w:val="00D624F2"/>
    <w:rsid w:val="00D6291F"/>
    <w:rsid w:val="00D73B88"/>
    <w:rsid w:val="00D862A4"/>
    <w:rsid w:val="00D942E7"/>
    <w:rsid w:val="00D94CF4"/>
    <w:rsid w:val="00D973AD"/>
    <w:rsid w:val="00DA128B"/>
    <w:rsid w:val="00DA602A"/>
    <w:rsid w:val="00DB402A"/>
    <w:rsid w:val="00DB60E2"/>
    <w:rsid w:val="00DC17FB"/>
    <w:rsid w:val="00DC2788"/>
    <w:rsid w:val="00DC4183"/>
    <w:rsid w:val="00DC5747"/>
    <w:rsid w:val="00DC57DA"/>
    <w:rsid w:val="00DC5804"/>
    <w:rsid w:val="00DD5D66"/>
    <w:rsid w:val="00DE3C8E"/>
    <w:rsid w:val="00DE5DFB"/>
    <w:rsid w:val="00DE6A25"/>
    <w:rsid w:val="00DF0FBE"/>
    <w:rsid w:val="00DF22FF"/>
    <w:rsid w:val="00DF3B97"/>
    <w:rsid w:val="00DF5943"/>
    <w:rsid w:val="00E03836"/>
    <w:rsid w:val="00E045EF"/>
    <w:rsid w:val="00E04D12"/>
    <w:rsid w:val="00E05718"/>
    <w:rsid w:val="00E11B9D"/>
    <w:rsid w:val="00E152FA"/>
    <w:rsid w:val="00E201AE"/>
    <w:rsid w:val="00E20640"/>
    <w:rsid w:val="00E25CFF"/>
    <w:rsid w:val="00E30EB6"/>
    <w:rsid w:val="00E3163E"/>
    <w:rsid w:val="00E335E3"/>
    <w:rsid w:val="00E339A5"/>
    <w:rsid w:val="00E357BF"/>
    <w:rsid w:val="00E371F4"/>
    <w:rsid w:val="00E37C6E"/>
    <w:rsid w:val="00E4561E"/>
    <w:rsid w:val="00E567C6"/>
    <w:rsid w:val="00E63A1D"/>
    <w:rsid w:val="00E66B61"/>
    <w:rsid w:val="00E77984"/>
    <w:rsid w:val="00E82CF1"/>
    <w:rsid w:val="00E84F7C"/>
    <w:rsid w:val="00E9225D"/>
    <w:rsid w:val="00E9334A"/>
    <w:rsid w:val="00E93D48"/>
    <w:rsid w:val="00E94FD6"/>
    <w:rsid w:val="00E95561"/>
    <w:rsid w:val="00E95804"/>
    <w:rsid w:val="00EA052D"/>
    <w:rsid w:val="00EA4784"/>
    <w:rsid w:val="00EC342E"/>
    <w:rsid w:val="00EC3D69"/>
    <w:rsid w:val="00ED3223"/>
    <w:rsid w:val="00ED6A8E"/>
    <w:rsid w:val="00EE1A31"/>
    <w:rsid w:val="00EE233F"/>
    <w:rsid w:val="00EE3D95"/>
    <w:rsid w:val="00EF0389"/>
    <w:rsid w:val="00EF48CA"/>
    <w:rsid w:val="00EF7E70"/>
    <w:rsid w:val="00F00638"/>
    <w:rsid w:val="00F14463"/>
    <w:rsid w:val="00F24605"/>
    <w:rsid w:val="00F34944"/>
    <w:rsid w:val="00F36DD1"/>
    <w:rsid w:val="00F506EE"/>
    <w:rsid w:val="00F52F65"/>
    <w:rsid w:val="00F613D9"/>
    <w:rsid w:val="00F62C4D"/>
    <w:rsid w:val="00F77455"/>
    <w:rsid w:val="00F86C0E"/>
    <w:rsid w:val="00F90AFB"/>
    <w:rsid w:val="00F9403A"/>
    <w:rsid w:val="00F940C2"/>
    <w:rsid w:val="00FA7B95"/>
    <w:rsid w:val="00FB00CC"/>
    <w:rsid w:val="00FB0B43"/>
    <w:rsid w:val="00FB38D0"/>
    <w:rsid w:val="00FB4D3A"/>
    <w:rsid w:val="00FC3322"/>
    <w:rsid w:val="00FD3E4B"/>
    <w:rsid w:val="00FD4E51"/>
    <w:rsid w:val="00FD72D5"/>
    <w:rsid w:val="00FE08AC"/>
    <w:rsid w:val="00FE11B0"/>
    <w:rsid w:val="00FE1CA6"/>
    <w:rsid w:val="00FE2D90"/>
    <w:rsid w:val="00FE3E39"/>
    <w:rsid w:val="00FF5E4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6BD00"/>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30441"/>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AF4F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30441"/>
    <w:pPr>
      <w:keepNext/>
      <w:spacing w:before="240" w:after="60"/>
      <w:outlineLvl w:val="3"/>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441"/>
    <w:rPr>
      <w:rFonts w:ascii="Times New Roman" w:eastAsia="Times New Roman" w:hAnsi="Times New Roman" w:cs="Times New Roman"/>
      <w:szCs w:val="20"/>
    </w:rPr>
  </w:style>
  <w:style w:type="character" w:customStyle="1" w:styleId="Heading4Char">
    <w:name w:val="Heading 4 Char"/>
    <w:basedOn w:val="DefaultParagraphFont"/>
    <w:link w:val="Heading4"/>
    <w:rsid w:val="00330441"/>
    <w:rPr>
      <w:rFonts w:ascii="Times New Roman" w:eastAsia="Times New Roman" w:hAnsi="Times New Roman" w:cs="Times New Roman"/>
      <w:b/>
      <w:sz w:val="28"/>
      <w:szCs w:val="28"/>
    </w:rPr>
  </w:style>
  <w:style w:type="character" w:styleId="Hyperlink">
    <w:name w:val="Hyperlink"/>
    <w:rsid w:val="00330441"/>
    <w:rPr>
      <w:color w:val="0000FF"/>
      <w:u w:val="single"/>
    </w:rPr>
  </w:style>
  <w:style w:type="paragraph" w:styleId="BodyText">
    <w:name w:val="Body Text"/>
    <w:basedOn w:val="Normal"/>
    <w:link w:val="BodyTextChar"/>
    <w:rsid w:val="00330441"/>
    <w:rPr>
      <w:rFonts w:ascii="Times New Roman" w:eastAsia="Times New Roman" w:hAnsi="Times New Roman" w:cs="Times New Roman"/>
      <w:szCs w:val="20"/>
    </w:rPr>
  </w:style>
  <w:style w:type="character" w:customStyle="1" w:styleId="BodyTextChar">
    <w:name w:val="Body Text Char"/>
    <w:basedOn w:val="DefaultParagraphFont"/>
    <w:link w:val="BodyText"/>
    <w:rsid w:val="00330441"/>
    <w:rPr>
      <w:rFonts w:ascii="Times New Roman" w:eastAsia="Times New Roman" w:hAnsi="Times New Roman" w:cs="Times New Roman"/>
      <w:szCs w:val="20"/>
    </w:rPr>
  </w:style>
  <w:style w:type="character" w:styleId="FollowedHyperlink">
    <w:name w:val="FollowedHyperlink"/>
    <w:rsid w:val="00330441"/>
    <w:rPr>
      <w:color w:val="800080"/>
      <w:u w:val="single"/>
    </w:rPr>
  </w:style>
  <w:style w:type="paragraph" w:styleId="BodyText2">
    <w:name w:val="Body Text 2"/>
    <w:basedOn w:val="Normal"/>
    <w:link w:val="BodyText2Char"/>
    <w:rsid w:val="00330441"/>
    <w:pPr>
      <w:ind w:left="720" w:hanging="720"/>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30441"/>
    <w:rPr>
      <w:rFonts w:ascii="Times New Roman" w:eastAsia="Times New Roman" w:hAnsi="Times New Roman" w:cs="Times New Roman"/>
      <w:szCs w:val="20"/>
    </w:rPr>
  </w:style>
  <w:style w:type="paragraph" w:styleId="FootnoteText">
    <w:name w:val="footnote text"/>
    <w:basedOn w:val="Normal"/>
    <w:link w:val="FootnoteTextChar"/>
    <w:rsid w:val="00330441"/>
    <w:rPr>
      <w:rFonts w:ascii="Times New Roman" w:eastAsia="Times New Roman" w:hAnsi="Times New Roman" w:cs="Times New Roman"/>
    </w:rPr>
  </w:style>
  <w:style w:type="character" w:customStyle="1" w:styleId="FootnoteTextChar">
    <w:name w:val="Footnote Text Char"/>
    <w:basedOn w:val="DefaultParagraphFont"/>
    <w:link w:val="FootnoteText"/>
    <w:rsid w:val="00330441"/>
    <w:rPr>
      <w:rFonts w:ascii="Times New Roman" w:eastAsia="Times New Roman" w:hAnsi="Times New Roman" w:cs="Times New Roman"/>
    </w:rPr>
  </w:style>
  <w:style w:type="character" w:styleId="FootnoteReference">
    <w:name w:val="footnote reference"/>
    <w:rsid w:val="00330441"/>
    <w:rPr>
      <w:vertAlign w:val="superscript"/>
    </w:rPr>
  </w:style>
  <w:style w:type="paragraph" w:styleId="BalloonText">
    <w:name w:val="Balloon Text"/>
    <w:basedOn w:val="Normal"/>
    <w:link w:val="BalloonTextChar"/>
    <w:uiPriority w:val="99"/>
    <w:semiHidden/>
    <w:unhideWhenUsed/>
    <w:rsid w:val="00330441"/>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330441"/>
    <w:rPr>
      <w:rFonts w:ascii="Lucida Grande" w:eastAsia="Times New Roman" w:hAnsi="Lucida Grande" w:cs="Lucida Grande"/>
      <w:sz w:val="18"/>
      <w:szCs w:val="18"/>
    </w:rPr>
  </w:style>
  <w:style w:type="paragraph" w:styleId="ListParagraph">
    <w:name w:val="List Paragraph"/>
    <w:basedOn w:val="Normal"/>
    <w:uiPriority w:val="34"/>
    <w:qFormat/>
    <w:rsid w:val="00330441"/>
    <w:pPr>
      <w:ind w:left="720"/>
      <w:contextualSpacing/>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F4F7E"/>
    <w:rPr>
      <w:rFonts w:asciiTheme="majorHAnsi" w:eastAsiaTheme="majorEastAsia" w:hAnsiTheme="majorHAnsi" w:cstheme="majorBidi"/>
      <w:b/>
      <w:bCs/>
      <w:color w:val="4F81BD" w:themeColor="accent1"/>
      <w:sz w:val="26"/>
      <w:szCs w:val="26"/>
    </w:rPr>
  </w:style>
  <w:style w:type="character" w:styleId="LineNumber">
    <w:name w:val="line number"/>
    <w:basedOn w:val="DefaultParagraphFont"/>
    <w:uiPriority w:val="99"/>
    <w:semiHidden/>
    <w:unhideWhenUsed/>
    <w:rsid w:val="00052587"/>
  </w:style>
  <w:style w:type="character" w:styleId="CommentReference">
    <w:name w:val="annotation reference"/>
    <w:basedOn w:val="DefaultParagraphFont"/>
    <w:uiPriority w:val="99"/>
    <w:semiHidden/>
    <w:unhideWhenUsed/>
    <w:rsid w:val="00052587"/>
    <w:rPr>
      <w:sz w:val="18"/>
      <w:szCs w:val="18"/>
    </w:rPr>
  </w:style>
  <w:style w:type="paragraph" w:styleId="CommentText">
    <w:name w:val="annotation text"/>
    <w:basedOn w:val="Normal"/>
    <w:link w:val="CommentTextChar"/>
    <w:uiPriority w:val="99"/>
    <w:semiHidden/>
    <w:unhideWhenUsed/>
    <w:rsid w:val="00052587"/>
  </w:style>
  <w:style w:type="character" w:customStyle="1" w:styleId="CommentTextChar">
    <w:name w:val="Comment Text Char"/>
    <w:basedOn w:val="DefaultParagraphFont"/>
    <w:link w:val="CommentText"/>
    <w:uiPriority w:val="99"/>
    <w:semiHidden/>
    <w:rsid w:val="00052587"/>
  </w:style>
  <w:style w:type="paragraph" w:styleId="CommentSubject">
    <w:name w:val="annotation subject"/>
    <w:basedOn w:val="CommentText"/>
    <w:next w:val="CommentText"/>
    <w:link w:val="CommentSubjectChar"/>
    <w:uiPriority w:val="99"/>
    <w:semiHidden/>
    <w:unhideWhenUsed/>
    <w:rsid w:val="00052587"/>
    <w:rPr>
      <w:b/>
      <w:bCs/>
      <w:sz w:val="20"/>
      <w:szCs w:val="20"/>
    </w:rPr>
  </w:style>
  <w:style w:type="character" w:customStyle="1" w:styleId="CommentSubjectChar">
    <w:name w:val="Comment Subject Char"/>
    <w:basedOn w:val="CommentTextChar"/>
    <w:link w:val="CommentSubject"/>
    <w:uiPriority w:val="99"/>
    <w:semiHidden/>
    <w:rsid w:val="00052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blog.oup.com/2012/12/music-proxy-language-autisic-childr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yperlink" Target="http://dx.doi.org/10.1017/S0305000912000682"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C30BF-1A3E-864A-978C-B429FE37A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10932</Words>
  <Characters>62316</Characters>
  <Application>Microsoft Office Word</Application>
  <DocSecurity>0</DocSecurity>
  <Lines>519</Lines>
  <Paragraphs>146</Paragraphs>
  <ScaleCrop>false</ScaleCrop>
  <Company>Roehampton University</Company>
  <LinksUpToDate>false</LinksUpToDate>
  <CharactersWithSpaces>73102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Ockelford</dc:creator>
  <cp:keywords/>
  <dc:description/>
  <cp:lastModifiedBy>Adam Ockelford</cp:lastModifiedBy>
  <cp:revision>2</cp:revision>
  <cp:lastPrinted>2013-12-02T14:44:00Z</cp:lastPrinted>
  <dcterms:created xsi:type="dcterms:W3CDTF">2021-02-22T08:09:00Z</dcterms:created>
  <dcterms:modified xsi:type="dcterms:W3CDTF">2021-02-22T08:09:00Z</dcterms:modified>
</cp:coreProperties>
</file>