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95D36" w14:textId="1DD0C121" w:rsidR="00BC19C9" w:rsidRPr="002C561E" w:rsidRDefault="003A1D32" w:rsidP="00207E21">
      <w:pPr>
        <w:spacing w:after="0" w:line="360" w:lineRule="auto"/>
        <w:ind w:right="424"/>
        <w:jc w:val="center"/>
        <w:rPr>
          <w:rFonts w:ascii="Baskerville" w:hAnsi="Baskerville" w:cs="Baskerville"/>
          <w:sz w:val="24"/>
          <w:szCs w:val="24"/>
          <w:u w:val="single"/>
        </w:rPr>
      </w:pPr>
      <w:r w:rsidRPr="002C561E">
        <w:rPr>
          <w:rFonts w:ascii="Baskerville" w:hAnsi="Baskerville" w:cs="Baskerville"/>
          <w:sz w:val="24"/>
          <w:szCs w:val="24"/>
          <w:u w:val="single"/>
        </w:rPr>
        <w:t>M</w:t>
      </w:r>
      <w:r w:rsidR="0053561D" w:rsidRPr="002C561E">
        <w:rPr>
          <w:rFonts w:ascii="Baskerville" w:hAnsi="Baskerville" w:cs="Baskerville"/>
          <w:sz w:val="24"/>
          <w:szCs w:val="24"/>
          <w:u w:val="single"/>
        </w:rPr>
        <w:t xml:space="preserve">usic </w:t>
      </w:r>
      <w:r w:rsidR="002F4BAF" w:rsidRPr="002C561E">
        <w:rPr>
          <w:rFonts w:ascii="Baskerville" w:hAnsi="Baskerville" w:cs="Baskerville"/>
          <w:sz w:val="24"/>
          <w:szCs w:val="24"/>
          <w:u w:val="single"/>
        </w:rPr>
        <w:t>in the lives of those</w:t>
      </w:r>
      <w:r w:rsidR="0053561D" w:rsidRPr="002C561E">
        <w:rPr>
          <w:rFonts w:ascii="Baskerville" w:hAnsi="Baskerville" w:cs="Baskerville"/>
          <w:sz w:val="24"/>
          <w:szCs w:val="24"/>
          <w:u w:val="single"/>
        </w:rPr>
        <w:t xml:space="preserve"> with JNCL</w:t>
      </w:r>
    </w:p>
    <w:p w14:paraId="6E174D7C" w14:textId="77777777" w:rsidR="006F3A1B" w:rsidRPr="002C561E" w:rsidRDefault="006F3A1B" w:rsidP="00207E21">
      <w:pPr>
        <w:spacing w:after="0" w:line="360" w:lineRule="auto"/>
        <w:ind w:right="424"/>
        <w:rPr>
          <w:rFonts w:ascii="Baskerville" w:hAnsi="Baskerville" w:cs="Baskerville"/>
          <w:sz w:val="24"/>
          <w:szCs w:val="24"/>
        </w:rPr>
      </w:pPr>
    </w:p>
    <w:p w14:paraId="09FE05AF" w14:textId="77777777" w:rsidR="007A7882" w:rsidRPr="002C561E" w:rsidRDefault="007A7882" w:rsidP="00207E21">
      <w:pPr>
        <w:pStyle w:val="ListParagraph"/>
        <w:spacing w:after="0" w:line="360" w:lineRule="auto"/>
        <w:ind w:left="0" w:right="424"/>
        <w:rPr>
          <w:rFonts w:ascii="Baskerville" w:hAnsi="Baskerville" w:cs="Baskerville"/>
          <w:sz w:val="24"/>
          <w:szCs w:val="24"/>
        </w:rPr>
      </w:pPr>
    </w:p>
    <w:p w14:paraId="4A5A3192" w14:textId="77777777" w:rsidR="0062200D" w:rsidRDefault="0062200D" w:rsidP="0062200D">
      <w:pPr>
        <w:spacing w:after="0" w:line="360" w:lineRule="auto"/>
        <w:ind w:right="424"/>
        <w:jc w:val="center"/>
        <w:rPr>
          <w:rFonts w:ascii="Baskerville" w:hAnsi="Baskerville" w:cs="Baskerville"/>
          <w:sz w:val="24"/>
          <w:szCs w:val="24"/>
        </w:rPr>
      </w:pPr>
      <w:r>
        <w:rPr>
          <w:rFonts w:ascii="Baskerville" w:hAnsi="Baskerville" w:cs="Baskerville"/>
          <w:sz w:val="24"/>
          <w:szCs w:val="24"/>
        </w:rPr>
        <w:t>Adam Ockelford</w:t>
      </w:r>
    </w:p>
    <w:p w14:paraId="6C8DCBFA" w14:textId="240F584B" w:rsidR="002F4BAF" w:rsidRPr="002C561E" w:rsidRDefault="0062200D" w:rsidP="0062200D">
      <w:pPr>
        <w:spacing w:after="0" w:line="360" w:lineRule="auto"/>
        <w:ind w:right="424"/>
        <w:jc w:val="center"/>
        <w:rPr>
          <w:rFonts w:ascii="Baskerville" w:hAnsi="Baskerville" w:cs="Baskerville"/>
          <w:sz w:val="24"/>
          <w:szCs w:val="24"/>
          <w:u w:val="single"/>
        </w:rPr>
      </w:pPr>
      <w:r>
        <w:rPr>
          <w:rFonts w:ascii="Baskerville" w:hAnsi="Baskerville" w:cs="Baskerville"/>
          <w:sz w:val="24"/>
          <w:szCs w:val="24"/>
        </w:rPr>
        <w:t>Rebecca Atkinson</w:t>
      </w:r>
      <w:r w:rsidR="00296025" w:rsidRPr="002C561E">
        <w:rPr>
          <w:rFonts w:ascii="Baskerville" w:hAnsi="Baskerville" w:cs="Baskerville"/>
          <w:sz w:val="24"/>
          <w:szCs w:val="24"/>
        </w:rPr>
        <w:br w:type="page"/>
      </w:r>
      <w:r w:rsidR="00AD3CE0" w:rsidRPr="002C561E">
        <w:rPr>
          <w:rFonts w:ascii="Baskerville" w:hAnsi="Baskerville" w:cs="Baskerville"/>
          <w:sz w:val="24"/>
          <w:szCs w:val="24"/>
        </w:rPr>
        <w:lastRenderedPageBreak/>
        <w:t>1.</w:t>
      </w:r>
      <w:r w:rsidR="00AD3CE0" w:rsidRPr="002C561E">
        <w:rPr>
          <w:rFonts w:ascii="Baskerville" w:hAnsi="Baskerville" w:cs="Baskerville"/>
          <w:sz w:val="24"/>
          <w:szCs w:val="24"/>
        </w:rPr>
        <w:tab/>
      </w:r>
      <w:r w:rsidR="00973F43" w:rsidRPr="002C561E">
        <w:rPr>
          <w:rFonts w:ascii="Baskerville" w:hAnsi="Baskerville" w:cs="Baskerville"/>
          <w:sz w:val="24"/>
          <w:szCs w:val="24"/>
          <w:u w:val="single"/>
        </w:rPr>
        <w:t>Introduction</w:t>
      </w:r>
    </w:p>
    <w:p w14:paraId="750CDDE0" w14:textId="77777777" w:rsidR="000F2FDD" w:rsidRPr="002C561E" w:rsidRDefault="000F2FDD" w:rsidP="00207E21">
      <w:pPr>
        <w:spacing w:after="0" w:line="360" w:lineRule="auto"/>
        <w:ind w:right="424"/>
        <w:rPr>
          <w:rFonts w:ascii="Baskerville" w:hAnsi="Baskerville" w:cs="Baskerville"/>
          <w:sz w:val="24"/>
          <w:szCs w:val="24"/>
        </w:rPr>
      </w:pPr>
    </w:p>
    <w:p w14:paraId="780F1893" w14:textId="789F2477" w:rsidR="000F2FDD" w:rsidRPr="002C561E" w:rsidRDefault="00EE2767" w:rsidP="00207E21">
      <w:pPr>
        <w:spacing w:after="0" w:line="360" w:lineRule="auto"/>
        <w:ind w:right="424"/>
        <w:rPr>
          <w:rFonts w:ascii="Baskerville" w:hAnsi="Baskerville" w:cs="Baskerville"/>
          <w:sz w:val="24"/>
          <w:szCs w:val="24"/>
        </w:rPr>
      </w:pPr>
      <w:r w:rsidRPr="002C561E">
        <w:rPr>
          <w:rFonts w:ascii="Baskerville" w:hAnsi="Baskerville" w:cs="Baskerville"/>
          <w:sz w:val="24"/>
          <w:szCs w:val="24"/>
        </w:rPr>
        <w:t>In this chapter, we learn of the importance of music in the lives of children and young people with JNCL in the view of their parents and the professionals who work with them. This is the first systematic study ever to be undertaken in this area, although numerous anecdotal accounts of parents, and the reports of teachers and therapists, have in the past suggested that music may potentially have a crucial and perhaps under-utilised role in the lives of those with Batten disease.</w:t>
      </w:r>
    </w:p>
    <w:p w14:paraId="0C46EC6F" w14:textId="77777777" w:rsidR="000F2FDD" w:rsidRPr="002C561E" w:rsidRDefault="000F2FDD" w:rsidP="00207E21">
      <w:pPr>
        <w:spacing w:after="0" w:line="360" w:lineRule="auto"/>
        <w:ind w:right="424"/>
        <w:rPr>
          <w:rFonts w:ascii="Baskerville" w:hAnsi="Baskerville" w:cs="Baskerville"/>
          <w:sz w:val="24"/>
          <w:szCs w:val="24"/>
        </w:rPr>
      </w:pPr>
    </w:p>
    <w:p w14:paraId="48552AB8" w14:textId="5CB97B81" w:rsidR="00E36B81" w:rsidRPr="002C561E" w:rsidRDefault="000F2FDD" w:rsidP="00207E21">
      <w:pPr>
        <w:spacing w:after="0" w:line="360" w:lineRule="auto"/>
        <w:ind w:right="424"/>
        <w:rPr>
          <w:rFonts w:ascii="Baskerville" w:hAnsi="Baskerville" w:cs="Baskerville"/>
          <w:sz w:val="24"/>
          <w:szCs w:val="24"/>
        </w:rPr>
      </w:pPr>
      <w:r w:rsidRPr="002C561E">
        <w:rPr>
          <w:rFonts w:ascii="Baskerville" w:hAnsi="Baskerville" w:cs="Baskerville"/>
          <w:sz w:val="24"/>
          <w:szCs w:val="24"/>
        </w:rPr>
        <w:t xml:space="preserve">Music, whether heard or performed, is something that is experienced through the body and in the mind, and research has shown that the brain typically continues to respond to music even when there is damage or </w:t>
      </w:r>
      <w:r w:rsidR="000004FB">
        <w:rPr>
          <w:rFonts w:ascii="Baskerville" w:hAnsi="Baskerville" w:cs="Baskerville"/>
          <w:sz w:val="24"/>
          <w:szCs w:val="24"/>
        </w:rPr>
        <w:t>degeneration. While music us</w:t>
      </w:r>
      <w:r w:rsidRPr="002C561E">
        <w:rPr>
          <w:rFonts w:ascii="Baskerville" w:hAnsi="Baskerville" w:cs="Baskerville"/>
          <w:sz w:val="24"/>
          <w:szCs w:val="24"/>
        </w:rPr>
        <w:t>es certain specialised areas in the brain, there are close connections too with the neurological r</w:t>
      </w:r>
      <w:r w:rsidR="000004FB">
        <w:rPr>
          <w:rFonts w:ascii="Baskerville" w:hAnsi="Baskerville" w:cs="Baskerville"/>
          <w:sz w:val="24"/>
          <w:szCs w:val="24"/>
        </w:rPr>
        <w:t>esources devoted to language,</w:t>
      </w:r>
      <w:r w:rsidRPr="002C561E">
        <w:rPr>
          <w:rFonts w:ascii="Baskerville" w:hAnsi="Baskerville" w:cs="Baskerville"/>
          <w:sz w:val="24"/>
          <w:szCs w:val="24"/>
        </w:rPr>
        <w:t xml:space="preserve"> movement, </w:t>
      </w:r>
      <w:r w:rsidR="000004FB">
        <w:rPr>
          <w:rFonts w:ascii="Baskerville" w:hAnsi="Baskerville" w:cs="Baskerville"/>
          <w:sz w:val="24"/>
          <w:szCs w:val="24"/>
        </w:rPr>
        <w:t xml:space="preserve">memory and emotion, </w:t>
      </w:r>
      <w:r w:rsidRPr="002C561E">
        <w:rPr>
          <w:rFonts w:ascii="Baskerville" w:hAnsi="Baskerville" w:cs="Baskerville"/>
          <w:sz w:val="24"/>
          <w:szCs w:val="24"/>
        </w:rPr>
        <w:t xml:space="preserve">and the existence of these connections is central to the efficacy of therapeutic interventions (Woods </w:t>
      </w:r>
      <w:r w:rsidRPr="000004FB">
        <w:rPr>
          <w:rFonts w:ascii="Baskerville" w:hAnsi="Baskerville" w:cs="Baskerville"/>
          <w:i/>
          <w:sz w:val="24"/>
          <w:szCs w:val="24"/>
        </w:rPr>
        <w:t>et al</w:t>
      </w:r>
      <w:r w:rsidRPr="002C561E">
        <w:rPr>
          <w:rFonts w:ascii="Baskerville" w:hAnsi="Baskerville" w:cs="Baskerville"/>
          <w:sz w:val="24"/>
          <w:szCs w:val="24"/>
        </w:rPr>
        <w:t>., 2007).</w:t>
      </w:r>
    </w:p>
    <w:p w14:paraId="17E913E7" w14:textId="77777777" w:rsidR="000F2FDD" w:rsidRPr="002C561E" w:rsidRDefault="000F2FDD" w:rsidP="00207E21">
      <w:pPr>
        <w:spacing w:after="0" w:line="360" w:lineRule="auto"/>
        <w:ind w:right="424"/>
        <w:rPr>
          <w:rFonts w:ascii="Baskerville" w:hAnsi="Baskerville" w:cs="Baskerville"/>
          <w:sz w:val="24"/>
          <w:szCs w:val="24"/>
        </w:rPr>
      </w:pPr>
    </w:p>
    <w:p w14:paraId="6CA66282" w14:textId="0362CB88" w:rsidR="00EE2767" w:rsidRPr="002C561E" w:rsidRDefault="00EE2767" w:rsidP="00207E21">
      <w:pPr>
        <w:spacing w:after="0" w:line="360" w:lineRule="auto"/>
        <w:ind w:right="424"/>
        <w:rPr>
          <w:rFonts w:ascii="Baskerville" w:hAnsi="Baskerville" w:cs="Baskerville"/>
          <w:sz w:val="24"/>
          <w:szCs w:val="24"/>
        </w:rPr>
      </w:pPr>
      <w:r w:rsidRPr="002C561E">
        <w:rPr>
          <w:rFonts w:ascii="Baskerville" w:hAnsi="Baskerville" w:cs="Baskerville"/>
          <w:sz w:val="24"/>
          <w:szCs w:val="24"/>
        </w:rPr>
        <w:t>The music section of the survey gave parents and professionals the opportunity to comment on the impact that music had on those with JNCL, and how this compared to the place of other activities in the lives of the children and young people for whom they were responsible. Respondents were asked at what age the children began to engage with music, and for how long this engagement continued. There were questions too concerning music lessons and music therapy sessions, and about the potential power of music to facilitate social contact, to support communication, to provide comfort, to aid learning and understanding, and to offer stimulation and relaxation.</w:t>
      </w:r>
    </w:p>
    <w:p w14:paraId="11C4E582" w14:textId="77777777" w:rsidR="00EE2767" w:rsidRPr="002C561E" w:rsidRDefault="00EE2767" w:rsidP="00207E21">
      <w:pPr>
        <w:spacing w:after="0" w:line="360" w:lineRule="auto"/>
        <w:ind w:right="424"/>
        <w:rPr>
          <w:rFonts w:ascii="Baskerville" w:hAnsi="Baskerville" w:cs="Baskerville"/>
          <w:sz w:val="24"/>
          <w:szCs w:val="24"/>
        </w:rPr>
      </w:pPr>
    </w:p>
    <w:p w14:paraId="4C460F31" w14:textId="59F9B5D4" w:rsidR="00961564" w:rsidRPr="002C561E" w:rsidRDefault="00DD2D2A" w:rsidP="00207E21">
      <w:pPr>
        <w:spacing w:after="0" w:line="360" w:lineRule="auto"/>
        <w:ind w:right="424"/>
        <w:rPr>
          <w:rFonts w:ascii="Baskerville" w:hAnsi="Baskerville" w:cs="Baskerville"/>
          <w:sz w:val="24"/>
          <w:szCs w:val="24"/>
        </w:rPr>
      </w:pPr>
      <w:r w:rsidRPr="002C561E">
        <w:rPr>
          <w:rFonts w:ascii="Baskerville" w:hAnsi="Baskerville" w:cs="Baskerville"/>
          <w:sz w:val="24"/>
          <w:szCs w:val="24"/>
        </w:rPr>
        <w:t>2.</w:t>
      </w:r>
      <w:r w:rsidRPr="002C561E">
        <w:rPr>
          <w:rFonts w:ascii="Baskerville" w:hAnsi="Baskerville" w:cs="Baskerville"/>
          <w:sz w:val="24"/>
          <w:szCs w:val="24"/>
        </w:rPr>
        <w:tab/>
      </w:r>
      <w:r w:rsidR="00961564" w:rsidRPr="002C561E">
        <w:rPr>
          <w:rFonts w:ascii="Baskerville" w:hAnsi="Baskerville" w:cs="Baskerville"/>
          <w:sz w:val="24"/>
          <w:szCs w:val="24"/>
          <w:u w:val="single"/>
        </w:rPr>
        <w:t>Key findings</w:t>
      </w:r>
    </w:p>
    <w:p w14:paraId="410C1443" w14:textId="77777777" w:rsidR="00961564" w:rsidRPr="002C561E" w:rsidRDefault="00961564" w:rsidP="00207E21">
      <w:pPr>
        <w:spacing w:after="0" w:line="360" w:lineRule="auto"/>
        <w:ind w:right="424"/>
        <w:rPr>
          <w:rFonts w:ascii="Baskerville" w:hAnsi="Baskerville" w:cs="Baskerville"/>
          <w:sz w:val="24"/>
          <w:szCs w:val="24"/>
        </w:rPr>
      </w:pPr>
    </w:p>
    <w:p w14:paraId="41876F93" w14:textId="29C215BF" w:rsidR="00207E21" w:rsidRDefault="00AF7D88" w:rsidP="00207E21">
      <w:pPr>
        <w:pStyle w:val="ListParagraph"/>
        <w:numPr>
          <w:ilvl w:val="0"/>
          <w:numId w:val="25"/>
        </w:numPr>
        <w:spacing w:line="360" w:lineRule="auto"/>
        <w:ind w:left="0" w:right="424" w:firstLine="0"/>
        <w:rPr>
          <w:rFonts w:ascii="Baskerville" w:hAnsi="Baskerville" w:cs="Baskerville"/>
        </w:rPr>
      </w:pPr>
      <w:r w:rsidRPr="002C561E">
        <w:rPr>
          <w:rFonts w:ascii="Baskerville" w:hAnsi="Baskerville" w:cs="Baskerville"/>
        </w:rPr>
        <w:t xml:space="preserve">Nine out of 10 parents reported that music had </w:t>
      </w:r>
      <w:r w:rsidR="008A5BB3" w:rsidRPr="002C561E">
        <w:rPr>
          <w:rFonts w:ascii="Baskerville" w:hAnsi="Baskerville" w:cs="Baskerville"/>
        </w:rPr>
        <w:t xml:space="preserve">(or once had) </w:t>
      </w:r>
      <w:r w:rsidRPr="002C561E">
        <w:rPr>
          <w:rFonts w:ascii="Baskerville" w:hAnsi="Baskerville" w:cs="Baskerville"/>
        </w:rPr>
        <w:t xml:space="preserve">a high </w:t>
      </w:r>
      <w:r w:rsidR="000004FB">
        <w:rPr>
          <w:rFonts w:ascii="Baskerville" w:hAnsi="Baskerville" w:cs="Baskerville"/>
        </w:rPr>
        <w:t>or</w:t>
      </w:r>
      <w:r w:rsidR="00207E21">
        <w:rPr>
          <w:rFonts w:ascii="Baskerville" w:hAnsi="Baskerville" w:cs="Baskerville"/>
        </w:rPr>
        <w:t xml:space="preserve"> very high impact on </w:t>
      </w:r>
    </w:p>
    <w:p w14:paraId="1F228B83" w14:textId="03D025B6" w:rsidR="00851363" w:rsidRPr="002C561E" w:rsidRDefault="00AF7D88" w:rsidP="00207E21">
      <w:pPr>
        <w:pStyle w:val="ListParagraph"/>
        <w:spacing w:line="360" w:lineRule="auto"/>
        <w:ind w:left="0" w:right="424" w:firstLine="720"/>
        <w:rPr>
          <w:rFonts w:ascii="Baskerville" w:hAnsi="Baskerville" w:cs="Baskerville"/>
        </w:rPr>
      </w:pPr>
      <w:r w:rsidRPr="002C561E">
        <w:rPr>
          <w:rFonts w:ascii="Baskerville" w:hAnsi="Baskerville" w:cs="Baskerville"/>
        </w:rPr>
        <w:t>the lives of their children.</w:t>
      </w:r>
    </w:p>
    <w:p w14:paraId="06263244" w14:textId="77777777" w:rsidR="00207E21" w:rsidRDefault="00851363" w:rsidP="00207E21">
      <w:pPr>
        <w:pStyle w:val="ListParagraph"/>
        <w:numPr>
          <w:ilvl w:val="0"/>
          <w:numId w:val="25"/>
        </w:numPr>
        <w:spacing w:after="0" w:line="360" w:lineRule="auto"/>
        <w:ind w:left="0" w:right="424" w:firstLine="0"/>
        <w:rPr>
          <w:rFonts w:ascii="Baskerville" w:hAnsi="Baskerville" w:cs="Baskerville"/>
        </w:rPr>
      </w:pPr>
      <w:r w:rsidRPr="002C561E">
        <w:rPr>
          <w:rFonts w:ascii="Baskerville" w:hAnsi="Baskerville" w:cs="Baskerville"/>
        </w:rPr>
        <w:t xml:space="preserve">Moreover, the importance of music was perceived to increase markedly as the children grew up, </w:t>
      </w:r>
    </w:p>
    <w:p w14:paraId="6B4F94A7" w14:textId="42145E04" w:rsidR="00851363" w:rsidRPr="002C561E" w:rsidRDefault="00851363" w:rsidP="00207E21">
      <w:pPr>
        <w:pStyle w:val="ListParagraph"/>
        <w:spacing w:after="0" w:line="360" w:lineRule="auto"/>
        <w:ind w:left="0" w:right="424" w:firstLine="720"/>
        <w:rPr>
          <w:rFonts w:ascii="Baskerville" w:hAnsi="Baskerville" w:cs="Baskerville"/>
        </w:rPr>
      </w:pPr>
      <w:r w:rsidRPr="002C561E">
        <w:rPr>
          <w:rFonts w:ascii="Baskerville" w:hAnsi="Baskerville" w:cs="Baskerville"/>
        </w:rPr>
        <w:t xml:space="preserve">when </w:t>
      </w:r>
      <w:r w:rsidR="000004FB">
        <w:rPr>
          <w:rFonts w:ascii="Baskerville" w:hAnsi="Baskerville" w:cs="Baskerville"/>
        </w:rPr>
        <w:t>other activities, such as sport and dancing,</w:t>
      </w:r>
      <w:r w:rsidRPr="002C561E">
        <w:rPr>
          <w:rFonts w:ascii="Baskerville" w:hAnsi="Baskerville" w:cs="Baskerville"/>
        </w:rPr>
        <w:t xml:space="preserve"> were no longer accessible – see Figure 1.</w:t>
      </w:r>
    </w:p>
    <w:p w14:paraId="631B6F4A" w14:textId="77777777" w:rsidR="00851363" w:rsidRPr="002C561E" w:rsidRDefault="00851363" w:rsidP="00207E21">
      <w:pPr>
        <w:spacing w:after="0" w:line="360" w:lineRule="auto"/>
        <w:ind w:right="424"/>
        <w:jc w:val="center"/>
        <w:rPr>
          <w:rFonts w:ascii="Baskerville" w:hAnsi="Baskerville" w:cs="Baskerville"/>
          <w:b/>
          <w:sz w:val="20"/>
          <w:szCs w:val="20"/>
        </w:rPr>
      </w:pPr>
      <w:r w:rsidRPr="002C561E">
        <w:rPr>
          <w:noProof/>
          <w:lang w:eastAsia="en-GB"/>
        </w:rPr>
        <w:drawing>
          <wp:inline distT="0" distB="0" distL="0" distR="0" wp14:anchorId="74A5D716" wp14:editId="19396DDE">
            <wp:extent cx="0" cy="0"/>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 2"/>
                    <pic:cNvPicPr>
                      <a:picLocks noChangeAspect="1"/>
                    </pic:cNvPicPr>
                  </pic:nvPicPr>
                  <pic:blipFill>
                    <a:blip r:embed="rId8"/>
                    <a:stretch>
                      <a:fillRect/>
                    </a:stretch>
                  </pic:blipFill>
                  <pic:spPr>
                    <a:xfrm>
                      <a:off x="0" y="0"/>
                      <a:ext cx="0" cy="0"/>
                    </a:xfrm>
                    <a:prstGeom prst="rect">
                      <a:avLst/>
                    </a:prstGeom>
                  </pic:spPr>
                </pic:pic>
              </a:graphicData>
            </a:graphic>
          </wp:inline>
        </w:drawing>
      </w:r>
    </w:p>
    <w:p w14:paraId="66CEF5A6" w14:textId="77777777" w:rsidR="00851363" w:rsidRPr="002C561E" w:rsidRDefault="00851363" w:rsidP="00207E21">
      <w:pPr>
        <w:spacing w:after="0" w:line="360" w:lineRule="auto"/>
        <w:ind w:right="424"/>
        <w:jc w:val="center"/>
        <w:rPr>
          <w:rFonts w:ascii="Baskerville" w:hAnsi="Baskerville" w:cs="Baskerville"/>
          <w:b/>
          <w:sz w:val="20"/>
          <w:szCs w:val="20"/>
        </w:rPr>
      </w:pPr>
    </w:p>
    <w:p w14:paraId="2CB2C4BC" w14:textId="77777777" w:rsidR="00851363" w:rsidRPr="002C561E" w:rsidRDefault="00851363" w:rsidP="00207E21">
      <w:pPr>
        <w:spacing w:after="0" w:line="360" w:lineRule="auto"/>
        <w:ind w:right="424"/>
        <w:jc w:val="center"/>
        <w:rPr>
          <w:rFonts w:ascii="Baskerville" w:hAnsi="Baskerville" w:cs="Baskerville"/>
          <w:b/>
          <w:sz w:val="20"/>
          <w:szCs w:val="20"/>
        </w:rPr>
      </w:pPr>
    </w:p>
    <w:p w14:paraId="61323B8F" w14:textId="77777777" w:rsidR="00851363" w:rsidRPr="002C561E" w:rsidRDefault="00851363" w:rsidP="00207E21">
      <w:pPr>
        <w:spacing w:after="0" w:line="360" w:lineRule="auto"/>
        <w:ind w:right="424"/>
        <w:jc w:val="center"/>
        <w:rPr>
          <w:rFonts w:ascii="Baskerville" w:hAnsi="Baskerville" w:cs="Baskerville"/>
          <w:b/>
          <w:sz w:val="20"/>
          <w:szCs w:val="20"/>
        </w:rPr>
      </w:pPr>
    </w:p>
    <w:p w14:paraId="740DAF11" w14:textId="77777777" w:rsidR="00207E21" w:rsidRDefault="00207E21" w:rsidP="006F3458">
      <w:pPr>
        <w:spacing w:after="0" w:line="360" w:lineRule="auto"/>
        <w:ind w:right="424"/>
        <w:rPr>
          <w:rFonts w:ascii="Baskerville" w:hAnsi="Baskerville" w:cs="Baskerville"/>
          <w:b/>
          <w:sz w:val="20"/>
          <w:szCs w:val="20"/>
        </w:rPr>
      </w:pPr>
    </w:p>
    <w:p w14:paraId="4C0225D2" w14:textId="77777777" w:rsidR="00207E21" w:rsidRDefault="00207E21" w:rsidP="00207E21">
      <w:pPr>
        <w:spacing w:after="0" w:line="360" w:lineRule="auto"/>
        <w:ind w:right="424"/>
        <w:jc w:val="center"/>
        <w:rPr>
          <w:rFonts w:ascii="Baskerville" w:hAnsi="Baskerville" w:cs="Baskerville"/>
          <w:b/>
          <w:sz w:val="20"/>
          <w:szCs w:val="20"/>
        </w:rPr>
      </w:pPr>
    </w:p>
    <w:p w14:paraId="0971D2DE" w14:textId="5F9C1511" w:rsidR="00207E21" w:rsidRDefault="009951BD" w:rsidP="00207E21">
      <w:pPr>
        <w:spacing w:after="0" w:line="360" w:lineRule="auto"/>
        <w:ind w:right="424"/>
        <w:jc w:val="center"/>
        <w:rPr>
          <w:rFonts w:ascii="Baskerville" w:hAnsi="Baskerville" w:cs="Baskerville"/>
          <w:b/>
          <w:sz w:val="20"/>
          <w:szCs w:val="20"/>
        </w:rPr>
      </w:pPr>
      <w:r>
        <w:rPr>
          <w:rFonts w:ascii="Baskerville" w:hAnsi="Baskerville" w:cs="Baskerville"/>
          <w:b/>
          <w:noProof/>
          <w:sz w:val="20"/>
          <w:szCs w:val="20"/>
          <w:lang w:eastAsia="en-GB"/>
        </w:rPr>
        <w:drawing>
          <wp:inline distT="0" distB="0" distL="0" distR="0" wp14:anchorId="35B9E77B" wp14:editId="18B5AC1D">
            <wp:extent cx="5155660" cy="4739640"/>
            <wp:effectExtent l="0" t="0" r="0" b="10160"/>
            <wp:docPr id="4" name="Picture 4" descr="Macintosh HD:Users:a.ockelford:Desktop:Batten's chapter Figure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ockelford:Desktop:Batten's chapter Figure 1.pdf"/>
                    <pic:cNvPicPr>
                      <a:picLocks noChangeAspect="1" noChangeArrowheads="1"/>
                    </pic:cNvPicPr>
                  </pic:nvPicPr>
                  <pic:blipFill rotWithShape="1">
                    <a:blip r:embed="rId9">
                      <a:extLst>
                        <a:ext uri="{28A0092B-C50C-407E-A947-70E740481C1C}">
                          <a14:useLocalDpi xmlns:a14="http://schemas.microsoft.com/office/drawing/2010/main" val="0"/>
                        </a:ext>
                      </a:extLst>
                    </a:blip>
                    <a:srcRect l="9015" t="26161" r="6659" b="19038"/>
                    <a:stretch/>
                  </pic:blipFill>
                  <pic:spPr bwMode="auto">
                    <a:xfrm>
                      <a:off x="0" y="0"/>
                      <a:ext cx="5157100" cy="4740964"/>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p w14:paraId="6EB33F80" w14:textId="77777777" w:rsidR="00207E21" w:rsidRDefault="00207E21" w:rsidP="00207E21">
      <w:pPr>
        <w:spacing w:after="0" w:line="360" w:lineRule="auto"/>
        <w:ind w:right="424"/>
        <w:jc w:val="center"/>
        <w:rPr>
          <w:rFonts w:ascii="Baskerville" w:hAnsi="Baskerville" w:cs="Baskerville"/>
          <w:b/>
          <w:sz w:val="20"/>
          <w:szCs w:val="20"/>
        </w:rPr>
      </w:pPr>
    </w:p>
    <w:p w14:paraId="37003CA0" w14:textId="798F912F" w:rsidR="00851363" w:rsidRPr="002C561E" w:rsidRDefault="00851363" w:rsidP="00207E21">
      <w:pPr>
        <w:spacing w:after="0" w:line="360" w:lineRule="auto"/>
        <w:ind w:right="424"/>
        <w:jc w:val="center"/>
        <w:rPr>
          <w:rFonts w:ascii="Baskerville" w:hAnsi="Baskerville" w:cs="Baskerville"/>
          <w:b/>
          <w:sz w:val="20"/>
          <w:szCs w:val="20"/>
        </w:rPr>
      </w:pPr>
      <w:r w:rsidRPr="002C561E">
        <w:rPr>
          <w:rFonts w:ascii="Baskerville" w:hAnsi="Baskerville" w:cs="Baskerville"/>
          <w:b/>
          <w:sz w:val="20"/>
          <w:szCs w:val="20"/>
        </w:rPr>
        <w:t>Figure 1</w:t>
      </w:r>
      <w:r w:rsidRPr="002C561E">
        <w:rPr>
          <w:rFonts w:ascii="Baskerville" w:hAnsi="Baskerville" w:cs="Baskerville"/>
          <w:sz w:val="20"/>
          <w:szCs w:val="20"/>
        </w:rPr>
        <w:t xml:space="preserve"> </w:t>
      </w:r>
      <w:r w:rsidRPr="002C561E">
        <w:rPr>
          <w:rFonts w:ascii="Baskerville" w:hAnsi="Baskerville" w:cs="Baskerville"/>
          <w:color w:val="000000" w:themeColor="text1"/>
          <w:sz w:val="20"/>
          <w:szCs w:val="20"/>
        </w:rPr>
        <w:t>The importance of music for children with JNCL, in relation to other activities</w:t>
      </w:r>
    </w:p>
    <w:p w14:paraId="71707761" w14:textId="77777777" w:rsidR="00851363" w:rsidRPr="002C561E" w:rsidRDefault="00851363" w:rsidP="00207E21">
      <w:pPr>
        <w:spacing w:after="0" w:line="360" w:lineRule="auto"/>
        <w:ind w:right="424"/>
        <w:jc w:val="center"/>
        <w:rPr>
          <w:rFonts w:ascii="Baskerville" w:hAnsi="Baskerville" w:cs="Baskerville"/>
          <w:b/>
          <w:sz w:val="20"/>
          <w:szCs w:val="20"/>
        </w:rPr>
      </w:pPr>
    </w:p>
    <w:p w14:paraId="1928114A" w14:textId="77777777" w:rsidR="00DF342A" w:rsidRDefault="004A7D1E" w:rsidP="00207E21">
      <w:pPr>
        <w:pStyle w:val="ListParagraph"/>
        <w:numPr>
          <w:ilvl w:val="0"/>
          <w:numId w:val="25"/>
        </w:numPr>
        <w:spacing w:line="360" w:lineRule="auto"/>
        <w:ind w:left="0" w:right="424" w:firstLine="0"/>
        <w:rPr>
          <w:rFonts w:ascii="Baskerville" w:hAnsi="Baskerville" w:cs="Baskerville"/>
        </w:rPr>
      </w:pPr>
      <w:r w:rsidRPr="002C561E">
        <w:rPr>
          <w:rFonts w:ascii="Baskerville" w:hAnsi="Baskerville" w:cs="Baskerville"/>
        </w:rPr>
        <w:t>Around a third of</w:t>
      </w:r>
      <w:r w:rsidR="00961564" w:rsidRPr="002C561E">
        <w:rPr>
          <w:rFonts w:ascii="Baskerville" w:hAnsi="Baskerville" w:cs="Baskerville"/>
        </w:rPr>
        <w:t xml:space="preserve"> </w:t>
      </w:r>
      <w:r w:rsidR="008A5BB3" w:rsidRPr="002C561E">
        <w:rPr>
          <w:rFonts w:ascii="Baskerville" w:hAnsi="Baskerville" w:cs="Baskerville"/>
        </w:rPr>
        <w:t>children and young people with JNCL were having or had had music therapy</w:t>
      </w:r>
      <w:r w:rsidR="00A06444" w:rsidRPr="002C561E">
        <w:rPr>
          <w:rFonts w:ascii="Baskerville" w:hAnsi="Baskerville" w:cs="Baskerville"/>
        </w:rPr>
        <w:t xml:space="preserve"> </w:t>
      </w:r>
    </w:p>
    <w:p w14:paraId="6BDA501E" w14:textId="312C10AF" w:rsidR="00961564" w:rsidRPr="002C561E" w:rsidRDefault="00A06444" w:rsidP="00DF342A">
      <w:pPr>
        <w:pStyle w:val="ListParagraph"/>
        <w:spacing w:line="360" w:lineRule="auto"/>
        <w:ind w:right="424"/>
        <w:rPr>
          <w:rFonts w:ascii="Baskerville" w:hAnsi="Baskerville" w:cs="Baskerville"/>
        </w:rPr>
      </w:pPr>
      <w:r w:rsidRPr="002C561E">
        <w:rPr>
          <w:rFonts w:ascii="Baskerville" w:hAnsi="Baskerville" w:cs="Baskerville"/>
        </w:rPr>
        <w:t xml:space="preserve">at some point in </w:t>
      </w:r>
      <w:proofErr w:type="gramStart"/>
      <w:r w:rsidRPr="002C561E">
        <w:rPr>
          <w:rFonts w:ascii="Baskerville" w:hAnsi="Baskerville" w:cs="Baskerville"/>
        </w:rPr>
        <w:t>the their</w:t>
      </w:r>
      <w:proofErr w:type="gramEnd"/>
      <w:r w:rsidRPr="002C561E">
        <w:rPr>
          <w:rFonts w:ascii="Baskerville" w:hAnsi="Baskerville" w:cs="Baskerville"/>
        </w:rPr>
        <w:t xml:space="preserve"> lives: the median age for starting was 1</w:t>
      </w:r>
      <w:r w:rsidR="00A72162" w:rsidRPr="002C561E">
        <w:rPr>
          <w:rFonts w:ascii="Baskerville" w:hAnsi="Baskerville" w:cs="Baskerville"/>
        </w:rPr>
        <w:t>4</w:t>
      </w:r>
      <w:r w:rsidRPr="002C561E">
        <w:rPr>
          <w:rFonts w:ascii="Baskerville" w:hAnsi="Baskerville" w:cs="Baskerville"/>
        </w:rPr>
        <w:t xml:space="preserve">, and the mean duration of the therapy was </w:t>
      </w:r>
      <w:r w:rsidR="00F55566" w:rsidRPr="002C561E">
        <w:rPr>
          <w:rFonts w:ascii="Baskerville" w:hAnsi="Baskerville" w:cs="Baskerville"/>
        </w:rPr>
        <w:t>eight</w:t>
      </w:r>
      <w:r w:rsidRPr="002C561E">
        <w:rPr>
          <w:rFonts w:ascii="Baskerville" w:hAnsi="Baskerville" w:cs="Baskerville"/>
        </w:rPr>
        <w:t xml:space="preserve"> years</w:t>
      </w:r>
      <w:r w:rsidR="008A5BB3" w:rsidRPr="002C561E">
        <w:rPr>
          <w:rFonts w:ascii="Baskerville" w:hAnsi="Baskerville" w:cs="Baskerville"/>
        </w:rPr>
        <w:t xml:space="preserve">. </w:t>
      </w:r>
    </w:p>
    <w:p w14:paraId="30DED4F0" w14:textId="77777777" w:rsidR="00DF342A" w:rsidRDefault="00A06444" w:rsidP="00207E21">
      <w:pPr>
        <w:pStyle w:val="ListParagraph"/>
        <w:numPr>
          <w:ilvl w:val="0"/>
          <w:numId w:val="25"/>
        </w:numPr>
        <w:spacing w:line="360" w:lineRule="auto"/>
        <w:ind w:left="0" w:right="424" w:firstLine="0"/>
        <w:rPr>
          <w:rFonts w:ascii="Baskerville" w:hAnsi="Baskerville" w:cs="Baskerville"/>
        </w:rPr>
      </w:pPr>
      <w:r w:rsidRPr="002C561E">
        <w:rPr>
          <w:rFonts w:ascii="Baskerville" w:hAnsi="Baskerville" w:cs="Baskerville"/>
        </w:rPr>
        <w:t xml:space="preserve">Nine out of 10 parents, and eight out of 10 professionals, reported that music therapy had (or </w:t>
      </w:r>
    </w:p>
    <w:p w14:paraId="31409013" w14:textId="5F309F50" w:rsidR="00961564" w:rsidRPr="002C561E" w:rsidRDefault="00A06444" w:rsidP="00DF342A">
      <w:pPr>
        <w:pStyle w:val="ListParagraph"/>
        <w:spacing w:line="360" w:lineRule="auto"/>
        <w:ind w:left="0" w:right="424" w:firstLine="720"/>
        <w:rPr>
          <w:rFonts w:ascii="Baskerville" w:hAnsi="Baskerville" w:cs="Baskerville"/>
        </w:rPr>
      </w:pPr>
      <w:r w:rsidRPr="002C561E">
        <w:rPr>
          <w:rFonts w:ascii="Baskerville" w:hAnsi="Baskerville" w:cs="Baskerville"/>
        </w:rPr>
        <w:t xml:space="preserve">once </w:t>
      </w:r>
      <w:r w:rsidR="00A344C6" w:rsidRPr="002C561E">
        <w:rPr>
          <w:rFonts w:ascii="Baskerville" w:hAnsi="Baskerville" w:cs="Baskerville"/>
        </w:rPr>
        <w:t xml:space="preserve">had) a high </w:t>
      </w:r>
      <w:r w:rsidR="000004FB">
        <w:rPr>
          <w:rFonts w:ascii="Baskerville" w:hAnsi="Baskerville" w:cs="Baskerville"/>
        </w:rPr>
        <w:t>or</w:t>
      </w:r>
      <w:r w:rsidR="00A344C6" w:rsidRPr="002C561E">
        <w:rPr>
          <w:rFonts w:ascii="Baskerville" w:hAnsi="Baskerville" w:cs="Baskerville"/>
        </w:rPr>
        <w:t xml:space="preserve"> very high impact – primarily as a source of s</w:t>
      </w:r>
      <w:r w:rsidR="00961564" w:rsidRPr="002C561E">
        <w:rPr>
          <w:rFonts w:ascii="Baskerville" w:hAnsi="Baskerville" w:cs="Baskerville"/>
        </w:rPr>
        <w:t xml:space="preserve">timulation and </w:t>
      </w:r>
      <w:r w:rsidR="00A344C6" w:rsidRPr="002C561E">
        <w:rPr>
          <w:rFonts w:ascii="Baskerville" w:hAnsi="Baskerville" w:cs="Baskerville"/>
        </w:rPr>
        <w:t>comfort.</w:t>
      </w:r>
    </w:p>
    <w:p w14:paraId="43B653DA" w14:textId="77777777" w:rsidR="00DF342A" w:rsidRDefault="00F55566" w:rsidP="00207E21">
      <w:pPr>
        <w:pStyle w:val="ListParagraph"/>
        <w:numPr>
          <w:ilvl w:val="0"/>
          <w:numId w:val="25"/>
        </w:numPr>
        <w:spacing w:line="360" w:lineRule="auto"/>
        <w:ind w:left="0" w:right="424" w:firstLine="0"/>
        <w:rPr>
          <w:rFonts w:ascii="Baskerville" w:hAnsi="Baskerville" w:cs="Baskerville"/>
        </w:rPr>
      </w:pPr>
      <w:r w:rsidRPr="002C561E">
        <w:rPr>
          <w:rFonts w:ascii="Baskerville" w:hAnsi="Baskerville" w:cs="Baskerville"/>
        </w:rPr>
        <w:t>Around</w:t>
      </w:r>
      <w:r w:rsidR="00961564" w:rsidRPr="002C561E">
        <w:rPr>
          <w:rFonts w:ascii="Baskerville" w:hAnsi="Baskerville" w:cs="Baskerville"/>
        </w:rPr>
        <w:t xml:space="preserve"> half of the </w:t>
      </w:r>
      <w:r w:rsidRPr="002C561E">
        <w:rPr>
          <w:rFonts w:ascii="Baskerville" w:hAnsi="Baskerville" w:cs="Baskerville"/>
        </w:rPr>
        <w:t>children and young people</w:t>
      </w:r>
      <w:r w:rsidR="00961564" w:rsidRPr="002C561E">
        <w:rPr>
          <w:rFonts w:ascii="Baskerville" w:hAnsi="Baskerville" w:cs="Baskerville"/>
        </w:rPr>
        <w:t xml:space="preserve"> with JNCL played</w:t>
      </w:r>
      <w:r w:rsidRPr="002C561E">
        <w:rPr>
          <w:rFonts w:ascii="Baskerville" w:hAnsi="Baskerville" w:cs="Baskerville"/>
        </w:rPr>
        <w:t xml:space="preserve">, or had once played, an </w:t>
      </w:r>
    </w:p>
    <w:p w14:paraId="5485B590" w14:textId="088B3446" w:rsidR="00706C12" w:rsidRPr="002C561E" w:rsidRDefault="00F55566" w:rsidP="00DF342A">
      <w:pPr>
        <w:pStyle w:val="ListParagraph"/>
        <w:spacing w:line="360" w:lineRule="auto"/>
        <w:ind w:right="424"/>
        <w:rPr>
          <w:rFonts w:ascii="Baskerville" w:hAnsi="Baskerville" w:cs="Baskerville"/>
        </w:rPr>
      </w:pPr>
      <w:r w:rsidRPr="002C561E">
        <w:rPr>
          <w:rFonts w:ascii="Baskerville" w:hAnsi="Baskerville" w:cs="Baskerville"/>
        </w:rPr>
        <w:t>instrument, with many trying two or three.</w:t>
      </w:r>
      <w:r w:rsidR="000004FB">
        <w:rPr>
          <w:rFonts w:ascii="Baskerville" w:hAnsi="Baskerville" w:cs="Baskerville"/>
        </w:rPr>
        <w:t xml:space="preserve"> </w:t>
      </w:r>
      <w:r w:rsidR="001D273C" w:rsidRPr="002C561E">
        <w:rPr>
          <w:rFonts w:ascii="Baskerville" w:hAnsi="Baskerville" w:cs="Baskerville"/>
        </w:rPr>
        <w:t xml:space="preserve">The </w:t>
      </w:r>
      <w:r w:rsidR="001D273C">
        <w:rPr>
          <w:rFonts w:ascii="Baskerville" w:hAnsi="Baskerville" w:cs="Baskerville"/>
        </w:rPr>
        <w:t xml:space="preserve">most popular instruments </w:t>
      </w:r>
      <w:r w:rsidR="001D273C" w:rsidRPr="002C561E">
        <w:rPr>
          <w:rFonts w:ascii="Baskerville" w:hAnsi="Baskerville" w:cs="Baskerville"/>
        </w:rPr>
        <w:t xml:space="preserve">were the keyboard (including the piano), drums (and other percussion) and </w:t>
      </w:r>
      <w:r w:rsidR="00122051">
        <w:rPr>
          <w:rFonts w:ascii="Baskerville" w:hAnsi="Baskerville" w:cs="Baskerville"/>
        </w:rPr>
        <w:t xml:space="preserve">the </w:t>
      </w:r>
      <w:r w:rsidR="001D273C" w:rsidRPr="002C561E">
        <w:rPr>
          <w:rFonts w:ascii="Baskerville" w:hAnsi="Baskerville" w:cs="Baskerville"/>
        </w:rPr>
        <w:t xml:space="preserve">guitar. </w:t>
      </w:r>
      <w:r w:rsidR="003123A6" w:rsidRPr="002C561E">
        <w:rPr>
          <w:rFonts w:ascii="Baskerville" w:hAnsi="Baskerville" w:cs="Baskerville"/>
        </w:rPr>
        <w:t>M</w:t>
      </w:r>
      <w:r w:rsidR="00FB117F" w:rsidRPr="002C561E">
        <w:rPr>
          <w:rFonts w:ascii="Baskerville" w:hAnsi="Baskerville" w:cs="Baskerville"/>
        </w:rPr>
        <w:t xml:space="preserve">ost children started playing around the age of eight and </w:t>
      </w:r>
      <w:r w:rsidR="001D273C">
        <w:rPr>
          <w:rFonts w:ascii="Baskerville" w:hAnsi="Baskerville" w:cs="Baskerville"/>
        </w:rPr>
        <w:t>continued for around five years, never getting beyond the level of beginners.</w:t>
      </w:r>
    </w:p>
    <w:p w14:paraId="6D1A3A14" w14:textId="77777777" w:rsidR="00DF342A" w:rsidRDefault="00961564" w:rsidP="00207E21">
      <w:pPr>
        <w:pStyle w:val="ListParagraph"/>
        <w:numPr>
          <w:ilvl w:val="0"/>
          <w:numId w:val="25"/>
        </w:numPr>
        <w:spacing w:line="360" w:lineRule="auto"/>
        <w:ind w:left="0" w:right="424" w:firstLine="0"/>
        <w:rPr>
          <w:rFonts w:ascii="Baskerville" w:hAnsi="Baskerville" w:cs="Baskerville"/>
        </w:rPr>
      </w:pPr>
      <w:r w:rsidRPr="002C561E">
        <w:rPr>
          <w:rFonts w:ascii="Baskerville" w:hAnsi="Baskerville" w:cs="Baskerville"/>
        </w:rPr>
        <w:t xml:space="preserve">It </w:t>
      </w:r>
      <w:r w:rsidR="001A3962" w:rsidRPr="002C561E">
        <w:rPr>
          <w:rFonts w:ascii="Baskerville" w:hAnsi="Baskerville" w:cs="Baskerville"/>
        </w:rPr>
        <w:t>seems that</w:t>
      </w:r>
      <w:r w:rsidRPr="002C561E">
        <w:rPr>
          <w:rFonts w:ascii="Baskerville" w:hAnsi="Baskerville" w:cs="Baskerville"/>
        </w:rPr>
        <w:t xml:space="preserve"> </w:t>
      </w:r>
      <w:r w:rsidR="003123A6" w:rsidRPr="002C561E">
        <w:rPr>
          <w:rFonts w:ascii="Baskerville" w:hAnsi="Baskerville" w:cs="Baskerville"/>
        </w:rPr>
        <w:t xml:space="preserve">children </w:t>
      </w:r>
      <w:r w:rsidRPr="002C561E">
        <w:rPr>
          <w:rFonts w:ascii="Baskerville" w:hAnsi="Baskerville" w:cs="Baskerville"/>
        </w:rPr>
        <w:t xml:space="preserve">started to </w:t>
      </w:r>
      <w:r w:rsidR="001A3962" w:rsidRPr="002C561E">
        <w:rPr>
          <w:rFonts w:ascii="Baskerville" w:hAnsi="Baskerville" w:cs="Baskerville"/>
        </w:rPr>
        <w:t xml:space="preserve">engage more with music as their eyesight deteriorated, but </w:t>
      </w:r>
    </w:p>
    <w:p w14:paraId="0CD04896" w14:textId="53CBD531" w:rsidR="001A3962" w:rsidRPr="002C561E" w:rsidRDefault="001A3962" w:rsidP="00DF342A">
      <w:pPr>
        <w:pStyle w:val="ListParagraph"/>
        <w:spacing w:line="360" w:lineRule="auto"/>
        <w:ind w:right="424"/>
        <w:rPr>
          <w:rFonts w:ascii="Baskerville" w:hAnsi="Baskerville" w:cs="Baskerville"/>
        </w:rPr>
      </w:pPr>
      <w:r w:rsidRPr="002C561E">
        <w:rPr>
          <w:rFonts w:ascii="Baskerville" w:hAnsi="Baskerville" w:cs="Baskerville"/>
        </w:rPr>
        <w:t xml:space="preserve">generally stopped when they could no longer read print music notation (and only one young person </w:t>
      </w:r>
      <w:r w:rsidR="00122051">
        <w:rPr>
          <w:rFonts w:ascii="Baskerville" w:hAnsi="Baskerville" w:cs="Baskerville"/>
        </w:rPr>
        <w:t xml:space="preserve">was reported to have </w:t>
      </w:r>
      <w:r w:rsidRPr="002C561E">
        <w:rPr>
          <w:rFonts w:ascii="Baskerville" w:hAnsi="Baskerville" w:cs="Baskerville"/>
        </w:rPr>
        <w:t>attempted to learn Braille music</w:t>
      </w:r>
      <w:r w:rsidR="003123A6" w:rsidRPr="002C561E">
        <w:rPr>
          <w:rFonts w:ascii="Baskerville" w:hAnsi="Baskerville" w:cs="Baskerville"/>
        </w:rPr>
        <w:t>)</w:t>
      </w:r>
      <w:r w:rsidRPr="002C561E">
        <w:rPr>
          <w:rFonts w:ascii="Baskerville" w:hAnsi="Baskerville" w:cs="Baskerville"/>
        </w:rPr>
        <w:t>.</w:t>
      </w:r>
    </w:p>
    <w:p w14:paraId="1B8B41D8" w14:textId="2625CB8F" w:rsidR="00DF342A" w:rsidRDefault="001A3962" w:rsidP="00207E21">
      <w:pPr>
        <w:pStyle w:val="ListParagraph"/>
        <w:numPr>
          <w:ilvl w:val="0"/>
          <w:numId w:val="25"/>
        </w:numPr>
        <w:spacing w:line="360" w:lineRule="auto"/>
        <w:ind w:left="0" w:right="424" w:firstLine="0"/>
        <w:rPr>
          <w:rFonts w:ascii="Baskerville" w:hAnsi="Baskerville" w:cs="Baskerville"/>
        </w:rPr>
      </w:pPr>
      <w:r w:rsidRPr="002C561E">
        <w:rPr>
          <w:rFonts w:ascii="Baskerville" w:hAnsi="Baskerville" w:cs="Baskerville"/>
        </w:rPr>
        <w:t>Children’s s</w:t>
      </w:r>
      <w:r w:rsidR="00961564" w:rsidRPr="002C561E">
        <w:rPr>
          <w:rFonts w:ascii="Baskerville" w:hAnsi="Baskerville" w:cs="Baskerville"/>
        </w:rPr>
        <w:t xml:space="preserve">inging </w:t>
      </w:r>
      <w:r w:rsidRPr="002C561E">
        <w:rPr>
          <w:rFonts w:ascii="Baskerville" w:hAnsi="Baskerville" w:cs="Baskerville"/>
        </w:rPr>
        <w:t xml:space="preserve">was </w:t>
      </w:r>
      <w:r w:rsidR="00122051">
        <w:rPr>
          <w:rFonts w:ascii="Baskerville" w:hAnsi="Baskerville" w:cs="Baskerville"/>
        </w:rPr>
        <w:t>sai</w:t>
      </w:r>
      <w:r w:rsidRPr="002C561E">
        <w:rPr>
          <w:rFonts w:ascii="Baskerville" w:hAnsi="Baskerville" w:cs="Baskerville"/>
        </w:rPr>
        <w:t xml:space="preserve">d to be at its best (and on a par with fully-sighted peers) around </w:t>
      </w:r>
    </w:p>
    <w:p w14:paraId="060788BA" w14:textId="4869BE4E" w:rsidR="00961564" w:rsidRPr="002C561E" w:rsidRDefault="001A3962" w:rsidP="00DF342A">
      <w:pPr>
        <w:pStyle w:val="ListParagraph"/>
        <w:spacing w:line="360" w:lineRule="auto"/>
        <w:ind w:left="0" w:right="424" w:firstLine="720"/>
        <w:rPr>
          <w:rFonts w:ascii="Baskerville" w:hAnsi="Baskerville" w:cs="Baskerville"/>
        </w:rPr>
      </w:pPr>
      <w:r w:rsidRPr="002C561E">
        <w:rPr>
          <w:rFonts w:ascii="Baskerville" w:hAnsi="Baskerville" w:cs="Baskerville"/>
        </w:rPr>
        <w:lastRenderedPageBreak/>
        <w:t>the age of 12.</w:t>
      </w:r>
      <w:r w:rsidR="00961564" w:rsidRPr="002C561E">
        <w:rPr>
          <w:rFonts w:ascii="Baskerville" w:hAnsi="Baskerville" w:cs="Baskerville"/>
        </w:rPr>
        <w:t xml:space="preserve"> </w:t>
      </w:r>
    </w:p>
    <w:p w14:paraId="58E8B0C4" w14:textId="77777777" w:rsidR="00122051" w:rsidRDefault="001A3962" w:rsidP="00207E21">
      <w:pPr>
        <w:pStyle w:val="ListParagraph"/>
        <w:numPr>
          <w:ilvl w:val="0"/>
          <w:numId w:val="25"/>
        </w:numPr>
        <w:spacing w:line="360" w:lineRule="auto"/>
        <w:ind w:left="0" w:right="424" w:firstLine="0"/>
        <w:rPr>
          <w:rFonts w:ascii="Baskerville" w:hAnsi="Baskerville" w:cs="Baskerville"/>
        </w:rPr>
      </w:pPr>
      <w:r w:rsidRPr="002C561E">
        <w:rPr>
          <w:rFonts w:ascii="Baskerville" w:hAnsi="Baskerville" w:cs="Baskerville"/>
        </w:rPr>
        <w:t>Around one in five of children and young people with JNCL</w:t>
      </w:r>
      <w:r w:rsidR="00961564" w:rsidRPr="002C561E">
        <w:rPr>
          <w:rFonts w:ascii="Baskerville" w:hAnsi="Baskerville" w:cs="Baskerville"/>
        </w:rPr>
        <w:t xml:space="preserve"> </w:t>
      </w:r>
      <w:r w:rsidR="000025E2" w:rsidRPr="002C561E">
        <w:rPr>
          <w:rFonts w:ascii="Baskerville" w:hAnsi="Baskerville" w:cs="Baskerville"/>
        </w:rPr>
        <w:t xml:space="preserve">were reported to make up </w:t>
      </w:r>
      <w:r w:rsidR="00122051">
        <w:rPr>
          <w:rFonts w:ascii="Baskerville" w:hAnsi="Baskerville" w:cs="Baskerville"/>
        </w:rPr>
        <w:t xml:space="preserve">(or to </w:t>
      </w:r>
    </w:p>
    <w:p w14:paraId="6A14EDDB" w14:textId="42FCC089" w:rsidR="00961564" w:rsidRPr="00122051" w:rsidRDefault="00122051" w:rsidP="00122051">
      <w:pPr>
        <w:pStyle w:val="ListParagraph"/>
        <w:spacing w:line="360" w:lineRule="auto"/>
        <w:ind w:left="0" w:right="424" w:firstLine="720"/>
        <w:rPr>
          <w:rFonts w:ascii="Baskerville" w:hAnsi="Baskerville" w:cs="Baskerville"/>
        </w:rPr>
      </w:pPr>
      <w:r>
        <w:rPr>
          <w:rFonts w:ascii="Baskerville" w:hAnsi="Baskerville" w:cs="Baskerville"/>
        </w:rPr>
        <w:t xml:space="preserve">have made up) </w:t>
      </w:r>
      <w:r w:rsidR="000025E2" w:rsidRPr="002C561E">
        <w:rPr>
          <w:rFonts w:ascii="Baskerville" w:hAnsi="Baskerville" w:cs="Baskerville"/>
        </w:rPr>
        <w:t xml:space="preserve">their </w:t>
      </w:r>
      <w:r w:rsidR="000025E2" w:rsidRPr="00122051">
        <w:rPr>
          <w:rFonts w:ascii="Baskerville" w:hAnsi="Baskerville" w:cs="Baskerville"/>
        </w:rPr>
        <w:t xml:space="preserve">own music, </w:t>
      </w:r>
      <w:r w:rsidR="003123A6" w:rsidRPr="00122051">
        <w:rPr>
          <w:rFonts w:ascii="Baskerville" w:hAnsi="Baskerville" w:cs="Baskerville"/>
        </w:rPr>
        <w:t>which occurred largely</w:t>
      </w:r>
      <w:r w:rsidR="000025E2" w:rsidRPr="00122051">
        <w:rPr>
          <w:rFonts w:ascii="Baskerville" w:hAnsi="Baskerville" w:cs="Baskerville"/>
        </w:rPr>
        <w:t xml:space="preserve"> </w:t>
      </w:r>
      <w:r w:rsidR="00687A09" w:rsidRPr="00122051">
        <w:rPr>
          <w:rFonts w:ascii="Baskerville" w:hAnsi="Baskerville" w:cs="Baskerville"/>
        </w:rPr>
        <w:t>between</w:t>
      </w:r>
      <w:r w:rsidR="000025E2" w:rsidRPr="00122051">
        <w:rPr>
          <w:rFonts w:ascii="Baskerville" w:hAnsi="Baskerville" w:cs="Baskerville"/>
        </w:rPr>
        <w:t xml:space="preserve"> the ages </w:t>
      </w:r>
      <w:r w:rsidR="00687A09" w:rsidRPr="00122051">
        <w:rPr>
          <w:rFonts w:ascii="Baskerville" w:hAnsi="Baskerville" w:cs="Baskerville"/>
        </w:rPr>
        <w:t xml:space="preserve">of 11 </w:t>
      </w:r>
      <w:r w:rsidR="003123A6" w:rsidRPr="00122051">
        <w:rPr>
          <w:rFonts w:ascii="Baskerville" w:hAnsi="Baskerville" w:cs="Baskerville"/>
        </w:rPr>
        <w:t>and</w:t>
      </w:r>
      <w:r w:rsidR="00687A09" w:rsidRPr="00122051">
        <w:rPr>
          <w:rFonts w:ascii="Baskerville" w:hAnsi="Baskerville" w:cs="Baskerville"/>
        </w:rPr>
        <w:t xml:space="preserve"> 15</w:t>
      </w:r>
      <w:r w:rsidR="00851363" w:rsidRPr="00122051">
        <w:rPr>
          <w:rFonts w:ascii="Baskerville" w:hAnsi="Baskerville" w:cs="Baskerville"/>
        </w:rPr>
        <w:t>.</w:t>
      </w:r>
    </w:p>
    <w:p w14:paraId="7F832565" w14:textId="4C22CE7E" w:rsidR="00B40D13" w:rsidRPr="002C561E" w:rsidRDefault="00AD3CE0" w:rsidP="00207E21">
      <w:pPr>
        <w:spacing w:after="0" w:line="360" w:lineRule="auto"/>
        <w:ind w:right="424"/>
        <w:rPr>
          <w:rFonts w:ascii="Baskerville" w:hAnsi="Baskerville" w:cs="Baskerville"/>
          <w:sz w:val="24"/>
          <w:szCs w:val="24"/>
        </w:rPr>
      </w:pPr>
      <w:r w:rsidRPr="002C561E">
        <w:rPr>
          <w:rFonts w:ascii="Baskerville" w:hAnsi="Baskerville" w:cs="Baskerville"/>
          <w:sz w:val="24"/>
          <w:szCs w:val="24"/>
        </w:rPr>
        <w:t>More generally, b</w:t>
      </w:r>
      <w:r w:rsidR="00FE3C6C" w:rsidRPr="002C561E">
        <w:rPr>
          <w:rFonts w:ascii="Baskerville" w:hAnsi="Baskerville" w:cs="Baskerville"/>
          <w:bCs/>
          <w:sz w:val="24"/>
          <w:szCs w:val="24"/>
        </w:rPr>
        <w:t>oth p</w:t>
      </w:r>
      <w:r w:rsidR="0053459E" w:rsidRPr="002C561E">
        <w:rPr>
          <w:rFonts w:ascii="Baskerville" w:hAnsi="Baskerville" w:cs="Baskerville"/>
          <w:bCs/>
          <w:sz w:val="24"/>
          <w:szCs w:val="24"/>
        </w:rPr>
        <w:t xml:space="preserve">arents and professionals </w:t>
      </w:r>
      <w:r w:rsidR="00264041" w:rsidRPr="002C561E">
        <w:rPr>
          <w:rFonts w:ascii="Baskerville" w:hAnsi="Baskerville" w:cs="Baskerville"/>
          <w:bCs/>
          <w:sz w:val="24"/>
          <w:szCs w:val="24"/>
        </w:rPr>
        <w:t>comment</w:t>
      </w:r>
      <w:r w:rsidRPr="002C561E">
        <w:rPr>
          <w:rFonts w:ascii="Baskerville" w:hAnsi="Baskerville" w:cs="Baskerville"/>
          <w:bCs/>
          <w:sz w:val="24"/>
          <w:szCs w:val="24"/>
        </w:rPr>
        <w:t>ed</w:t>
      </w:r>
      <w:r w:rsidR="0053459E" w:rsidRPr="002C561E">
        <w:rPr>
          <w:rFonts w:ascii="Baskerville" w:hAnsi="Baskerville" w:cs="Baskerville"/>
          <w:bCs/>
          <w:sz w:val="24"/>
          <w:szCs w:val="24"/>
        </w:rPr>
        <w:t xml:space="preserve"> </w:t>
      </w:r>
      <w:r w:rsidR="005A720E" w:rsidRPr="002C561E">
        <w:rPr>
          <w:rFonts w:ascii="Baskerville" w:hAnsi="Baskerville" w:cs="Baskerville"/>
          <w:bCs/>
          <w:sz w:val="24"/>
          <w:szCs w:val="24"/>
        </w:rPr>
        <w:t xml:space="preserve">on </w:t>
      </w:r>
      <w:r w:rsidR="0053459E" w:rsidRPr="002C561E">
        <w:rPr>
          <w:rFonts w:ascii="Baskerville" w:hAnsi="Baskerville" w:cs="Baskerville"/>
          <w:bCs/>
          <w:sz w:val="24"/>
          <w:szCs w:val="24"/>
        </w:rPr>
        <w:t xml:space="preserve">how music can help to sustain communication when words alone no longer function; </w:t>
      </w:r>
      <w:r w:rsidR="00264041" w:rsidRPr="002C561E">
        <w:rPr>
          <w:rFonts w:ascii="Baskerville" w:hAnsi="Baskerville" w:cs="Baskerville"/>
          <w:bCs/>
          <w:sz w:val="24"/>
          <w:szCs w:val="24"/>
        </w:rPr>
        <w:t xml:space="preserve">how it </w:t>
      </w:r>
      <w:r w:rsidR="0053459E" w:rsidRPr="002C561E">
        <w:rPr>
          <w:rFonts w:ascii="Baskerville" w:hAnsi="Baskerville" w:cs="Baskerville"/>
          <w:bCs/>
          <w:sz w:val="24"/>
          <w:szCs w:val="24"/>
        </w:rPr>
        <w:t xml:space="preserve">can give </w:t>
      </w:r>
      <w:r w:rsidR="00264041" w:rsidRPr="002C561E">
        <w:rPr>
          <w:rFonts w:ascii="Baskerville" w:hAnsi="Baskerville" w:cs="Baskerville"/>
          <w:bCs/>
          <w:sz w:val="24"/>
          <w:szCs w:val="24"/>
        </w:rPr>
        <w:t xml:space="preserve">young people </w:t>
      </w:r>
      <w:r w:rsidR="0053459E" w:rsidRPr="002C561E">
        <w:rPr>
          <w:rFonts w:ascii="Baskerville" w:hAnsi="Baskerville" w:cs="Baskerville"/>
          <w:bCs/>
          <w:sz w:val="24"/>
          <w:szCs w:val="24"/>
        </w:rPr>
        <w:t xml:space="preserve">a medium through which to articulate their feelings when other channels of emotional expression are occluded; </w:t>
      </w:r>
      <w:r w:rsidR="00264041" w:rsidRPr="002C561E">
        <w:rPr>
          <w:rFonts w:ascii="Baskerville" w:hAnsi="Baskerville" w:cs="Baskerville"/>
          <w:bCs/>
          <w:sz w:val="24"/>
          <w:szCs w:val="24"/>
        </w:rPr>
        <w:t xml:space="preserve">how it </w:t>
      </w:r>
      <w:r w:rsidR="0053459E" w:rsidRPr="002C561E">
        <w:rPr>
          <w:rFonts w:ascii="Baskerville" w:hAnsi="Baskerville" w:cs="Baskerville"/>
          <w:bCs/>
          <w:sz w:val="24"/>
          <w:szCs w:val="24"/>
        </w:rPr>
        <w:t>can enable memories to be accessed that would otherwise be lost</w:t>
      </w:r>
      <w:r w:rsidR="00264041" w:rsidRPr="002C561E">
        <w:rPr>
          <w:rFonts w:ascii="Baskerville" w:hAnsi="Baskerville" w:cs="Baskerville"/>
          <w:bCs/>
          <w:sz w:val="24"/>
          <w:szCs w:val="24"/>
        </w:rPr>
        <w:t>;</w:t>
      </w:r>
      <w:r w:rsidR="0053459E" w:rsidRPr="002C561E">
        <w:rPr>
          <w:rFonts w:ascii="Baskerville" w:hAnsi="Baskerville" w:cs="Baskerville"/>
          <w:bCs/>
          <w:sz w:val="24"/>
          <w:szCs w:val="24"/>
        </w:rPr>
        <w:t xml:space="preserve"> and, above all, </w:t>
      </w:r>
      <w:r w:rsidR="00264041" w:rsidRPr="002C561E">
        <w:rPr>
          <w:rFonts w:ascii="Baskerville" w:hAnsi="Baskerville" w:cs="Baskerville"/>
          <w:bCs/>
          <w:sz w:val="24"/>
          <w:szCs w:val="24"/>
        </w:rPr>
        <w:t xml:space="preserve">how it can </w:t>
      </w:r>
      <w:r w:rsidR="0053459E" w:rsidRPr="002C561E">
        <w:rPr>
          <w:rFonts w:ascii="Baskerville" w:hAnsi="Baskerville" w:cs="Baskerville"/>
          <w:bCs/>
          <w:sz w:val="24"/>
          <w:szCs w:val="24"/>
        </w:rPr>
        <w:t xml:space="preserve">help </w:t>
      </w:r>
      <w:r w:rsidR="00264041" w:rsidRPr="002C561E">
        <w:rPr>
          <w:rFonts w:ascii="Baskerville" w:hAnsi="Baskerville" w:cs="Baskerville"/>
          <w:bCs/>
          <w:sz w:val="24"/>
          <w:szCs w:val="24"/>
        </w:rPr>
        <w:t xml:space="preserve">to </w:t>
      </w:r>
      <w:r w:rsidR="00EE2767" w:rsidRPr="002C561E">
        <w:rPr>
          <w:rFonts w:ascii="Baskerville" w:hAnsi="Baskerville" w:cs="Baskerville"/>
          <w:bCs/>
          <w:sz w:val="24"/>
          <w:szCs w:val="24"/>
        </w:rPr>
        <w:t>maintain a sense of well</w:t>
      </w:r>
      <w:r w:rsidR="0053459E" w:rsidRPr="002C561E">
        <w:rPr>
          <w:rFonts w:ascii="Baskerville" w:hAnsi="Baskerville" w:cs="Baskerville"/>
          <w:bCs/>
          <w:sz w:val="24"/>
          <w:szCs w:val="24"/>
        </w:rPr>
        <w:t xml:space="preserve">being in an increasingly confusing and frightening inner world. </w:t>
      </w:r>
      <w:r w:rsidR="002E15CF" w:rsidRPr="002C561E">
        <w:rPr>
          <w:rFonts w:ascii="Baskerville" w:hAnsi="Baskerville" w:cs="Baskerville"/>
          <w:bCs/>
          <w:sz w:val="24"/>
          <w:szCs w:val="24"/>
        </w:rPr>
        <w:t xml:space="preserve">This chapter </w:t>
      </w:r>
      <w:r w:rsidRPr="002C561E">
        <w:rPr>
          <w:rFonts w:ascii="Baskerville" w:hAnsi="Baskerville" w:cs="Baskerville"/>
          <w:bCs/>
          <w:sz w:val="24"/>
          <w:szCs w:val="24"/>
        </w:rPr>
        <w:t>sets out</w:t>
      </w:r>
      <w:r w:rsidR="002E15CF" w:rsidRPr="002C561E">
        <w:rPr>
          <w:rFonts w:ascii="Baskerville" w:hAnsi="Baskerville" w:cs="Baskerville"/>
          <w:bCs/>
          <w:sz w:val="24"/>
          <w:szCs w:val="24"/>
        </w:rPr>
        <w:t xml:space="preserve"> the</w:t>
      </w:r>
      <w:r w:rsidR="0053459E" w:rsidRPr="002C561E">
        <w:rPr>
          <w:rFonts w:ascii="Baskerville" w:hAnsi="Baskerville" w:cs="Baskerville"/>
          <w:bCs/>
          <w:sz w:val="24"/>
          <w:szCs w:val="24"/>
        </w:rPr>
        <w:t>se</w:t>
      </w:r>
      <w:r w:rsidR="002E15CF" w:rsidRPr="002C561E">
        <w:rPr>
          <w:rFonts w:ascii="Baskerville" w:hAnsi="Baskerville" w:cs="Baskerville"/>
          <w:bCs/>
          <w:sz w:val="24"/>
          <w:szCs w:val="24"/>
        </w:rPr>
        <w:t xml:space="preserve"> findings </w:t>
      </w:r>
      <w:r w:rsidRPr="002C561E">
        <w:rPr>
          <w:rFonts w:ascii="Baskerville" w:hAnsi="Baskerville" w:cs="Baskerville"/>
          <w:bCs/>
          <w:sz w:val="24"/>
          <w:szCs w:val="24"/>
        </w:rPr>
        <w:t xml:space="preserve">in detail and </w:t>
      </w:r>
      <w:r w:rsidR="002E15CF" w:rsidRPr="002C561E">
        <w:rPr>
          <w:rFonts w:ascii="Baskerville" w:hAnsi="Baskerville" w:cs="Baskerville"/>
          <w:bCs/>
          <w:sz w:val="24"/>
          <w:szCs w:val="24"/>
        </w:rPr>
        <w:t xml:space="preserve">makes suggestions </w:t>
      </w:r>
      <w:r w:rsidR="00264041" w:rsidRPr="002C561E">
        <w:rPr>
          <w:rFonts w:ascii="Baskerville" w:hAnsi="Baskerville" w:cs="Baskerville"/>
          <w:bCs/>
          <w:sz w:val="24"/>
          <w:szCs w:val="24"/>
        </w:rPr>
        <w:t>for</w:t>
      </w:r>
      <w:r w:rsidR="00B40D13" w:rsidRPr="002C561E">
        <w:rPr>
          <w:rFonts w:ascii="Baskerville" w:hAnsi="Baskerville" w:cs="Baskerville"/>
          <w:bCs/>
          <w:sz w:val="24"/>
          <w:szCs w:val="24"/>
        </w:rPr>
        <w:t xml:space="preserve"> </w:t>
      </w:r>
      <w:r w:rsidR="002E15CF" w:rsidRPr="002C561E">
        <w:rPr>
          <w:rFonts w:ascii="Baskerville" w:hAnsi="Baskerville" w:cs="Baskerville"/>
          <w:bCs/>
          <w:sz w:val="24"/>
          <w:szCs w:val="24"/>
        </w:rPr>
        <w:t xml:space="preserve">activities and strategies that </w:t>
      </w:r>
      <w:r w:rsidR="00264041" w:rsidRPr="002C561E">
        <w:rPr>
          <w:rFonts w:ascii="Baskerville" w:hAnsi="Baskerville" w:cs="Baskerville"/>
          <w:bCs/>
          <w:sz w:val="24"/>
          <w:szCs w:val="24"/>
        </w:rPr>
        <w:t>will hopefully be of value to the</w:t>
      </w:r>
      <w:r w:rsidR="00B40D13" w:rsidRPr="002C561E">
        <w:rPr>
          <w:rFonts w:ascii="Baskerville" w:hAnsi="Baskerville" w:cs="Baskerville"/>
          <w:bCs/>
          <w:sz w:val="24"/>
          <w:szCs w:val="24"/>
        </w:rPr>
        <w:t xml:space="preserve"> </w:t>
      </w:r>
      <w:r w:rsidR="002E15CF" w:rsidRPr="002C561E">
        <w:rPr>
          <w:rFonts w:ascii="Baskerville" w:hAnsi="Baskerville" w:cs="Baskerville"/>
          <w:bCs/>
          <w:sz w:val="24"/>
          <w:szCs w:val="24"/>
        </w:rPr>
        <w:t xml:space="preserve">parents, </w:t>
      </w:r>
      <w:r w:rsidR="00264041" w:rsidRPr="002C561E">
        <w:rPr>
          <w:rFonts w:ascii="Baskerville" w:hAnsi="Baskerville" w:cs="Baskerville"/>
          <w:bCs/>
          <w:sz w:val="24"/>
          <w:szCs w:val="24"/>
        </w:rPr>
        <w:t xml:space="preserve">families, </w:t>
      </w:r>
      <w:r w:rsidR="00B40D13" w:rsidRPr="002C561E">
        <w:rPr>
          <w:rFonts w:ascii="Baskerville" w:hAnsi="Baskerville" w:cs="Baskerville"/>
          <w:bCs/>
          <w:sz w:val="24"/>
          <w:szCs w:val="24"/>
        </w:rPr>
        <w:t>ther</w:t>
      </w:r>
      <w:r w:rsidR="002E15CF" w:rsidRPr="002C561E">
        <w:rPr>
          <w:rFonts w:ascii="Baskerville" w:hAnsi="Baskerville" w:cs="Baskerville"/>
          <w:bCs/>
          <w:sz w:val="24"/>
          <w:szCs w:val="24"/>
        </w:rPr>
        <w:t>apists</w:t>
      </w:r>
      <w:r w:rsidR="00264041" w:rsidRPr="002C561E">
        <w:rPr>
          <w:rFonts w:ascii="Baskerville" w:hAnsi="Baskerville" w:cs="Baskerville"/>
          <w:bCs/>
          <w:sz w:val="24"/>
          <w:szCs w:val="24"/>
        </w:rPr>
        <w:t xml:space="preserve"> and</w:t>
      </w:r>
      <w:r w:rsidR="002E15CF" w:rsidRPr="002C561E">
        <w:rPr>
          <w:rFonts w:ascii="Baskerville" w:hAnsi="Baskerville" w:cs="Baskerville"/>
          <w:bCs/>
          <w:sz w:val="24"/>
          <w:szCs w:val="24"/>
        </w:rPr>
        <w:t xml:space="preserve"> teachers </w:t>
      </w:r>
      <w:r w:rsidR="00264041" w:rsidRPr="002C561E">
        <w:rPr>
          <w:rFonts w:ascii="Baskerville" w:hAnsi="Baskerville" w:cs="Baskerville"/>
          <w:bCs/>
          <w:sz w:val="24"/>
          <w:szCs w:val="24"/>
        </w:rPr>
        <w:t>caring for and working with those w</w:t>
      </w:r>
      <w:r w:rsidR="0053459E" w:rsidRPr="002C561E">
        <w:rPr>
          <w:rFonts w:ascii="Baskerville" w:hAnsi="Baskerville" w:cs="Baskerville"/>
          <w:bCs/>
          <w:sz w:val="24"/>
          <w:szCs w:val="24"/>
        </w:rPr>
        <w:t xml:space="preserve">ho are </w:t>
      </w:r>
      <w:r w:rsidR="002E15CF" w:rsidRPr="002C561E">
        <w:rPr>
          <w:rFonts w:ascii="Baskerville" w:hAnsi="Baskerville" w:cs="Baskerville"/>
          <w:bCs/>
          <w:sz w:val="24"/>
          <w:szCs w:val="24"/>
        </w:rPr>
        <w:t xml:space="preserve">affected by JNCL. </w:t>
      </w:r>
    </w:p>
    <w:p w14:paraId="2487499B" w14:textId="597E5197" w:rsidR="00EE2767" w:rsidRPr="002C561E" w:rsidRDefault="00EE2767" w:rsidP="00207E21">
      <w:pPr>
        <w:spacing w:after="0" w:line="360" w:lineRule="auto"/>
        <w:ind w:right="424"/>
        <w:rPr>
          <w:rFonts w:ascii="Baskerville" w:hAnsi="Baskerville" w:cs="Baskerville"/>
          <w:bCs/>
          <w:sz w:val="24"/>
          <w:szCs w:val="24"/>
        </w:rPr>
      </w:pPr>
    </w:p>
    <w:p w14:paraId="7FF4D6F8" w14:textId="17627C87" w:rsidR="00DB1735" w:rsidRPr="002C561E" w:rsidRDefault="0058393C" w:rsidP="00207E21">
      <w:pPr>
        <w:spacing w:after="0" w:line="360" w:lineRule="auto"/>
        <w:ind w:right="424"/>
        <w:rPr>
          <w:rFonts w:ascii="Baskerville" w:hAnsi="Baskerville" w:cs="Baskerville"/>
          <w:bCs/>
          <w:sz w:val="24"/>
          <w:szCs w:val="24"/>
          <w:u w:val="single"/>
        </w:rPr>
      </w:pPr>
      <w:r>
        <w:rPr>
          <w:rFonts w:ascii="Baskerville" w:hAnsi="Baskerville" w:cs="Baskerville"/>
          <w:sz w:val="24"/>
          <w:szCs w:val="24"/>
        </w:rPr>
        <w:t>3</w:t>
      </w:r>
      <w:r w:rsidR="00EE2767" w:rsidRPr="002C561E">
        <w:rPr>
          <w:rFonts w:ascii="Baskerville" w:hAnsi="Baskerville" w:cs="Baskerville"/>
          <w:sz w:val="24"/>
          <w:szCs w:val="24"/>
        </w:rPr>
        <w:t>.</w:t>
      </w:r>
      <w:r w:rsidR="00EE2767" w:rsidRPr="002C561E">
        <w:rPr>
          <w:rFonts w:ascii="Baskerville" w:hAnsi="Baskerville" w:cs="Baskerville"/>
          <w:sz w:val="24"/>
          <w:szCs w:val="24"/>
        </w:rPr>
        <w:tab/>
      </w:r>
      <w:r w:rsidR="00DB1735" w:rsidRPr="002C561E">
        <w:rPr>
          <w:rFonts w:ascii="Baskerville" w:hAnsi="Baskerville" w:cs="Baskerville"/>
          <w:sz w:val="24"/>
          <w:szCs w:val="24"/>
          <w:u w:val="single"/>
        </w:rPr>
        <w:t xml:space="preserve">How music can </w:t>
      </w:r>
      <w:r w:rsidR="00792D91" w:rsidRPr="002C561E">
        <w:rPr>
          <w:rFonts w:ascii="Baskerville" w:hAnsi="Baskerville" w:cs="Baskerville"/>
          <w:sz w:val="24"/>
          <w:szCs w:val="24"/>
          <w:u w:val="single"/>
        </w:rPr>
        <w:t xml:space="preserve">enhance </w:t>
      </w:r>
      <w:r w:rsidR="00DB1735" w:rsidRPr="002C561E">
        <w:rPr>
          <w:rFonts w:ascii="Baskerville" w:hAnsi="Baskerville" w:cs="Baskerville"/>
          <w:sz w:val="24"/>
          <w:szCs w:val="24"/>
          <w:u w:val="single"/>
        </w:rPr>
        <w:t xml:space="preserve">the lives of </w:t>
      </w:r>
      <w:r w:rsidR="00792D91" w:rsidRPr="002C561E">
        <w:rPr>
          <w:rFonts w:ascii="Baskerville" w:hAnsi="Baskerville" w:cs="Baskerville"/>
          <w:sz w:val="24"/>
          <w:szCs w:val="24"/>
          <w:u w:val="single"/>
        </w:rPr>
        <w:t xml:space="preserve">children and young people </w:t>
      </w:r>
      <w:r w:rsidR="00DB1735" w:rsidRPr="002C561E">
        <w:rPr>
          <w:rFonts w:ascii="Baskerville" w:hAnsi="Baskerville" w:cs="Baskerville"/>
          <w:sz w:val="24"/>
          <w:szCs w:val="24"/>
          <w:u w:val="single"/>
        </w:rPr>
        <w:t>with JNCL</w:t>
      </w:r>
    </w:p>
    <w:p w14:paraId="531FC3C3" w14:textId="77777777" w:rsidR="00EE2767" w:rsidRPr="002C561E" w:rsidRDefault="00EE2767" w:rsidP="00207E21">
      <w:pPr>
        <w:spacing w:after="0" w:line="360" w:lineRule="auto"/>
        <w:ind w:right="424"/>
        <w:rPr>
          <w:rFonts w:ascii="Baskerville" w:hAnsi="Baskerville" w:cs="Baskerville"/>
          <w:sz w:val="20"/>
          <w:szCs w:val="20"/>
        </w:rPr>
      </w:pPr>
    </w:p>
    <w:p w14:paraId="08638FA4" w14:textId="1A0BF6EA" w:rsidR="009630C8" w:rsidRPr="002C561E" w:rsidRDefault="00DF342A" w:rsidP="00207E21">
      <w:pPr>
        <w:spacing w:after="0" w:line="360" w:lineRule="auto"/>
        <w:ind w:right="424"/>
        <w:rPr>
          <w:rFonts w:ascii="Baskerville" w:hAnsi="Baskerville" w:cs="Baskerville"/>
          <w:sz w:val="24"/>
          <w:szCs w:val="24"/>
        </w:rPr>
      </w:pPr>
      <w:r>
        <w:rPr>
          <w:rFonts w:ascii="Baskerville" w:hAnsi="Baskerville" w:cs="Baskerville"/>
          <w:sz w:val="24"/>
          <w:szCs w:val="24"/>
        </w:rPr>
        <w:t>3</w:t>
      </w:r>
      <w:r w:rsidR="009630C8" w:rsidRPr="002C561E">
        <w:rPr>
          <w:rFonts w:ascii="Baskerville" w:hAnsi="Baskerville" w:cs="Baskerville"/>
          <w:sz w:val="24"/>
          <w:szCs w:val="24"/>
        </w:rPr>
        <w:t>.1</w:t>
      </w:r>
      <w:r w:rsidR="009630C8" w:rsidRPr="002C561E">
        <w:rPr>
          <w:rFonts w:ascii="Baskerville" w:hAnsi="Baskerville" w:cs="Baskerville"/>
          <w:sz w:val="24"/>
          <w:szCs w:val="24"/>
        </w:rPr>
        <w:tab/>
      </w:r>
      <w:r w:rsidR="009630C8" w:rsidRPr="002C561E">
        <w:rPr>
          <w:rFonts w:ascii="Baskerville" w:hAnsi="Baskerville" w:cs="Baskerville"/>
          <w:i/>
          <w:sz w:val="24"/>
          <w:szCs w:val="24"/>
        </w:rPr>
        <w:t>Wellbeing</w:t>
      </w:r>
    </w:p>
    <w:p w14:paraId="3EF828D8" w14:textId="77777777" w:rsidR="002C561E" w:rsidRPr="002C561E" w:rsidRDefault="002C561E" w:rsidP="00207E21">
      <w:pPr>
        <w:spacing w:after="0" w:line="360" w:lineRule="auto"/>
        <w:ind w:right="424"/>
        <w:rPr>
          <w:rFonts w:ascii="Baskerville" w:hAnsi="Baskerville" w:cs="Baskerville"/>
          <w:sz w:val="12"/>
          <w:szCs w:val="12"/>
        </w:rPr>
      </w:pPr>
    </w:p>
    <w:p w14:paraId="6AFCA384" w14:textId="55B4B4D1" w:rsidR="00A0460C" w:rsidRPr="002C561E" w:rsidRDefault="00DC3FBB" w:rsidP="00207E21">
      <w:pPr>
        <w:spacing w:after="0" w:line="360" w:lineRule="auto"/>
        <w:ind w:right="424"/>
        <w:rPr>
          <w:rFonts w:ascii="Baskerville" w:hAnsi="Baskerville" w:cs="Baskerville"/>
          <w:sz w:val="24"/>
          <w:szCs w:val="24"/>
        </w:rPr>
      </w:pPr>
      <w:r w:rsidRPr="002C561E">
        <w:rPr>
          <w:rFonts w:ascii="Baskerville" w:hAnsi="Baskerville" w:cs="Baskerville"/>
          <w:sz w:val="24"/>
          <w:szCs w:val="24"/>
        </w:rPr>
        <w:t xml:space="preserve">Parents </w:t>
      </w:r>
      <w:r w:rsidR="00F8599B" w:rsidRPr="002C561E">
        <w:rPr>
          <w:rFonts w:ascii="Baskerville" w:hAnsi="Baskerville" w:cs="Baskerville"/>
          <w:sz w:val="24"/>
          <w:szCs w:val="24"/>
        </w:rPr>
        <w:t xml:space="preserve">and </w:t>
      </w:r>
      <w:r w:rsidR="00682074" w:rsidRPr="002C561E">
        <w:rPr>
          <w:rFonts w:ascii="Baskerville" w:hAnsi="Baskerville" w:cs="Baskerville"/>
          <w:sz w:val="24"/>
          <w:szCs w:val="24"/>
        </w:rPr>
        <w:t>professionals</w:t>
      </w:r>
      <w:r w:rsidRPr="002C561E">
        <w:rPr>
          <w:rFonts w:ascii="Baskerville" w:hAnsi="Baskerville" w:cs="Baskerville"/>
          <w:sz w:val="24"/>
          <w:szCs w:val="24"/>
        </w:rPr>
        <w:t xml:space="preserve"> </w:t>
      </w:r>
      <w:r w:rsidR="00C6291A" w:rsidRPr="002C561E">
        <w:rPr>
          <w:rFonts w:ascii="Baskerville" w:hAnsi="Baskerville" w:cs="Baskerville"/>
          <w:sz w:val="24"/>
          <w:szCs w:val="24"/>
        </w:rPr>
        <w:t xml:space="preserve">were </w:t>
      </w:r>
      <w:r w:rsidR="00F8599B" w:rsidRPr="002C561E">
        <w:rPr>
          <w:rFonts w:ascii="Baskerville" w:hAnsi="Baskerville" w:cs="Baskerville"/>
          <w:sz w:val="24"/>
          <w:szCs w:val="24"/>
        </w:rPr>
        <w:t xml:space="preserve">given the opportunity to </w:t>
      </w:r>
      <w:r w:rsidR="00682074" w:rsidRPr="002C561E">
        <w:rPr>
          <w:rFonts w:ascii="Baskerville" w:hAnsi="Baskerville" w:cs="Baskerville"/>
          <w:sz w:val="24"/>
          <w:szCs w:val="24"/>
        </w:rPr>
        <w:t>describe in what way</w:t>
      </w:r>
      <w:r w:rsidR="00C6291A" w:rsidRPr="002C561E">
        <w:rPr>
          <w:rFonts w:ascii="Baskerville" w:hAnsi="Baskerville" w:cs="Baskerville"/>
          <w:sz w:val="24"/>
          <w:szCs w:val="24"/>
        </w:rPr>
        <w:t>s</w:t>
      </w:r>
      <w:r w:rsidR="00F8599B" w:rsidRPr="002C561E">
        <w:rPr>
          <w:rFonts w:ascii="Baskerville" w:hAnsi="Baskerville" w:cs="Baskerville"/>
          <w:sz w:val="24"/>
          <w:szCs w:val="24"/>
        </w:rPr>
        <w:t xml:space="preserve"> music was important for </w:t>
      </w:r>
      <w:r w:rsidR="00682074" w:rsidRPr="002C561E">
        <w:rPr>
          <w:rFonts w:ascii="Baskerville" w:hAnsi="Baskerville" w:cs="Baskerville"/>
          <w:sz w:val="24"/>
          <w:szCs w:val="24"/>
        </w:rPr>
        <w:t>the child or young p</w:t>
      </w:r>
      <w:r w:rsidR="000B5F08" w:rsidRPr="002C561E">
        <w:rPr>
          <w:rFonts w:ascii="Baskerville" w:hAnsi="Baskerville" w:cs="Baskerville"/>
          <w:sz w:val="24"/>
          <w:szCs w:val="24"/>
        </w:rPr>
        <w:t>erson in thei</w:t>
      </w:r>
      <w:r w:rsidR="00B07D43" w:rsidRPr="002C561E">
        <w:rPr>
          <w:rFonts w:ascii="Baskerville" w:hAnsi="Baskerville" w:cs="Baskerville"/>
          <w:sz w:val="24"/>
          <w:szCs w:val="24"/>
        </w:rPr>
        <w:t>r car</w:t>
      </w:r>
      <w:r w:rsidR="00C2559D" w:rsidRPr="002C561E">
        <w:rPr>
          <w:rFonts w:ascii="Baskerville" w:hAnsi="Baskerville" w:cs="Baskerville"/>
          <w:sz w:val="24"/>
          <w:szCs w:val="24"/>
        </w:rPr>
        <w:t xml:space="preserve">e. A </w:t>
      </w:r>
      <w:r w:rsidR="008D0477" w:rsidRPr="002C561E">
        <w:rPr>
          <w:rFonts w:ascii="Baskerville" w:hAnsi="Baskerville" w:cs="Baskerville"/>
          <w:bCs/>
          <w:sz w:val="24"/>
          <w:szCs w:val="24"/>
        </w:rPr>
        <w:t>little under half</w:t>
      </w:r>
      <w:r w:rsidR="002C561E" w:rsidRPr="002C561E">
        <w:rPr>
          <w:rFonts w:ascii="Baskerville" w:hAnsi="Baskerville" w:cs="Baskerville"/>
          <w:bCs/>
          <w:sz w:val="24"/>
          <w:szCs w:val="24"/>
        </w:rPr>
        <w:t xml:space="preserve"> </w:t>
      </w:r>
      <w:r w:rsidR="00CD74F6" w:rsidRPr="002C561E">
        <w:rPr>
          <w:rFonts w:ascii="Baskerville" w:hAnsi="Baskerville" w:cs="Baskerville"/>
          <w:bCs/>
          <w:sz w:val="24"/>
          <w:szCs w:val="24"/>
        </w:rPr>
        <w:t>the</w:t>
      </w:r>
      <w:r w:rsidR="00C2559D" w:rsidRPr="002C561E">
        <w:rPr>
          <w:rFonts w:ascii="Baskerville" w:hAnsi="Baskerville" w:cs="Baskerville"/>
          <w:bCs/>
          <w:sz w:val="24"/>
          <w:szCs w:val="24"/>
        </w:rPr>
        <w:t xml:space="preserve"> </w:t>
      </w:r>
      <w:r w:rsidR="008D0477" w:rsidRPr="002C561E">
        <w:rPr>
          <w:rFonts w:ascii="Baskerville" w:hAnsi="Baskerville" w:cs="Baskerville"/>
          <w:bCs/>
          <w:sz w:val="24"/>
          <w:szCs w:val="24"/>
        </w:rPr>
        <w:t>accounts</w:t>
      </w:r>
      <w:r w:rsidR="00CD74F6" w:rsidRPr="002C561E">
        <w:rPr>
          <w:rFonts w:ascii="Baskerville" w:hAnsi="Baskerville" w:cs="Baskerville"/>
          <w:bCs/>
          <w:sz w:val="24"/>
          <w:szCs w:val="24"/>
        </w:rPr>
        <w:t xml:space="preserve"> that were given</w:t>
      </w:r>
      <w:r w:rsidR="008D0477" w:rsidRPr="002C561E">
        <w:rPr>
          <w:rFonts w:ascii="Baskerville" w:hAnsi="Baskerville" w:cs="Baskerville"/>
          <w:bCs/>
          <w:sz w:val="24"/>
          <w:szCs w:val="24"/>
        </w:rPr>
        <w:t xml:space="preserve"> </w:t>
      </w:r>
      <w:r w:rsidR="002C561E" w:rsidRPr="002C561E">
        <w:rPr>
          <w:rFonts w:ascii="Baskerville" w:hAnsi="Baskerville" w:cs="Baskerville"/>
          <w:bCs/>
          <w:sz w:val="24"/>
          <w:szCs w:val="24"/>
        </w:rPr>
        <w:t xml:space="preserve">identified </w:t>
      </w:r>
      <w:r w:rsidR="00806004" w:rsidRPr="002C561E">
        <w:rPr>
          <w:rFonts w:ascii="Baskerville" w:hAnsi="Baskerville" w:cs="Baskerville"/>
          <w:bCs/>
          <w:sz w:val="24"/>
          <w:szCs w:val="24"/>
        </w:rPr>
        <w:t xml:space="preserve">music </w:t>
      </w:r>
      <w:r w:rsidR="00CD74F6" w:rsidRPr="002C561E">
        <w:rPr>
          <w:rFonts w:ascii="Baskerville" w:hAnsi="Baskerville" w:cs="Baskerville"/>
          <w:bCs/>
          <w:sz w:val="24"/>
          <w:szCs w:val="24"/>
        </w:rPr>
        <w:t>as being important in</w:t>
      </w:r>
      <w:r w:rsidR="008D0477" w:rsidRPr="002C561E">
        <w:rPr>
          <w:rFonts w:ascii="Baskerville" w:hAnsi="Baskerville" w:cs="Baskerville"/>
          <w:bCs/>
          <w:sz w:val="24"/>
          <w:szCs w:val="24"/>
        </w:rPr>
        <w:t xml:space="preserve"> </w:t>
      </w:r>
      <w:r w:rsidR="00CD74F6" w:rsidRPr="002C561E">
        <w:rPr>
          <w:rFonts w:ascii="Baskerville" w:hAnsi="Baskerville" w:cs="Baskerville"/>
          <w:bCs/>
          <w:sz w:val="24"/>
          <w:szCs w:val="24"/>
        </w:rPr>
        <w:t>promoting</w:t>
      </w:r>
      <w:r w:rsidR="008D0477" w:rsidRPr="002C561E">
        <w:rPr>
          <w:rFonts w:ascii="Baskerville" w:hAnsi="Baskerville" w:cs="Baskerville"/>
          <w:bCs/>
          <w:sz w:val="24"/>
          <w:szCs w:val="24"/>
        </w:rPr>
        <w:t xml:space="preserve"> </w:t>
      </w:r>
      <w:r w:rsidR="00CD74F6" w:rsidRPr="002C561E">
        <w:rPr>
          <w:rFonts w:ascii="Baskerville" w:hAnsi="Baskerville" w:cs="Baskerville"/>
          <w:bCs/>
          <w:sz w:val="24"/>
          <w:szCs w:val="24"/>
        </w:rPr>
        <w:t xml:space="preserve">children and young people’s wellbeing, assisting </w:t>
      </w:r>
      <w:r w:rsidR="00FA54A3" w:rsidRPr="002C561E">
        <w:rPr>
          <w:rFonts w:ascii="Baskerville" w:hAnsi="Baskerville" w:cs="Baskerville"/>
          <w:bCs/>
          <w:sz w:val="24"/>
          <w:szCs w:val="24"/>
        </w:rPr>
        <w:t>with</w:t>
      </w:r>
      <w:r w:rsidR="008D0477" w:rsidRPr="002C561E">
        <w:rPr>
          <w:rFonts w:ascii="Baskerville" w:hAnsi="Baskerville" w:cs="Baskerville"/>
          <w:bCs/>
          <w:sz w:val="24"/>
          <w:szCs w:val="24"/>
        </w:rPr>
        <w:t xml:space="preserve"> </w:t>
      </w:r>
      <w:r w:rsidR="00832A1D" w:rsidRPr="002C561E">
        <w:rPr>
          <w:rFonts w:ascii="Baskerville" w:hAnsi="Baskerville" w:cs="Baskerville"/>
          <w:bCs/>
          <w:sz w:val="24"/>
          <w:szCs w:val="24"/>
        </w:rPr>
        <w:t>‘</w:t>
      </w:r>
      <w:r w:rsidR="00F119BE" w:rsidRPr="002C561E">
        <w:rPr>
          <w:rFonts w:ascii="Baskerville" w:hAnsi="Baskerville" w:cs="Baskerville"/>
          <w:bCs/>
          <w:sz w:val="24"/>
          <w:szCs w:val="24"/>
        </w:rPr>
        <w:t>mood</w:t>
      </w:r>
      <w:r w:rsidR="00832A1D" w:rsidRPr="002C561E">
        <w:rPr>
          <w:rFonts w:ascii="Baskerville" w:hAnsi="Baskerville" w:cs="Baskerville"/>
          <w:bCs/>
          <w:sz w:val="24"/>
          <w:szCs w:val="24"/>
        </w:rPr>
        <w:t>’</w:t>
      </w:r>
      <w:r w:rsidR="00F119BE" w:rsidRPr="002C561E">
        <w:rPr>
          <w:rFonts w:ascii="Baskerville" w:hAnsi="Baskerville" w:cs="Baskerville"/>
          <w:bCs/>
          <w:sz w:val="24"/>
          <w:szCs w:val="24"/>
        </w:rPr>
        <w:t xml:space="preserve">, </w:t>
      </w:r>
      <w:r w:rsidR="00832A1D" w:rsidRPr="002C561E">
        <w:rPr>
          <w:rFonts w:ascii="Baskerville" w:hAnsi="Baskerville" w:cs="Baskerville"/>
          <w:bCs/>
          <w:sz w:val="24"/>
          <w:szCs w:val="24"/>
        </w:rPr>
        <w:t>‘</w:t>
      </w:r>
      <w:r w:rsidR="00F119BE" w:rsidRPr="002C561E">
        <w:rPr>
          <w:rFonts w:ascii="Baskerville" w:hAnsi="Baskerville" w:cs="Baskerville"/>
          <w:bCs/>
          <w:sz w:val="24"/>
          <w:szCs w:val="24"/>
        </w:rPr>
        <w:t>relaxation</w:t>
      </w:r>
      <w:r w:rsidR="00832A1D" w:rsidRPr="002C561E">
        <w:rPr>
          <w:rFonts w:ascii="Baskerville" w:hAnsi="Baskerville" w:cs="Baskerville"/>
          <w:bCs/>
          <w:sz w:val="24"/>
          <w:szCs w:val="24"/>
        </w:rPr>
        <w:t>’</w:t>
      </w:r>
      <w:r w:rsidR="00F119BE" w:rsidRPr="002C561E">
        <w:rPr>
          <w:rFonts w:ascii="Baskerville" w:hAnsi="Baskerville" w:cs="Baskerville"/>
          <w:bCs/>
          <w:sz w:val="24"/>
          <w:szCs w:val="24"/>
        </w:rPr>
        <w:t xml:space="preserve"> an</w:t>
      </w:r>
      <w:r w:rsidR="00532E6C" w:rsidRPr="002C561E">
        <w:rPr>
          <w:rFonts w:ascii="Baskerville" w:hAnsi="Baskerville" w:cs="Baskerville"/>
          <w:bCs/>
          <w:sz w:val="24"/>
          <w:szCs w:val="24"/>
        </w:rPr>
        <w:t xml:space="preserve">d </w:t>
      </w:r>
      <w:r w:rsidR="00832A1D" w:rsidRPr="002C561E">
        <w:rPr>
          <w:rFonts w:ascii="Baskerville" w:hAnsi="Baskerville" w:cs="Baskerville"/>
          <w:bCs/>
          <w:sz w:val="24"/>
          <w:szCs w:val="24"/>
        </w:rPr>
        <w:t>‘</w:t>
      </w:r>
      <w:r w:rsidR="00F8599B" w:rsidRPr="002C561E">
        <w:rPr>
          <w:rFonts w:ascii="Baskerville" w:hAnsi="Baskerville" w:cs="Baskerville"/>
          <w:bCs/>
          <w:sz w:val="24"/>
          <w:szCs w:val="24"/>
        </w:rPr>
        <w:t>emotional expression</w:t>
      </w:r>
      <w:r w:rsidR="00832A1D" w:rsidRPr="002C561E">
        <w:rPr>
          <w:rFonts w:ascii="Baskerville" w:hAnsi="Baskerville" w:cs="Baskerville"/>
          <w:bCs/>
          <w:sz w:val="24"/>
          <w:szCs w:val="24"/>
        </w:rPr>
        <w:t>’</w:t>
      </w:r>
      <w:r w:rsidR="00532E6C" w:rsidRPr="002C561E">
        <w:rPr>
          <w:rFonts w:ascii="Baskerville" w:hAnsi="Baskerville" w:cs="Baskerville"/>
          <w:bCs/>
          <w:sz w:val="24"/>
          <w:szCs w:val="24"/>
        </w:rPr>
        <w:t xml:space="preserve">. </w:t>
      </w:r>
      <w:r w:rsidR="00C72C8A" w:rsidRPr="002C561E">
        <w:rPr>
          <w:rFonts w:ascii="Baskerville" w:hAnsi="Baskerville" w:cs="Baskerville"/>
          <w:bCs/>
          <w:sz w:val="24"/>
          <w:szCs w:val="24"/>
        </w:rPr>
        <w:t>This is particularly important for children with Batten Disease</w:t>
      </w:r>
      <w:r w:rsidR="0010375A" w:rsidRPr="002C561E">
        <w:rPr>
          <w:rFonts w:ascii="Baskerville" w:hAnsi="Baskerville" w:cs="Baskerville"/>
          <w:bCs/>
          <w:sz w:val="24"/>
          <w:szCs w:val="24"/>
        </w:rPr>
        <w:t xml:space="preserve"> since, as Lippe (2001) observes, c</w:t>
      </w:r>
      <w:r w:rsidR="002C561E" w:rsidRPr="002C561E">
        <w:rPr>
          <w:rFonts w:ascii="Baskerville" w:hAnsi="Baskerville" w:cs="Baskerville"/>
          <w:bCs/>
          <w:sz w:val="24"/>
          <w:szCs w:val="24"/>
        </w:rPr>
        <w:t xml:space="preserve">hildren and adolescents </w:t>
      </w:r>
      <w:r w:rsidR="0010375A" w:rsidRPr="002C561E">
        <w:rPr>
          <w:rFonts w:ascii="Baskerville" w:hAnsi="Baskerville" w:cs="Baskerville"/>
          <w:bCs/>
          <w:sz w:val="24"/>
          <w:szCs w:val="24"/>
        </w:rPr>
        <w:t xml:space="preserve">with JNCL </w:t>
      </w:r>
      <w:r w:rsidR="00093AEE" w:rsidRPr="002C561E">
        <w:rPr>
          <w:rFonts w:ascii="Baskerville" w:hAnsi="Baskerville" w:cs="Baskerville"/>
          <w:bCs/>
          <w:sz w:val="24"/>
          <w:szCs w:val="24"/>
        </w:rPr>
        <w:t xml:space="preserve">can experience </w:t>
      </w:r>
      <w:r w:rsidR="0010375A" w:rsidRPr="002C561E">
        <w:rPr>
          <w:rFonts w:ascii="Baskerville" w:hAnsi="Baskerville" w:cs="Baskerville"/>
          <w:bCs/>
          <w:sz w:val="24"/>
          <w:szCs w:val="24"/>
        </w:rPr>
        <w:t xml:space="preserve">multiple losses (including skills, available activities and friends), which can cause anxiety, </w:t>
      </w:r>
      <w:r w:rsidR="00093AEE" w:rsidRPr="002C561E">
        <w:rPr>
          <w:rFonts w:ascii="Baskerville" w:hAnsi="Baskerville" w:cs="Baskerville"/>
          <w:bCs/>
          <w:sz w:val="24"/>
          <w:szCs w:val="24"/>
        </w:rPr>
        <w:t xml:space="preserve">uncertainty and </w:t>
      </w:r>
      <w:r w:rsidR="0010375A" w:rsidRPr="002C561E">
        <w:rPr>
          <w:rFonts w:ascii="Baskerville" w:hAnsi="Baskerville" w:cs="Baskerville"/>
          <w:bCs/>
          <w:sz w:val="24"/>
          <w:szCs w:val="24"/>
        </w:rPr>
        <w:t>anger</w:t>
      </w:r>
      <w:r w:rsidR="00093AEE" w:rsidRPr="002C561E">
        <w:rPr>
          <w:rFonts w:ascii="Baskerville" w:hAnsi="Baskerville" w:cs="Baskerville"/>
          <w:bCs/>
          <w:sz w:val="24"/>
          <w:szCs w:val="24"/>
        </w:rPr>
        <w:t>. To counteract such feelings, o</w:t>
      </w:r>
      <w:r w:rsidR="006E7C26" w:rsidRPr="002C561E">
        <w:rPr>
          <w:rFonts w:ascii="Baskerville" w:hAnsi="Baskerville" w:cs="Baskerville"/>
          <w:bCs/>
          <w:sz w:val="24"/>
          <w:szCs w:val="24"/>
        </w:rPr>
        <w:t>ne parent</w:t>
      </w:r>
      <w:r w:rsidR="008D0477" w:rsidRPr="002C561E">
        <w:rPr>
          <w:rFonts w:ascii="Baskerville" w:hAnsi="Baskerville" w:cs="Baskerville"/>
          <w:bCs/>
          <w:sz w:val="24"/>
          <w:szCs w:val="24"/>
        </w:rPr>
        <w:t xml:space="preserve"> </w:t>
      </w:r>
      <w:r w:rsidR="00FA54A3" w:rsidRPr="002C561E">
        <w:rPr>
          <w:rFonts w:ascii="Baskerville" w:hAnsi="Baskerville" w:cs="Baskerville"/>
          <w:bCs/>
          <w:sz w:val="24"/>
          <w:szCs w:val="24"/>
        </w:rPr>
        <w:t>wrote</w:t>
      </w:r>
      <w:r w:rsidR="008D0477" w:rsidRPr="002C561E">
        <w:rPr>
          <w:rFonts w:ascii="Baskerville" w:hAnsi="Baskerville" w:cs="Baskerville"/>
          <w:bCs/>
          <w:sz w:val="24"/>
          <w:szCs w:val="24"/>
        </w:rPr>
        <w:t xml:space="preserve"> </w:t>
      </w:r>
      <w:r w:rsidR="00B2516F" w:rsidRPr="002C561E">
        <w:rPr>
          <w:rFonts w:ascii="Baskerville" w:hAnsi="Baskerville" w:cs="Baskerville"/>
          <w:bCs/>
          <w:sz w:val="24"/>
          <w:szCs w:val="24"/>
        </w:rPr>
        <w:t xml:space="preserve">of </w:t>
      </w:r>
      <w:r w:rsidR="008D0477" w:rsidRPr="002C561E">
        <w:rPr>
          <w:rFonts w:ascii="Baskerville" w:hAnsi="Baskerville" w:cs="Baskerville"/>
          <w:bCs/>
          <w:sz w:val="24"/>
          <w:szCs w:val="24"/>
        </w:rPr>
        <w:t xml:space="preserve">how </w:t>
      </w:r>
      <w:r w:rsidR="002D59CD" w:rsidRPr="002C561E">
        <w:rPr>
          <w:rFonts w:ascii="Baskerville" w:hAnsi="Baskerville" w:cs="Baskerville"/>
          <w:bCs/>
          <w:sz w:val="24"/>
          <w:szCs w:val="24"/>
        </w:rPr>
        <w:t>‘</w:t>
      </w:r>
      <w:r w:rsidR="006E7C26" w:rsidRPr="002C561E">
        <w:rPr>
          <w:rFonts w:ascii="Baskerville" w:hAnsi="Baskerville" w:cs="Baskerville"/>
          <w:bCs/>
          <w:sz w:val="24"/>
          <w:szCs w:val="24"/>
        </w:rPr>
        <w:t>m</w:t>
      </w:r>
      <w:r w:rsidR="002C561E" w:rsidRPr="002C561E">
        <w:rPr>
          <w:rFonts w:ascii="Baskerville" w:eastAsia="Times New Roman" w:hAnsi="Baskerville" w:cs="Baskerville"/>
          <w:color w:val="000000"/>
          <w:sz w:val="24"/>
          <w:szCs w:val="24"/>
          <w:lang w:eastAsia="en-GB"/>
        </w:rPr>
        <w:t>usic</w:t>
      </w:r>
      <w:r w:rsidR="006E7C26" w:rsidRPr="002C561E">
        <w:rPr>
          <w:rFonts w:ascii="Baskerville" w:eastAsia="Times New Roman" w:hAnsi="Baskerville" w:cs="Baskerville"/>
          <w:color w:val="000000"/>
          <w:sz w:val="24"/>
          <w:szCs w:val="24"/>
          <w:lang w:eastAsia="en-GB"/>
        </w:rPr>
        <w:t xml:space="preserve"> could change a child’s mood and make it better</w:t>
      </w:r>
      <w:r w:rsidR="002D59CD" w:rsidRPr="002C561E">
        <w:rPr>
          <w:rFonts w:ascii="Baskerville" w:eastAsia="Times New Roman" w:hAnsi="Baskerville" w:cs="Baskerville"/>
          <w:color w:val="000000"/>
          <w:sz w:val="24"/>
          <w:szCs w:val="24"/>
          <w:lang w:eastAsia="en-GB"/>
        </w:rPr>
        <w:t>’</w:t>
      </w:r>
      <w:r w:rsidR="00B2516F" w:rsidRPr="002C561E">
        <w:rPr>
          <w:rFonts w:ascii="Baskerville" w:eastAsia="Times New Roman" w:hAnsi="Baskerville" w:cs="Baskerville"/>
          <w:color w:val="000000"/>
          <w:sz w:val="24"/>
          <w:szCs w:val="24"/>
          <w:lang w:eastAsia="en-GB"/>
        </w:rPr>
        <w:t xml:space="preserve">, sometimes through </w:t>
      </w:r>
      <w:r w:rsidR="00B2516F" w:rsidRPr="002C561E">
        <w:rPr>
          <w:rFonts w:ascii="Baskerville" w:hAnsi="Baskerville" w:cs="Baskerville"/>
          <w:bCs/>
          <w:sz w:val="24"/>
          <w:szCs w:val="24"/>
        </w:rPr>
        <w:t>bringing back good memories</w:t>
      </w:r>
      <w:r w:rsidR="006E7C26" w:rsidRPr="002C561E">
        <w:rPr>
          <w:rFonts w:ascii="Baskerville" w:eastAsia="Times New Roman" w:hAnsi="Baskerville" w:cs="Baskerville"/>
          <w:color w:val="000000"/>
          <w:sz w:val="24"/>
          <w:szCs w:val="24"/>
          <w:lang w:eastAsia="en-GB"/>
        </w:rPr>
        <w:t xml:space="preserve">. </w:t>
      </w:r>
      <w:r w:rsidR="00B2516F" w:rsidRPr="002C561E">
        <w:rPr>
          <w:rFonts w:ascii="Baskerville" w:eastAsia="Times New Roman" w:hAnsi="Baskerville" w:cs="Baskerville"/>
          <w:color w:val="000000"/>
          <w:sz w:val="24"/>
          <w:szCs w:val="24"/>
          <w:lang w:eastAsia="en-GB"/>
        </w:rPr>
        <w:t>Another parent reported how playing the drums helped her child maintain his self-confidence: ‘music has been, and still is, his greatest passion’.</w:t>
      </w:r>
      <w:r w:rsidR="00326EB0" w:rsidRPr="002C561E">
        <w:rPr>
          <w:rFonts w:ascii="Baskerville" w:eastAsia="Times New Roman" w:hAnsi="Baskerville" w:cs="Baskerville"/>
          <w:color w:val="000000"/>
          <w:sz w:val="24"/>
          <w:szCs w:val="24"/>
          <w:lang w:eastAsia="en-GB"/>
        </w:rPr>
        <w:t xml:space="preserve"> Simila</w:t>
      </w:r>
      <w:r w:rsidR="00815256" w:rsidRPr="002C561E">
        <w:rPr>
          <w:rFonts w:ascii="Baskerville" w:eastAsia="Times New Roman" w:hAnsi="Baskerville" w:cs="Baskerville"/>
          <w:color w:val="000000"/>
          <w:sz w:val="24"/>
          <w:szCs w:val="24"/>
          <w:lang w:eastAsia="en-GB"/>
        </w:rPr>
        <w:t>r</w:t>
      </w:r>
      <w:r w:rsidR="00326EB0" w:rsidRPr="002C561E">
        <w:rPr>
          <w:rFonts w:ascii="Baskerville" w:eastAsia="Times New Roman" w:hAnsi="Baskerville" w:cs="Baskerville"/>
          <w:color w:val="000000"/>
          <w:sz w:val="24"/>
          <w:szCs w:val="24"/>
          <w:lang w:eastAsia="en-GB"/>
        </w:rPr>
        <w:t>l</w:t>
      </w:r>
      <w:r w:rsidR="00815256" w:rsidRPr="002C561E">
        <w:rPr>
          <w:rFonts w:ascii="Baskerville" w:eastAsia="Times New Roman" w:hAnsi="Baskerville" w:cs="Baskerville"/>
          <w:color w:val="000000"/>
          <w:sz w:val="24"/>
          <w:szCs w:val="24"/>
          <w:lang w:eastAsia="en-GB"/>
        </w:rPr>
        <w:t xml:space="preserve">y, </w:t>
      </w:r>
      <w:r w:rsidR="00B2516F" w:rsidRPr="002C561E">
        <w:rPr>
          <w:rFonts w:ascii="Baskerville" w:eastAsia="Times New Roman" w:hAnsi="Baskerville" w:cs="Baskerville"/>
          <w:color w:val="000000"/>
          <w:sz w:val="24"/>
          <w:szCs w:val="24"/>
          <w:lang w:eastAsia="en-GB"/>
        </w:rPr>
        <w:t>a professional</w:t>
      </w:r>
      <w:r w:rsidR="00815256" w:rsidRPr="002C561E">
        <w:rPr>
          <w:rFonts w:ascii="Baskerville" w:eastAsia="Times New Roman" w:hAnsi="Baskerville" w:cs="Baskerville"/>
          <w:color w:val="000000"/>
          <w:sz w:val="24"/>
          <w:szCs w:val="24"/>
          <w:lang w:eastAsia="en-GB"/>
        </w:rPr>
        <w:t xml:space="preserve"> </w:t>
      </w:r>
      <w:r w:rsidR="003572C0" w:rsidRPr="002C561E">
        <w:rPr>
          <w:rFonts w:ascii="Baskerville" w:eastAsia="Times New Roman" w:hAnsi="Baskerville" w:cs="Baskerville"/>
          <w:color w:val="000000"/>
          <w:sz w:val="24"/>
          <w:szCs w:val="24"/>
          <w:lang w:eastAsia="en-GB"/>
        </w:rPr>
        <w:t>noted</w:t>
      </w:r>
      <w:r w:rsidR="00815256" w:rsidRPr="002C561E">
        <w:rPr>
          <w:rFonts w:ascii="Baskerville" w:eastAsia="Times New Roman" w:hAnsi="Baskerville" w:cs="Baskerville"/>
          <w:color w:val="000000"/>
          <w:sz w:val="24"/>
          <w:szCs w:val="24"/>
          <w:lang w:eastAsia="en-GB"/>
        </w:rPr>
        <w:t xml:space="preserve"> </w:t>
      </w:r>
      <w:r w:rsidR="00725CFC">
        <w:rPr>
          <w:rFonts w:ascii="Baskerville" w:eastAsia="Times New Roman" w:hAnsi="Baskerville" w:cs="Baskerville"/>
          <w:color w:val="000000"/>
          <w:sz w:val="24"/>
          <w:szCs w:val="24"/>
          <w:lang w:eastAsia="en-GB"/>
        </w:rPr>
        <w:t>that</w:t>
      </w:r>
      <w:r w:rsidR="00815256" w:rsidRPr="002C561E">
        <w:rPr>
          <w:rFonts w:ascii="Baskerville" w:eastAsia="Times New Roman" w:hAnsi="Baskerville" w:cs="Baskerville"/>
          <w:color w:val="000000"/>
          <w:sz w:val="24"/>
          <w:szCs w:val="24"/>
          <w:lang w:eastAsia="en-GB"/>
        </w:rPr>
        <w:t xml:space="preserve"> </w:t>
      </w:r>
      <w:r w:rsidR="003572C0" w:rsidRPr="002C561E">
        <w:rPr>
          <w:rFonts w:ascii="Baskerville" w:eastAsia="Times New Roman" w:hAnsi="Baskerville" w:cs="Baskerville"/>
          <w:color w:val="000000"/>
          <w:sz w:val="24"/>
          <w:szCs w:val="24"/>
          <w:lang w:eastAsia="en-GB"/>
        </w:rPr>
        <w:t xml:space="preserve">music </w:t>
      </w:r>
      <w:r w:rsidR="00815256" w:rsidRPr="002C561E">
        <w:rPr>
          <w:rFonts w:ascii="Baskerville" w:eastAsia="Times New Roman" w:hAnsi="Baskerville" w:cs="Baskerville"/>
          <w:color w:val="000000"/>
          <w:sz w:val="24"/>
          <w:szCs w:val="24"/>
          <w:lang w:eastAsia="en-GB"/>
        </w:rPr>
        <w:t xml:space="preserve">could </w:t>
      </w:r>
      <w:r w:rsidR="003572C0" w:rsidRPr="002C561E">
        <w:rPr>
          <w:rFonts w:ascii="Baskerville" w:eastAsia="Times New Roman" w:hAnsi="Baskerville" w:cs="Baskerville"/>
          <w:color w:val="000000"/>
          <w:sz w:val="24"/>
          <w:szCs w:val="24"/>
          <w:lang w:eastAsia="en-GB"/>
        </w:rPr>
        <w:t xml:space="preserve">both </w:t>
      </w:r>
      <w:r w:rsidR="00815256" w:rsidRPr="002C561E">
        <w:rPr>
          <w:rFonts w:ascii="Baskerville" w:eastAsia="Times New Roman" w:hAnsi="Baskerville" w:cs="Baskerville"/>
          <w:color w:val="000000"/>
          <w:sz w:val="24"/>
          <w:szCs w:val="24"/>
          <w:lang w:eastAsia="en-GB"/>
        </w:rPr>
        <w:t xml:space="preserve">produce </w:t>
      </w:r>
      <w:r w:rsidR="003572C0" w:rsidRPr="002C561E">
        <w:rPr>
          <w:rFonts w:ascii="Baskerville" w:eastAsia="Times New Roman" w:hAnsi="Baskerville" w:cs="Baskerville"/>
          <w:color w:val="000000"/>
          <w:sz w:val="24"/>
          <w:szCs w:val="24"/>
          <w:lang w:eastAsia="en-GB"/>
        </w:rPr>
        <w:t>‘</w:t>
      </w:r>
      <w:r w:rsidR="00815256" w:rsidRPr="002C561E">
        <w:rPr>
          <w:rFonts w:ascii="Baskerville" w:eastAsia="Times New Roman" w:hAnsi="Baskerville" w:cs="Baskerville"/>
          <w:color w:val="000000"/>
          <w:sz w:val="24"/>
          <w:szCs w:val="24"/>
          <w:lang w:eastAsia="en-GB"/>
        </w:rPr>
        <w:t xml:space="preserve">a </w:t>
      </w:r>
      <w:r w:rsidR="007C504F" w:rsidRPr="002C561E">
        <w:rPr>
          <w:rFonts w:ascii="Baskerville" w:eastAsia="Times New Roman" w:hAnsi="Baskerville" w:cs="Baskerville"/>
          <w:color w:val="000000"/>
          <w:sz w:val="24"/>
          <w:szCs w:val="24"/>
          <w:lang w:eastAsia="en-GB"/>
        </w:rPr>
        <w:t>high l</w:t>
      </w:r>
      <w:r w:rsidR="00815256" w:rsidRPr="002C561E">
        <w:rPr>
          <w:rFonts w:ascii="Baskerville" w:eastAsia="Times New Roman" w:hAnsi="Baskerville" w:cs="Baskerville"/>
          <w:color w:val="000000"/>
          <w:sz w:val="24"/>
          <w:szCs w:val="24"/>
          <w:lang w:eastAsia="en-GB"/>
        </w:rPr>
        <w:t>evel of excitement</w:t>
      </w:r>
      <w:r w:rsidR="003572C0" w:rsidRPr="002C561E">
        <w:rPr>
          <w:rFonts w:ascii="Baskerville" w:eastAsia="Times New Roman" w:hAnsi="Baskerville" w:cs="Baskerville"/>
          <w:color w:val="000000"/>
          <w:sz w:val="24"/>
          <w:szCs w:val="24"/>
          <w:lang w:eastAsia="en-GB"/>
        </w:rPr>
        <w:t>’ as well as having ‘</w:t>
      </w:r>
      <w:r w:rsidR="007C504F" w:rsidRPr="002C561E">
        <w:rPr>
          <w:rFonts w:ascii="Baskerville" w:eastAsia="Times New Roman" w:hAnsi="Baskerville" w:cs="Baskerville"/>
          <w:color w:val="000000"/>
          <w:sz w:val="24"/>
          <w:szCs w:val="24"/>
          <w:lang w:eastAsia="en-GB"/>
        </w:rPr>
        <w:t>a calming effect during critical situations</w:t>
      </w:r>
      <w:r w:rsidR="003572C0" w:rsidRPr="002C561E">
        <w:rPr>
          <w:rFonts w:ascii="Baskerville" w:eastAsia="Times New Roman" w:hAnsi="Baskerville" w:cs="Baskerville"/>
          <w:color w:val="000000"/>
          <w:sz w:val="24"/>
          <w:szCs w:val="24"/>
          <w:lang w:eastAsia="en-GB"/>
        </w:rPr>
        <w:t xml:space="preserve">’. Using music to create a feeling of calm could be particularly important at bedtime: one family used </w:t>
      </w:r>
      <w:r w:rsidR="0020153B">
        <w:rPr>
          <w:rFonts w:ascii="Baskerville" w:eastAsia="Times New Roman" w:hAnsi="Baskerville" w:cs="Baskerville"/>
          <w:color w:val="000000"/>
          <w:sz w:val="24"/>
          <w:szCs w:val="24"/>
          <w:lang w:eastAsia="en-GB"/>
        </w:rPr>
        <w:t>it when their daughter was going to sleep</w:t>
      </w:r>
      <w:r w:rsidR="003572C0" w:rsidRPr="002C561E">
        <w:rPr>
          <w:rFonts w:ascii="Baskerville" w:eastAsia="Times New Roman" w:hAnsi="Baskerville" w:cs="Baskerville"/>
          <w:color w:val="000000"/>
          <w:sz w:val="24"/>
          <w:szCs w:val="24"/>
          <w:lang w:eastAsia="en-GB"/>
        </w:rPr>
        <w:t xml:space="preserve"> </w:t>
      </w:r>
      <w:r w:rsidR="0020153B">
        <w:rPr>
          <w:rFonts w:ascii="Baskerville" w:eastAsia="Times New Roman" w:hAnsi="Baskerville" w:cs="Baskerville"/>
          <w:color w:val="000000"/>
          <w:sz w:val="24"/>
          <w:szCs w:val="24"/>
          <w:lang w:eastAsia="en-GB"/>
        </w:rPr>
        <w:t>‘</w:t>
      </w:r>
      <w:r w:rsidR="003572C0" w:rsidRPr="002C561E">
        <w:rPr>
          <w:rFonts w:ascii="Baskerville" w:eastAsia="Times New Roman" w:hAnsi="Baskerville" w:cs="Baskerville"/>
          <w:color w:val="000000"/>
          <w:sz w:val="24"/>
          <w:szCs w:val="24"/>
          <w:lang w:eastAsia="en-GB"/>
        </w:rPr>
        <w:t>to create a feeling of unity’, acting (as Ockelford</w:t>
      </w:r>
      <w:r w:rsidR="0020153B">
        <w:rPr>
          <w:rFonts w:ascii="Baskerville" w:eastAsia="Times New Roman" w:hAnsi="Baskerville" w:cs="Baskerville"/>
          <w:color w:val="000000"/>
          <w:sz w:val="24"/>
          <w:szCs w:val="24"/>
          <w:lang w:eastAsia="en-GB"/>
        </w:rPr>
        <w:t xml:space="preserve"> (</w:t>
      </w:r>
      <w:r w:rsidR="003572C0" w:rsidRPr="002C561E">
        <w:rPr>
          <w:rFonts w:ascii="Baskerville" w:eastAsia="Times New Roman" w:hAnsi="Baskerville" w:cs="Baskerville"/>
          <w:color w:val="000000"/>
          <w:sz w:val="24"/>
          <w:szCs w:val="24"/>
          <w:lang w:eastAsia="en-GB"/>
        </w:rPr>
        <w:t>19</w:t>
      </w:r>
      <w:r w:rsidR="0020153B">
        <w:rPr>
          <w:rFonts w:ascii="Baskerville" w:eastAsia="Times New Roman" w:hAnsi="Baskerville" w:cs="Baskerville"/>
          <w:color w:val="000000"/>
          <w:sz w:val="24"/>
          <w:szCs w:val="24"/>
          <w:lang w:eastAsia="en-GB"/>
        </w:rPr>
        <w:t>9</w:t>
      </w:r>
      <w:r w:rsidR="003572C0" w:rsidRPr="002C561E">
        <w:rPr>
          <w:rFonts w:ascii="Baskerville" w:eastAsia="Times New Roman" w:hAnsi="Baskerville" w:cs="Baskerville"/>
          <w:color w:val="000000"/>
          <w:sz w:val="24"/>
          <w:szCs w:val="24"/>
          <w:lang w:eastAsia="en-GB"/>
        </w:rPr>
        <w:t>8</w:t>
      </w:r>
      <w:r w:rsidR="0020153B">
        <w:rPr>
          <w:rFonts w:ascii="Baskerville" w:eastAsia="Times New Roman" w:hAnsi="Baskerville" w:cs="Baskerville"/>
          <w:color w:val="000000"/>
          <w:sz w:val="24"/>
          <w:szCs w:val="24"/>
          <w:lang w:eastAsia="en-GB"/>
        </w:rPr>
        <w:t>) puts it,</w:t>
      </w:r>
      <w:r w:rsidR="003572C0" w:rsidRPr="002C561E">
        <w:rPr>
          <w:rFonts w:ascii="Baskerville" w:eastAsia="Times New Roman" w:hAnsi="Baskerville" w:cs="Baskerville"/>
          <w:color w:val="000000"/>
          <w:sz w:val="24"/>
          <w:szCs w:val="24"/>
          <w:lang w:eastAsia="en-GB"/>
        </w:rPr>
        <w:t xml:space="preserve"> as an auditory ‘security blanket’</w:t>
      </w:r>
      <w:r w:rsidR="0020153B">
        <w:rPr>
          <w:rFonts w:ascii="Baskerville" w:eastAsia="Times New Roman" w:hAnsi="Baskerville" w:cs="Baskerville"/>
          <w:color w:val="000000"/>
          <w:sz w:val="24"/>
          <w:szCs w:val="24"/>
          <w:lang w:eastAsia="en-GB"/>
        </w:rPr>
        <w:t>)</w:t>
      </w:r>
      <w:r w:rsidR="003572C0" w:rsidRPr="002C561E">
        <w:rPr>
          <w:rFonts w:ascii="Baskerville" w:eastAsia="Times New Roman" w:hAnsi="Baskerville" w:cs="Baskerville"/>
          <w:color w:val="000000"/>
          <w:sz w:val="24"/>
          <w:szCs w:val="24"/>
          <w:lang w:eastAsia="en-GB"/>
        </w:rPr>
        <w:t>.</w:t>
      </w:r>
      <w:r w:rsidR="00722201">
        <w:rPr>
          <w:rFonts w:ascii="Baskerville" w:eastAsia="Times New Roman" w:hAnsi="Baskerville" w:cs="Baskerville"/>
          <w:color w:val="000000"/>
          <w:sz w:val="24"/>
          <w:szCs w:val="24"/>
          <w:lang w:eastAsia="en-GB"/>
        </w:rPr>
        <w:t xml:space="preserve"> </w:t>
      </w:r>
      <w:r w:rsidR="00A90123">
        <w:rPr>
          <w:rFonts w:ascii="Baskerville" w:hAnsi="Baskerville" w:cs="Baskerville"/>
          <w:color w:val="000000" w:themeColor="text1"/>
          <w:sz w:val="24"/>
          <w:szCs w:val="24"/>
        </w:rPr>
        <w:t xml:space="preserve">A number of parents and staff </w:t>
      </w:r>
      <w:r w:rsidR="00A90123" w:rsidRPr="002C561E">
        <w:rPr>
          <w:rFonts w:ascii="Baskerville" w:hAnsi="Baskerville" w:cs="Baskerville"/>
          <w:color w:val="000000" w:themeColor="text1"/>
          <w:sz w:val="24"/>
          <w:szCs w:val="24"/>
        </w:rPr>
        <w:t xml:space="preserve">commented on how music was used to distract or as a diversion </w:t>
      </w:r>
      <w:r w:rsidR="00A90123">
        <w:rPr>
          <w:rFonts w:ascii="Baskerville" w:hAnsi="Baskerville" w:cs="Baskerville"/>
          <w:color w:val="000000" w:themeColor="text1"/>
          <w:sz w:val="24"/>
          <w:szCs w:val="24"/>
        </w:rPr>
        <w:t xml:space="preserve">during moments of personal care, to </w:t>
      </w:r>
      <w:r w:rsidR="00A90123" w:rsidRPr="002C561E">
        <w:rPr>
          <w:rFonts w:ascii="Baskerville" w:hAnsi="Baskerville" w:cs="Baskerville"/>
          <w:color w:val="000000" w:themeColor="text1"/>
          <w:sz w:val="24"/>
          <w:szCs w:val="24"/>
        </w:rPr>
        <w:t xml:space="preserve">reduce anxiety in everyday activities like </w:t>
      </w:r>
      <w:r w:rsidR="00A90123">
        <w:rPr>
          <w:rFonts w:ascii="Baskerville" w:hAnsi="Baskerville" w:cs="Baskerville"/>
          <w:color w:val="000000" w:themeColor="text1"/>
          <w:sz w:val="24"/>
          <w:szCs w:val="24"/>
        </w:rPr>
        <w:t>travelling in the car</w:t>
      </w:r>
      <w:r w:rsidR="00A90123" w:rsidRPr="002C561E">
        <w:rPr>
          <w:rFonts w:ascii="Baskerville" w:hAnsi="Baskerville" w:cs="Baskerville"/>
          <w:color w:val="000000" w:themeColor="text1"/>
          <w:sz w:val="24"/>
          <w:szCs w:val="24"/>
        </w:rPr>
        <w:t xml:space="preserve">, </w:t>
      </w:r>
      <w:r w:rsidR="00722201">
        <w:rPr>
          <w:rFonts w:ascii="Baskerville" w:hAnsi="Baskerville" w:cs="Baskerville"/>
          <w:bCs/>
          <w:sz w:val="24"/>
          <w:szCs w:val="24"/>
        </w:rPr>
        <w:t>and to help with pain management</w:t>
      </w:r>
      <w:r w:rsidR="00A90123" w:rsidRPr="002C561E">
        <w:rPr>
          <w:rFonts w:ascii="Baskerville" w:hAnsi="Baskerville" w:cs="Baskerville"/>
          <w:bCs/>
          <w:sz w:val="24"/>
          <w:szCs w:val="24"/>
        </w:rPr>
        <w:t xml:space="preserve">. </w:t>
      </w:r>
      <w:r w:rsidR="00722201">
        <w:rPr>
          <w:rFonts w:ascii="Baskerville" w:hAnsi="Baskerville" w:cs="Baskerville"/>
          <w:bCs/>
          <w:sz w:val="24"/>
          <w:szCs w:val="24"/>
        </w:rPr>
        <w:t xml:space="preserve">What the circumstances, </w:t>
      </w:r>
      <w:r w:rsidR="00722201">
        <w:rPr>
          <w:rFonts w:ascii="Baskerville" w:eastAsia="Times New Roman" w:hAnsi="Baskerville" w:cs="Baskerville"/>
          <w:i/>
          <w:color w:val="000000"/>
          <w:sz w:val="24"/>
          <w:szCs w:val="24"/>
          <w:lang w:eastAsia="en-GB"/>
        </w:rPr>
        <w:t>p</w:t>
      </w:r>
      <w:r w:rsidR="009630C8" w:rsidRPr="002C561E">
        <w:rPr>
          <w:rFonts w:ascii="Baskerville" w:eastAsia="Times New Roman" w:hAnsi="Baskerville" w:cs="Baskerville"/>
          <w:i/>
          <w:color w:val="000000"/>
          <w:sz w:val="24"/>
          <w:szCs w:val="24"/>
          <w:lang w:eastAsia="en-GB"/>
        </w:rPr>
        <w:t>refe</w:t>
      </w:r>
      <w:r w:rsidR="00093AEE" w:rsidRPr="002C561E">
        <w:rPr>
          <w:rFonts w:ascii="Baskerville" w:eastAsia="Times New Roman" w:hAnsi="Baskerville" w:cs="Baskerville"/>
          <w:i/>
          <w:color w:val="000000"/>
          <w:sz w:val="24"/>
          <w:szCs w:val="24"/>
          <w:lang w:eastAsia="en-GB"/>
        </w:rPr>
        <w:t>r</w:t>
      </w:r>
      <w:r w:rsidR="009630C8" w:rsidRPr="002C561E">
        <w:rPr>
          <w:rFonts w:ascii="Baskerville" w:eastAsia="Times New Roman" w:hAnsi="Baskerville" w:cs="Baskerville"/>
          <w:i/>
          <w:color w:val="000000"/>
          <w:sz w:val="24"/>
          <w:szCs w:val="24"/>
          <w:lang w:eastAsia="en-GB"/>
        </w:rPr>
        <w:t>red</w:t>
      </w:r>
      <w:r w:rsidR="00093AEE" w:rsidRPr="002C561E">
        <w:rPr>
          <w:rFonts w:ascii="Baskerville" w:eastAsia="Times New Roman" w:hAnsi="Baskerville" w:cs="Baskerville"/>
          <w:i/>
          <w:color w:val="000000"/>
          <w:sz w:val="24"/>
          <w:szCs w:val="24"/>
          <w:lang w:eastAsia="en-GB"/>
        </w:rPr>
        <w:t xml:space="preserve"> </w:t>
      </w:r>
      <w:r w:rsidR="00093AEE" w:rsidRPr="002C561E">
        <w:rPr>
          <w:rFonts w:ascii="Baskerville" w:eastAsia="Times New Roman" w:hAnsi="Baskerville" w:cs="Baskerville"/>
          <w:color w:val="000000"/>
          <w:sz w:val="24"/>
          <w:szCs w:val="24"/>
          <w:lang w:eastAsia="en-GB"/>
        </w:rPr>
        <w:t xml:space="preserve">music </w:t>
      </w:r>
      <w:r w:rsidR="00725CFC">
        <w:rPr>
          <w:rFonts w:ascii="Baskerville" w:eastAsia="Times New Roman" w:hAnsi="Baskerville" w:cs="Baskerville"/>
          <w:color w:val="000000"/>
          <w:sz w:val="24"/>
          <w:szCs w:val="24"/>
          <w:lang w:eastAsia="en-GB"/>
        </w:rPr>
        <w:t>was said to be</w:t>
      </w:r>
      <w:r w:rsidR="0020153B">
        <w:rPr>
          <w:rFonts w:ascii="Baskerville" w:eastAsia="Times New Roman" w:hAnsi="Baskerville" w:cs="Baskerville"/>
          <w:color w:val="000000"/>
          <w:sz w:val="24"/>
          <w:szCs w:val="24"/>
          <w:lang w:eastAsia="en-GB"/>
        </w:rPr>
        <w:t xml:space="preserve"> key: </w:t>
      </w:r>
      <w:r w:rsidR="009630C8" w:rsidRPr="002C561E">
        <w:rPr>
          <w:rFonts w:ascii="Baskerville" w:eastAsia="Times New Roman" w:hAnsi="Baskerville" w:cs="Baskerville"/>
          <w:color w:val="000000"/>
          <w:sz w:val="24"/>
          <w:szCs w:val="24"/>
          <w:lang w:eastAsia="en-GB"/>
        </w:rPr>
        <w:t xml:space="preserve">Bills </w:t>
      </w:r>
      <w:r w:rsidR="009630C8" w:rsidRPr="00725CFC">
        <w:rPr>
          <w:rFonts w:ascii="Baskerville" w:eastAsia="Times New Roman" w:hAnsi="Baskerville" w:cs="Baskerville"/>
          <w:i/>
          <w:color w:val="000000"/>
          <w:sz w:val="24"/>
          <w:szCs w:val="24"/>
          <w:lang w:eastAsia="en-GB"/>
        </w:rPr>
        <w:t>et al</w:t>
      </w:r>
      <w:r w:rsidR="009630C8" w:rsidRPr="002C561E">
        <w:rPr>
          <w:rFonts w:ascii="Baskerville" w:eastAsia="Times New Roman" w:hAnsi="Baskerville" w:cs="Baskerville"/>
          <w:color w:val="000000"/>
          <w:sz w:val="24"/>
          <w:szCs w:val="24"/>
          <w:lang w:eastAsia="en-GB"/>
        </w:rPr>
        <w:t xml:space="preserve">. (1998, p. 14) </w:t>
      </w:r>
      <w:r w:rsidR="0020153B">
        <w:rPr>
          <w:rFonts w:ascii="Baskerville" w:eastAsia="Times New Roman" w:hAnsi="Baskerville" w:cs="Baskerville"/>
          <w:color w:val="000000"/>
          <w:sz w:val="24"/>
          <w:szCs w:val="24"/>
          <w:lang w:eastAsia="en-GB"/>
        </w:rPr>
        <w:t>reflect that</w:t>
      </w:r>
      <w:r w:rsidR="009630C8" w:rsidRPr="002C561E">
        <w:rPr>
          <w:rFonts w:ascii="Baskerville" w:eastAsia="Times New Roman" w:hAnsi="Baskerville" w:cs="Baskerville"/>
          <w:color w:val="000000"/>
          <w:sz w:val="24"/>
          <w:szCs w:val="24"/>
          <w:lang w:eastAsia="en-GB"/>
        </w:rPr>
        <w:t xml:space="preserve"> children </w:t>
      </w:r>
      <w:r w:rsidR="0020153B">
        <w:rPr>
          <w:rFonts w:ascii="Baskerville" w:eastAsia="Times New Roman" w:hAnsi="Baskerville" w:cs="Baskerville"/>
          <w:color w:val="000000"/>
          <w:sz w:val="24"/>
          <w:szCs w:val="24"/>
          <w:lang w:eastAsia="en-GB"/>
        </w:rPr>
        <w:t xml:space="preserve">with Batten Disease </w:t>
      </w:r>
      <w:r w:rsidR="009630C8" w:rsidRPr="002C561E">
        <w:rPr>
          <w:rFonts w:ascii="Baskerville" w:eastAsia="Times New Roman" w:hAnsi="Baskerville" w:cs="Baskerville"/>
          <w:color w:val="000000"/>
          <w:sz w:val="24"/>
          <w:szCs w:val="24"/>
          <w:lang w:eastAsia="en-GB"/>
        </w:rPr>
        <w:t xml:space="preserve">often </w:t>
      </w:r>
      <w:r w:rsidR="008D0477" w:rsidRPr="002C561E">
        <w:rPr>
          <w:rFonts w:ascii="Baskerville" w:hAnsi="Baskerville" w:cs="Baskerville"/>
          <w:sz w:val="24"/>
          <w:szCs w:val="24"/>
        </w:rPr>
        <w:t xml:space="preserve">have </w:t>
      </w:r>
      <w:r w:rsidR="009630C8" w:rsidRPr="002C561E">
        <w:rPr>
          <w:rFonts w:ascii="Baskerville" w:hAnsi="Baskerville" w:cs="Baskerville"/>
          <w:sz w:val="24"/>
          <w:szCs w:val="24"/>
        </w:rPr>
        <w:t>‘</w:t>
      </w:r>
      <w:r w:rsidR="008D0477" w:rsidRPr="002C561E">
        <w:rPr>
          <w:rFonts w:ascii="Baskerville" w:hAnsi="Baskerville" w:cs="Baskerville"/>
          <w:sz w:val="24"/>
          <w:szCs w:val="24"/>
        </w:rPr>
        <w:t>favour</w:t>
      </w:r>
      <w:r w:rsidR="009630C8" w:rsidRPr="002C561E">
        <w:rPr>
          <w:rFonts w:ascii="Baskerville" w:hAnsi="Baskerville" w:cs="Baskerville"/>
          <w:sz w:val="24"/>
          <w:szCs w:val="24"/>
        </w:rPr>
        <w:t xml:space="preserve">ite music … </w:t>
      </w:r>
      <w:r w:rsidR="008D0477" w:rsidRPr="002C561E">
        <w:rPr>
          <w:rFonts w:ascii="Baskerville" w:hAnsi="Baskerville" w:cs="Baskerville"/>
          <w:sz w:val="24"/>
          <w:szCs w:val="24"/>
        </w:rPr>
        <w:t>that they seem to hang onto a</w:t>
      </w:r>
      <w:r w:rsidR="009630C8" w:rsidRPr="002C561E">
        <w:rPr>
          <w:rFonts w:ascii="Baskerville" w:hAnsi="Baskerville" w:cs="Baskerville"/>
          <w:sz w:val="24"/>
          <w:szCs w:val="24"/>
        </w:rPr>
        <w:t>nd will listen to over and over’.</w:t>
      </w:r>
    </w:p>
    <w:p w14:paraId="271A8248" w14:textId="1D9795BA" w:rsidR="009630C8" w:rsidRPr="002C561E" w:rsidRDefault="00207E21" w:rsidP="00207E21">
      <w:pPr>
        <w:spacing w:after="0" w:line="360" w:lineRule="auto"/>
        <w:ind w:right="424"/>
        <w:rPr>
          <w:rFonts w:ascii="Baskerville" w:hAnsi="Baskerville" w:cs="Baskerville"/>
          <w:sz w:val="24"/>
          <w:szCs w:val="24"/>
        </w:rPr>
      </w:pPr>
      <w:r w:rsidRPr="002C561E">
        <w:rPr>
          <w:rFonts w:ascii="Baskerville" w:hAnsi="Baskerville" w:cs="Baskerville"/>
          <w:noProof/>
          <w:sz w:val="24"/>
          <w:szCs w:val="24"/>
          <w:lang w:eastAsia="en-GB"/>
        </w:rPr>
        <w:lastRenderedPageBreak/>
        <mc:AlternateContent>
          <mc:Choice Requires="wps">
            <w:drawing>
              <wp:anchor distT="0" distB="0" distL="114300" distR="114300" simplePos="0" relativeHeight="251669504" behindDoc="0" locked="0" layoutInCell="1" allowOverlap="1" wp14:anchorId="03FCB6E1" wp14:editId="58F3D99B">
                <wp:simplePos x="0" y="0"/>
                <wp:positionH relativeFrom="column">
                  <wp:posOffset>135890</wp:posOffset>
                </wp:positionH>
                <wp:positionV relativeFrom="paragraph">
                  <wp:posOffset>53975</wp:posOffset>
                </wp:positionV>
                <wp:extent cx="5436235" cy="5138420"/>
                <wp:effectExtent l="0" t="0" r="24765" b="17780"/>
                <wp:wrapSquare wrapText="bothSides"/>
                <wp:docPr id="3" name="Text Box 3"/>
                <wp:cNvGraphicFramePr/>
                <a:graphic xmlns:a="http://schemas.openxmlformats.org/drawingml/2006/main">
                  <a:graphicData uri="http://schemas.microsoft.com/office/word/2010/wordprocessingShape">
                    <wps:wsp>
                      <wps:cNvSpPr txBox="1"/>
                      <wps:spPr>
                        <a:xfrm>
                          <a:off x="0" y="0"/>
                          <a:ext cx="5436235" cy="5138420"/>
                        </a:xfrm>
                        <a:prstGeom prst="rect">
                          <a:avLst/>
                        </a:prstGeom>
                        <a:noFill/>
                        <a:ln w="317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12538D" w14:textId="77777777" w:rsidR="00EB7749" w:rsidRPr="00207E21" w:rsidRDefault="00EB7749" w:rsidP="00207E21">
                            <w:pPr>
                              <w:spacing w:after="0" w:line="360" w:lineRule="auto"/>
                              <w:ind w:left="426"/>
                              <w:rPr>
                                <w:rFonts w:ascii="Baskerville" w:hAnsi="Baskerville" w:cs="Baskerville"/>
                                <w:sz w:val="20"/>
                                <w:szCs w:val="20"/>
                              </w:rPr>
                            </w:pPr>
                            <w:r w:rsidRPr="00207E21">
                              <w:rPr>
                                <w:rFonts w:ascii="Baskerville" w:hAnsi="Baskerville" w:cs="Baskerville"/>
                                <w:sz w:val="20"/>
                                <w:szCs w:val="20"/>
                              </w:rPr>
                              <w:t>Case Study: Marion</w:t>
                            </w:r>
                          </w:p>
                          <w:p w14:paraId="2B1BFF99" w14:textId="77777777" w:rsidR="00EB7749" w:rsidRPr="00207E21" w:rsidRDefault="00EB7749" w:rsidP="00207E21">
                            <w:pPr>
                              <w:spacing w:after="0" w:line="360" w:lineRule="auto"/>
                              <w:ind w:left="426"/>
                              <w:rPr>
                                <w:rFonts w:ascii="Baskerville" w:hAnsi="Baskerville" w:cs="Baskerville"/>
                                <w:i/>
                                <w:sz w:val="20"/>
                                <w:szCs w:val="20"/>
                              </w:rPr>
                            </w:pPr>
                            <w:r w:rsidRPr="00207E21">
                              <w:rPr>
                                <w:rFonts w:ascii="Baskerville" w:hAnsi="Baskerville" w:cs="Baskerville"/>
                                <w:i/>
                                <w:sz w:val="20"/>
                                <w:szCs w:val="20"/>
                              </w:rPr>
                              <w:t>Using music for comfort and self-expression</w:t>
                            </w:r>
                          </w:p>
                          <w:p w14:paraId="0E6648B8" w14:textId="77777777" w:rsidR="00EB7749" w:rsidRPr="00207E21" w:rsidRDefault="00EB7749" w:rsidP="00207E21">
                            <w:pPr>
                              <w:spacing w:after="0" w:line="360" w:lineRule="auto"/>
                              <w:ind w:left="426"/>
                              <w:rPr>
                                <w:rFonts w:ascii="Baskerville" w:hAnsi="Baskerville" w:cs="Baskerville"/>
                                <w:b/>
                                <w:sz w:val="10"/>
                                <w:szCs w:val="10"/>
                              </w:rPr>
                            </w:pPr>
                          </w:p>
                          <w:p w14:paraId="099264F7" w14:textId="49B32A88" w:rsidR="00EB7749" w:rsidRPr="00207E21" w:rsidRDefault="00EB7749" w:rsidP="00207E21">
                            <w:pPr>
                              <w:widowControl w:val="0"/>
                              <w:autoSpaceDE w:val="0"/>
                              <w:autoSpaceDN w:val="0"/>
                              <w:adjustRightInd w:val="0"/>
                              <w:spacing w:after="0" w:line="360" w:lineRule="auto"/>
                              <w:ind w:left="426"/>
                              <w:rPr>
                                <w:rFonts w:ascii="Baskerville" w:hAnsi="Baskerville" w:cs="Baskerville"/>
                                <w:bCs/>
                                <w:sz w:val="20"/>
                                <w:szCs w:val="20"/>
                              </w:rPr>
                            </w:pPr>
                            <w:r w:rsidRPr="00207E21">
                              <w:rPr>
                                <w:rFonts w:ascii="Baskerville" w:hAnsi="Baskerville" w:cs="Baskerville"/>
                                <w:bCs/>
                                <w:sz w:val="20"/>
                                <w:szCs w:val="20"/>
                              </w:rPr>
                              <w:t xml:space="preserve">Marion is 16 years old and lives in Germany. She attends school irregularly due to frequent seizures and the increasing need for rest. Marion’s mobility is limited and she uses a wheelchair. Her joints are stiff, and to lift her head independently requires a great deal of effort. As a result, Marion can often appear to be tired or absent. Increasingly, she uses a sofa in class, as long periods of sitting have become very demanding. However, Marion has largely retained her receptive language, and she understands comments, requests and even jokes. More recently though, the strength of her breathing has deteriorated, and she often speaks very quietly. </w:t>
                            </w:r>
                          </w:p>
                          <w:p w14:paraId="08E27022" w14:textId="77777777" w:rsidR="00EB7749" w:rsidRPr="00207E21" w:rsidRDefault="00EB7749" w:rsidP="00207E21">
                            <w:pPr>
                              <w:widowControl w:val="0"/>
                              <w:autoSpaceDE w:val="0"/>
                              <w:autoSpaceDN w:val="0"/>
                              <w:adjustRightInd w:val="0"/>
                              <w:spacing w:after="0" w:line="360" w:lineRule="auto"/>
                              <w:ind w:left="426"/>
                              <w:rPr>
                                <w:rFonts w:ascii="Baskerville" w:hAnsi="Baskerville" w:cs="Baskerville"/>
                                <w:bCs/>
                                <w:sz w:val="10"/>
                                <w:szCs w:val="10"/>
                              </w:rPr>
                            </w:pPr>
                          </w:p>
                          <w:p w14:paraId="7A5C8DDC" w14:textId="77777777" w:rsidR="00EB7749" w:rsidRDefault="00EB7749" w:rsidP="00207E21">
                            <w:pPr>
                              <w:widowControl w:val="0"/>
                              <w:autoSpaceDE w:val="0"/>
                              <w:autoSpaceDN w:val="0"/>
                              <w:adjustRightInd w:val="0"/>
                              <w:spacing w:after="0" w:line="360" w:lineRule="auto"/>
                              <w:ind w:left="426"/>
                              <w:rPr>
                                <w:rFonts w:ascii="Baskerville" w:hAnsi="Baskerville" w:cs="Baskerville"/>
                                <w:bCs/>
                                <w:sz w:val="20"/>
                                <w:szCs w:val="20"/>
                              </w:rPr>
                            </w:pPr>
                            <w:r w:rsidRPr="00207E21">
                              <w:rPr>
                                <w:rFonts w:ascii="Baskerville" w:hAnsi="Baskerville" w:cs="Baskerville"/>
                                <w:bCs/>
                                <w:sz w:val="20"/>
                                <w:szCs w:val="20"/>
                              </w:rPr>
                              <w:t xml:space="preserve">Marion particularly enjoys musical activities that tell a story, based on her interests and preferences, in which she can participate – for example, by using animal sounds, such as ducks, which she has at home. Generally, Marion enjoys improvising in </w:t>
                            </w:r>
                            <w:r>
                              <w:rPr>
                                <w:rFonts w:ascii="Baskerville" w:hAnsi="Baskerville" w:cs="Baskerville"/>
                                <w:bCs/>
                                <w:sz w:val="20"/>
                                <w:szCs w:val="20"/>
                              </w:rPr>
                              <w:t>such narratives</w:t>
                            </w:r>
                            <w:r w:rsidRPr="00207E21">
                              <w:rPr>
                                <w:rFonts w:ascii="Baskerville" w:hAnsi="Baskerville" w:cs="Baskerville"/>
                                <w:bCs/>
                                <w:sz w:val="20"/>
                                <w:szCs w:val="20"/>
                              </w:rPr>
                              <w:t xml:space="preserve">, and she loves moving to </w:t>
                            </w:r>
                            <w:r>
                              <w:rPr>
                                <w:rFonts w:ascii="Baskerville" w:hAnsi="Baskerville" w:cs="Baskerville"/>
                                <w:bCs/>
                                <w:sz w:val="20"/>
                                <w:szCs w:val="20"/>
                              </w:rPr>
                              <w:t xml:space="preserve">the </w:t>
                            </w:r>
                            <w:r w:rsidRPr="00207E21">
                              <w:rPr>
                                <w:rFonts w:ascii="Baskerville" w:hAnsi="Baskerville" w:cs="Baskerville"/>
                                <w:bCs/>
                                <w:sz w:val="20"/>
                                <w:szCs w:val="20"/>
                              </w:rPr>
                              <w:t>music with her therapist. Sometimes, though, she clearly struggles to find the motivation or happiness to engage</w:t>
                            </w:r>
                            <w:r>
                              <w:rPr>
                                <w:rFonts w:ascii="Baskerville" w:hAnsi="Baskerville" w:cs="Baskerville"/>
                                <w:bCs/>
                                <w:sz w:val="20"/>
                                <w:szCs w:val="20"/>
                              </w:rPr>
                              <w:t>, and sits, mute, in her chair.</w:t>
                            </w:r>
                          </w:p>
                          <w:p w14:paraId="66CE7094" w14:textId="77777777" w:rsidR="00EB7749" w:rsidRPr="00725CFC" w:rsidRDefault="00EB7749" w:rsidP="00207E21">
                            <w:pPr>
                              <w:widowControl w:val="0"/>
                              <w:autoSpaceDE w:val="0"/>
                              <w:autoSpaceDN w:val="0"/>
                              <w:adjustRightInd w:val="0"/>
                              <w:spacing w:after="0" w:line="360" w:lineRule="auto"/>
                              <w:ind w:left="426"/>
                              <w:rPr>
                                <w:rFonts w:ascii="Baskerville" w:hAnsi="Baskerville" w:cs="Baskerville"/>
                                <w:bCs/>
                                <w:sz w:val="8"/>
                                <w:szCs w:val="8"/>
                              </w:rPr>
                            </w:pPr>
                          </w:p>
                          <w:p w14:paraId="6A729FBC" w14:textId="19648469" w:rsidR="00EB7749" w:rsidRPr="00612901" w:rsidRDefault="00EB7749" w:rsidP="00207E21">
                            <w:pPr>
                              <w:widowControl w:val="0"/>
                              <w:autoSpaceDE w:val="0"/>
                              <w:autoSpaceDN w:val="0"/>
                              <w:adjustRightInd w:val="0"/>
                              <w:spacing w:after="0" w:line="360" w:lineRule="auto"/>
                              <w:ind w:left="426"/>
                              <w:rPr>
                                <w:rFonts w:ascii="Baskerville" w:hAnsi="Baskerville" w:cs="Baskerville"/>
                                <w:bCs/>
                              </w:rPr>
                            </w:pPr>
                            <w:r w:rsidRPr="00207E21">
                              <w:rPr>
                                <w:rFonts w:ascii="Baskerville" w:hAnsi="Baskerville" w:cs="Baskerville"/>
                                <w:bCs/>
                                <w:sz w:val="20"/>
                                <w:szCs w:val="20"/>
                              </w:rPr>
                              <w:t xml:space="preserve">On one occasion, Marion expressed her annoyance by punching a pillow continuously and powerlessly on her lap. This expression of anger then became the focus for that week’s session: the pillow was treated in a variety of ways (for example, first being stroked like a much-loved pet, and then beaten </w:t>
                            </w:r>
                            <w:r>
                              <w:rPr>
                                <w:rFonts w:ascii="Baskerville" w:hAnsi="Baskerville" w:cs="Baskerville"/>
                                <w:bCs/>
                                <w:sz w:val="20"/>
                                <w:szCs w:val="20"/>
                              </w:rPr>
                              <w:t>as thought it were</w:t>
                            </w:r>
                            <w:r w:rsidRPr="00207E21">
                              <w:rPr>
                                <w:rFonts w:ascii="Baskerville" w:hAnsi="Baskerville" w:cs="Baskerville"/>
                                <w:bCs/>
                                <w:sz w:val="20"/>
                                <w:szCs w:val="20"/>
                              </w:rPr>
                              <w:t xml:space="preserve"> something dangerous), followed by the introduction of instruments. Marion began to ‘free up’ emotionally, sitting upright in her wheelchair, with a new-found focus. She clearly enjoyed the sheer amount of noise </w:t>
                            </w:r>
                            <w:r>
                              <w:rPr>
                                <w:rFonts w:ascii="Baskerville" w:hAnsi="Baskerville" w:cs="Baskerville"/>
                                <w:bCs/>
                                <w:sz w:val="20"/>
                                <w:szCs w:val="20"/>
                              </w:rPr>
                              <w:t xml:space="preserve">that </w:t>
                            </w:r>
                            <w:r w:rsidRPr="00207E21">
                              <w:rPr>
                                <w:rFonts w:ascii="Baskerville" w:hAnsi="Baskerville" w:cs="Baskerville"/>
                                <w:bCs/>
                                <w:sz w:val="20"/>
                                <w:szCs w:val="20"/>
                              </w:rPr>
                              <w:t>she was able to make: bashing and then stroking the drum in a turn-taking musical act with the therapist. Music had restored her sense of wellbeing.</w:t>
                            </w:r>
                          </w:p>
                          <w:p w14:paraId="4A66D1E7" w14:textId="77777777" w:rsidR="00EB7749" w:rsidRDefault="00EB7749" w:rsidP="00207E21">
                            <w:pPr>
                              <w:spacing w:after="0" w:line="360" w:lineRule="auto"/>
                              <w:ind w:left="426"/>
                              <w:rPr>
                                <w:rFonts w:ascii="Baskerville" w:hAnsi="Baskerville" w:cs="Baskerville"/>
                                <w:sz w:val="24"/>
                                <w:szCs w:val="24"/>
                              </w:rPr>
                            </w:pPr>
                            <w:r>
                              <w:rPr>
                                <w:rFonts w:ascii="Baskerville" w:hAnsi="Baskerville" w:cs="Baskerville"/>
                                <w:sz w:val="24"/>
                                <w:szCs w:val="24"/>
                              </w:rPr>
                              <w:br w:type="page"/>
                            </w:r>
                          </w:p>
                          <w:p w14:paraId="7EE0F5E4" w14:textId="77777777" w:rsidR="00EB7749" w:rsidRDefault="00EB7749" w:rsidP="00207E21">
                            <w:pPr>
                              <w:ind w:left="42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CB6E1" id="_x0000_t202" coordsize="21600,21600" o:spt="202" path="m,l,21600r21600,l21600,xe">
                <v:stroke joinstyle="miter"/>
                <v:path gradientshapeok="t" o:connecttype="rect"/>
              </v:shapetype>
              <v:shape id="Text Box 3" o:spid="_x0000_s1026" type="#_x0000_t202" style="position:absolute;margin-left:10.7pt;margin-top:4.25pt;width:428.05pt;height:40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49PlAIAAJYFAAAOAAAAZHJzL2Uyb0RvYy54bWysVE1vGyEQvVfqf0Dcm/VnklpZR26iVJWi&#13;&#10;JKpT5YxZsFGBoYC96/76DuyubaW5pOplF5g3M8zjzVxdN0aTnfBBgS3p8GxAibAcKmXXJf3xfPfp&#13;&#10;kpIQma2YBitKuheBXs8/friq3UyMYAO6Ep5gEBtmtSvpJkY3K4rAN8KwcAZOWDRK8IZF3Pp1UXlW&#13;&#10;Y3Sji9FgcF7U4CvngYsQ8PS2NdJ5ji+l4PFRyiAi0SXFu8X89fm7St9ifsVma8/cRvHuGuwfbmGY&#13;&#10;spj0EOqWRUa2Xv0VyijuIYCMZxxMAVIqLnINWM1w8Kqa5YY5kWtBcoI70BT+X1j+sHvyRFUlHVNi&#13;&#10;mcEnehZNJF+gIePETu3CDEFLh7DY4DG+cn8e8DAV3Uhv0h/LIWhHnvcHblMwjofTyfh8NJ5SwtE2&#13;&#10;HY4vJ6PMfnF0dz7ErwIMSYuSeny8zCnb3YeIV0FoD0nZLNwprfMDaktqrGB4keIbh9UEu86+AbSq&#13;&#10;Ei55ZFWJG+3JjqEeYpMrwbAnKNxpm8Aiq6fLnFhoq82ruNciYbT9LiSyl4t+IwPjXNjYZ8nohJJ4&#13;&#10;n/c4dvjjrd7j3NaBHjkz2HhwNsqCb1lK7XYkpvrZX1m2eOT+pO60jM2q6dSxgmqP4vDQNldw/E7h&#13;&#10;A96zEJ+Yx25CPeCEiI/4kRrwoaBbUbIB//ut84RHkaOVkhq7Ex/015Z5QYn+ZlH+n4eTSWrnvJlM&#13;&#10;L1BLxJ9aVqcWuzU3gA8+xFnkeF4mfNT9UnowLzhIFikrmpjlmBsV0i9vYjszcBBxsVhkEDawY/He&#13;&#10;Lh1PoRO9SZ7PzQvzrtNwRPk/QN/HbPZKyi02eVpYbCNIlXWeCG5Z7YjH5s/y7wZVmi6n+4w6jtP5&#13;&#10;HwAAAP//AwBQSwMEFAAGAAgAAAAhANrCE/bgAAAADQEAAA8AAABkcnMvZG93bnJldi54bWxMT01P&#13;&#10;g0AQvZv4HzZj4s0u22hBytIQG3vyoNW21y2MQGRnCbsU/PeOJ71M3uTNvI9sM9tOXHDwrSMNahGB&#13;&#10;QCpd1VKt4eP9+S4B4YOhynSOUMM3etjk11eZSSs30Rte9qEWLEI+NRqaEPpUSl82aI1fuB6JuU83&#13;&#10;WBN4HWpZDWZicdvJZRStpDUtsUNjenxqsPzaj1bDsXh5HF5pp1an8TDhdte54qS0vr2Zt2sexRpE&#13;&#10;wDn8fcBvB84POQc7u5EqLzoNS3XPlxqSBxBMJ3HM4MxAxTHIPJP/W+Q/AAAA//8DAFBLAQItABQA&#13;&#10;BgAIAAAAIQC2gziS/gAAAOEBAAATAAAAAAAAAAAAAAAAAAAAAABbQ29udGVudF9UeXBlc10ueG1s&#13;&#10;UEsBAi0AFAAGAAgAAAAhADj9If/WAAAAlAEAAAsAAAAAAAAAAAAAAAAALwEAAF9yZWxzLy5yZWxz&#13;&#10;UEsBAi0AFAAGAAgAAAAhAFSnj0+UAgAAlgUAAA4AAAAAAAAAAAAAAAAALgIAAGRycy9lMm9Eb2Mu&#13;&#10;eG1sUEsBAi0AFAAGAAgAAAAhANrCE/bgAAAADQEAAA8AAAAAAAAAAAAAAAAA7gQAAGRycy9kb3du&#13;&#10;cmV2LnhtbFBLBQYAAAAABAAEAPMAAAD7BQAAAAA=&#13;&#10;" filled="f" strokecolor="black [3213]" strokeweight=".25pt">
                <v:textbox>
                  <w:txbxContent>
                    <w:p w14:paraId="0512538D" w14:textId="77777777" w:rsidR="00EB7749" w:rsidRPr="00207E21" w:rsidRDefault="00EB7749" w:rsidP="00207E21">
                      <w:pPr>
                        <w:spacing w:after="0" w:line="360" w:lineRule="auto"/>
                        <w:ind w:left="426"/>
                        <w:rPr>
                          <w:rFonts w:ascii="Baskerville" w:hAnsi="Baskerville" w:cs="Baskerville"/>
                          <w:sz w:val="20"/>
                          <w:szCs w:val="20"/>
                        </w:rPr>
                      </w:pPr>
                      <w:r w:rsidRPr="00207E21">
                        <w:rPr>
                          <w:rFonts w:ascii="Baskerville" w:hAnsi="Baskerville" w:cs="Baskerville"/>
                          <w:sz w:val="20"/>
                          <w:szCs w:val="20"/>
                        </w:rPr>
                        <w:t>Case Study: Marion</w:t>
                      </w:r>
                    </w:p>
                    <w:p w14:paraId="2B1BFF99" w14:textId="77777777" w:rsidR="00EB7749" w:rsidRPr="00207E21" w:rsidRDefault="00EB7749" w:rsidP="00207E21">
                      <w:pPr>
                        <w:spacing w:after="0" w:line="360" w:lineRule="auto"/>
                        <w:ind w:left="426"/>
                        <w:rPr>
                          <w:rFonts w:ascii="Baskerville" w:hAnsi="Baskerville" w:cs="Baskerville"/>
                          <w:i/>
                          <w:sz w:val="20"/>
                          <w:szCs w:val="20"/>
                        </w:rPr>
                      </w:pPr>
                      <w:r w:rsidRPr="00207E21">
                        <w:rPr>
                          <w:rFonts w:ascii="Baskerville" w:hAnsi="Baskerville" w:cs="Baskerville"/>
                          <w:i/>
                          <w:sz w:val="20"/>
                          <w:szCs w:val="20"/>
                        </w:rPr>
                        <w:t>Using music for comfort and self-expression</w:t>
                      </w:r>
                    </w:p>
                    <w:p w14:paraId="0E6648B8" w14:textId="77777777" w:rsidR="00EB7749" w:rsidRPr="00207E21" w:rsidRDefault="00EB7749" w:rsidP="00207E21">
                      <w:pPr>
                        <w:spacing w:after="0" w:line="360" w:lineRule="auto"/>
                        <w:ind w:left="426"/>
                        <w:rPr>
                          <w:rFonts w:ascii="Baskerville" w:hAnsi="Baskerville" w:cs="Baskerville"/>
                          <w:b/>
                          <w:sz w:val="10"/>
                          <w:szCs w:val="10"/>
                        </w:rPr>
                      </w:pPr>
                    </w:p>
                    <w:p w14:paraId="099264F7" w14:textId="49B32A88" w:rsidR="00EB7749" w:rsidRPr="00207E21" w:rsidRDefault="00EB7749" w:rsidP="00207E21">
                      <w:pPr>
                        <w:widowControl w:val="0"/>
                        <w:autoSpaceDE w:val="0"/>
                        <w:autoSpaceDN w:val="0"/>
                        <w:adjustRightInd w:val="0"/>
                        <w:spacing w:after="0" w:line="360" w:lineRule="auto"/>
                        <w:ind w:left="426"/>
                        <w:rPr>
                          <w:rFonts w:ascii="Baskerville" w:hAnsi="Baskerville" w:cs="Baskerville"/>
                          <w:bCs/>
                          <w:sz w:val="20"/>
                          <w:szCs w:val="20"/>
                        </w:rPr>
                      </w:pPr>
                      <w:r w:rsidRPr="00207E21">
                        <w:rPr>
                          <w:rFonts w:ascii="Baskerville" w:hAnsi="Baskerville" w:cs="Baskerville"/>
                          <w:bCs/>
                          <w:sz w:val="20"/>
                          <w:szCs w:val="20"/>
                        </w:rPr>
                        <w:t xml:space="preserve">Marion is 16 years old and lives in Germany. She attends school irregularly due to frequent seizures and the increasing need for rest. Marion’s mobility is limited and she uses a wheelchair. Her joints are stiff, and to lift her head independently requires a great deal of effort. As a result, Marion can often appear to be tired or absent. Increasingly, she uses a sofa in class, as long periods of sitting have become very demanding. However, Marion has largely retained her receptive language, and she understands comments, requests and even jokes. More recently though, the strength of her breathing has deteriorated, and she often speaks very quietly. </w:t>
                      </w:r>
                    </w:p>
                    <w:p w14:paraId="08E27022" w14:textId="77777777" w:rsidR="00EB7749" w:rsidRPr="00207E21" w:rsidRDefault="00EB7749" w:rsidP="00207E21">
                      <w:pPr>
                        <w:widowControl w:val="0"/>
                        <w:autoSpaceDE w:val="0"/>
                        <w:autoSpaceDN w:val="0"/>
                        <w:adjustRightInd w:val="0"/>
                        <w:spacing w:after="0" w:line="360" w:lineRule="auto"/>
                        <w:ind w:left="426"/>
                        <w:rPr>
                          <w:rFonts w:ascii="Baskerville" w:hAnsi="Baskerville" w:cs="Baskerville"/>
                          <w:bCs/>
                          <w:sz w:val="10"/>
                          <w:szCs w:val="10"/>
                        </w:rPr>
                      </w:pPr>
                    </w:p>
                    <w:p w14:paraId="7A5C8DDC" w14:textId="77777777" w:rsidR="00EB7749" w:rsidRDefault="00EB7749" w:rsidP="00207E21">
                      <w:pPr>
                        <w:widowControl w:val="0"/>
                        <w:autoSpaceDE w:val="0"/>
                        <w:autoSpaceDN w:val="0"/>
                        <w:adjustRightInd w:val="0"/>
                        <w:spacing w:after="0" w:line="360" w:lineRule="auto"/>
                        <w:ind w:left="426"/>
                        <w:rPr>
                          <w:rFonts w:ascii="Baskerville" w:hAnsi="Baskerville" w:cs="Baskerville"/>
                          <w:bCs/>
                          <w:sz w:val="20"/>
                          <w:szCs w:val="20"/>
                        </w:rPr>
                      </w:pPr>
                      <w:r w:rsidRPr="00207E21">
                        <w:rPr>
                          <w:rFonts w:ascii="Baskerville" w:hAnsi="Baskerville" w:cs="Baskerville"/>
                          <w:bCs/>
                          <w:sz w:val="20"/>
                          <w:szCs w:val="20"/>
                        </w:rPr>
                        <w:t xml:space="preserve">Marion particularly enjoys musical activities that tell a story, based on her interests and preferences, in which she can participate – for example, by using animal sounds, such as ducks, which she has at home. Generally, Marion enjoys improvising in </w:t>
                      </w:r>
                      <w:r>
                        <w:rPr>
                          <w:rFonts w:ascii="Baskerville" w:hAnsi="Baskerville" w:cs="Baskerville"/>
                          <w:bCs/>
                          <w:sz w:val="20"/>
                          <w:szCs w:val="20"/>
                        </w:rPr>
                        <w:t>such narratives</w:t>
                      </w:r>
                      <w:r w:rsidRPr="00207E21">
                        <w:rPr>
                          <w:rFonts w:ascii="Baskerville" w:hAnsi="Baskerville" w:cs="Baskerville"/>
                          <w:bCs/>
                          <w:sz w:val="20"/>
                          <w:szCs w:val="20"/>
                        </w:rPr>
                        <w:t xml:space="preserve">, and she loves moving to </w:t>
                      </w:r>
                      <w:r>
                        <w:rPr>
                          <w:rFonts w:ascii="Baskerville" w:hAnsi="Baskerville" w:cs="Baskerville"/>
                          <w:bCs/>
                          <w:sz w:val="20"/>
                          <w:szCs w:val="20"/>
                        </w:rPr>
                        <w:t xml:space="preserve">the </w:t>
                      </w:r>
                      <w:r w:rsidRPr="00207E21">
                        <w:rPr>
                          <w:rFonts w:ascii="Baskerville" w:hAnsi="Baskerville" w:cs="Baskerville"/>
                          <w:bCs/>
                          <w:sz w:val="20"/>
                          <w:szCs w:val="20"/>
                        </w:rPr>
                        <w:t>music with her therapist. Sometimes, though, she clearly struggles to find the motivation or happiness to engage</w:t>
                      </w:r>
                      <w:r>
                        <w:rPr>
                          <w:rFonts w:ascii="Baskerville" w:hAnsi="Baskerville" w:cs="Baskerville"/>
                          <w:bCs/>
                          <w:sz w:val="20"/>
                          <w:szCs w:val="20"/>
                        </w:rPr>
                        <w:t>, and sits, mute, in her chair.</w:t>
                      </w:r>
                    </w:p>
                    <w:p w14:paraId="66CE7094" w14:textId="77777777" w:rsidR="00EB7749" w:rsidRPr="00725CFC" w:rsidRDefault="00EB7749" w:rsidP="00207E21">
                      <w:pPr>
                        <w:widowControl w:val="0"/>
                        <w:autoSpaceDE w:val="0"/>
                        <w:autoSpaceDN w:val="0"/>
                        <w:adjustRightInd w:val="0"/>
                        <w:spacing w:after="0" w:line="360" w:lineRule="auto"/>
                        <w:ind w:left="426"/>
                        <w:rPr>
                          <w:rFonts w:ascii="Baskerville" w:hAnsi="Baskerville" w:cs="Baskerville"/>
                          <w:bCs/>
                          <w:sz w:val="8"/>
                          <w:szCs w:val="8"/>
                        </w:rPr>
                      </w:pPr>
                    </w:p>
                    <w:p w14:paraId="6A729FBC" w14:textId="19648469" w:rsidR="00EB7749" w:rsidRPr="00612901" w:rsidRDefault="00EB7749" w:rsidP="00207E21">
                      <w:pPr>
                        <w:widowControl w:val="0"/>
                        <w:autoSpaceDE w:val="0"/>
                        <w:autoSpaceDN w:val="0"/>
                        <w:adjustRightInd w:val="0"/>
                        <w:spacing w:after="0" w:line="360" w:lineRule="auto"/>
                        <w:ind w:left="426"/>
                        <w:rPr>
                          <w:rFonts w:ascii="Baskerville" w:hAnsi="Baskerville" w:cs="Baskerville"/>
                          <w:bCs/>
                        </w:rPr>
                      </w:pPr>
                      <w:r w:rsidRPr="00207E21">
                        <w:rPr>
                          <w:rFonts w:ascii="Baskerville" w:hAnsi="Baskerville" w:cs="Baskerville"/>
                          <w:bCs/>
                          <w:sz w:val="20"/>
                          <w:szCs w:val="20"/>
                        </w:rPr>
                        <w:t xml:space="preserve">On one occasion, Marion expressed her annoyance by punching a pillow continuously and powerlessly on her lap. This expression of anger then became the focus for that week’s session: the pillow was treated in a variety of ways (for example, first being stroked like a much-loved pet, and then beaten </w:t>
                      </w:r>
                      <w:r>
                        <w:rPr>
                          <w:rFonts w:ascii="Baskerville" w:hAnsi="Baskerville" w:cs="Baskerville"/>
                          <w:bCs/>
                          <w:sz w:val="20"/>
                          <w:szCs w:val="20"/>
                        </w:rPr>
                        <w:t>as thought it were</w:t>
                      </w:r>
                      <w:r w:rsidRPr="00207E21">
                        <w:rPr>
                          <w:rFonts w:ascii="Baskerville" w:hAnsi="Baskerville" w:cs="Baskerville"/>
                          <w:bCs/>
                          <w:sz w:val="20"/>
                          <w:szCs w:val="20"/>
                        </w:rPr>
                        <w:t xml:space="preserve"> something dangerous), followed by the introduction of instruments. Marion began to ‘free up’ emotionally, sitting upright in her wheelchair, with a new-found focus. She clearly enjoyed the sheer amount of noise </w:t>
                      </w:r>
                      <w:r>
                        <w:rPr>
                          <w:rFonts w:ascii="Baskerville" w:hAnsi="Baskerville" w:cs="Baskerville"/>
                          <w:bCs/>
                          <w:sz w:val="20"/>
                          <w:szCs w:val="20"/>
                        </w:rPr>
                        <w:t xml:space="preserve">that </w:t>
                      </w:r>
                      <w:r w:rsidRPr="00207E21">
                        <w:rPr>
                          <w:rFonts w:ascii="Baskerville" w:hAnsi="Baskerville" w:cs="Baskerville"/>
                          <w:bCs/>
                          <w:sz w:val="20"/>
                          <w:szCs w:val="20"/>
                        </w:rPr>
                        <w:t>she was able to make: bashing and then stroking the drum in a turn-taking musical act with the therapist. Music had restored her sense of wellbeing.</w:t>
                      </w:r>
                    </w:p>
                    <w:p w14:paraId="4A66D1E7" w14:textId="77777777" w:rsidR="00EB7749" w:rsidRDefault="00EB7749" w:rsidP="00207E21">
                      <w:pPr>
                        <w:spacing w:after="0" w:line="360" w:lineRule="auto"/>
                        <w:ind w:left="426"/>
                        <w:rPr>
                          <w:rFonts w:ascii="Baskerville" w:hAnsi="Baskerville" w:cs="Baskerville"/>
                          <w:sz w:val="24"/>
                          <w:szCs w:val="24"/>
                        </w:rPr>
                      </w:pPr>
                      <w:r>
                        <w:rPr>
                          <w:rFonts w:ascii="Baskerville" w:hAnsi="Baskerville" w:cs="Baskerville"/>
                          <w:sz w:val="24"/>
                          <w:szCs w:val="24"/>
                        </w:rPr>
                        <w:br w:type="page"/>
                      </w:r>
                    </w:p>
                    <w:p w14:paraId="7EE0F5E4" w14:textId="77777777" w:rsidR="00EB7749" w:rsidRDefault="00EB7749" w:rsidP="00207E21">
                      <w:pPr>
                        <w:ind w:left="426"/>
                      </w:pPr>
                    </w:p>
                  </w:txbxContent>
                </v:textbox>
                <w10:wrap type="square"/>
              </v:shape>
            </w:pict>
          </mc:Fallback>
        </mc:AlternateContent>
      </w:r>
    </w:p>
    <w:p w14:paraId="2B505FBE" w14:textId="1BC632CD" w:rsidR="0058393C" w:rsidRPr="006A0ABA" w:rsidRDefault="0058393C" w:rsidP="00207E21">
      <w:pPr>
        <w:spacing w:after="0" w:line="360" w:lineRule="auto"/>
        <w:ind w:right="424"/>
        <w:rPr>
          <w:rFonts w:ascii="Baskerville" w:hAnsi="Baskerville" w:cs="Baskerville"/>
          <w:sz w:val="16"/>
          <w:szCs w:val="16"/>
        </w:rPr>
      </w:pPr>
    </w:p>
    <w:p w14:paraId="383D34CE" w14:textId="77777777" w:rsidR="006A0ABA" w:rsidRPr="006A0ABA" w:rsidRDefault="006A0ABA" w:rsidP="00207E21">
      <w:pPr>
        <w:spacing w:after="0" w:line="360" w:lineRule="auto"/>
        <w:ind w:right="424"/>
        <w:rPr>
          <w:rFonts w:ascii="Baskerville" w:hAnsi="Baskerville" w:cs="Baskerville"/>
          <w:sz w:val="16"/>
          <w:szCs w:val="16"/>
        </w:rPr>
      </w:pPr>
    </w:p>
    <w:p w14:paraId="16F1049E" w14:textId="77777777" w:rsidR="00207E21" w:rsidRDefault="00207E21" w:rsidP="00207E21">
      <w:pPr>
        <w:spacing w:after="0" w:line="360" w:lineRule="auto"/>
        <w:ind w:right="424"/>
        <w:rPr>
          <w:rFonts w:ascii="Baskerville" w:hAnsi="Baskerville" w:cs="Baskerville"/>
          <w:sz w:val="24"/>
          <w:szCs w:val="24"/>
        </w:rPr>
      </w:pPr>
    </w:p>
    <w:p w14:paraId="374AEC2D" w14:textId="77777777" w:rsidR="00207E21" w:rsidRDefault="00207E21" w:rsidP="00333E82">
      <w:pPr>
        <w:spacing w:after="0" w:line="360" w:lineRule="auto"/>
        <w:ind w:right="424"/>
        <w:rPr>
          <w:rFonts w:ascii="Baskerville" w:hAnsi="Baskerville" w:cs="Baskerville"/>
          <w:sz w:val="24"/>
          <w:szCs w:val="24"/>
        </w:rPr>
      </w:pPr>
    </w:p>
    <w:p w14:paraId="50535ED3" w14:textId="77777777" w:rsidR="00207E21" w:rsidRDefault="00207E21" w:rsidP="00207E21">
      <w:pPr>
        <w:spacing w:after="0" w:line="360" w:lineRule="auto"/>
        <w:ind w:right="424"/>
        <w:rPr>
          <w:rFonts w:ascii="Baskerville" w:hAnsi="Baskerville" w:cs="Baskerville"/>
          <w:sz w:val="24"/>
          <w:szCs w:val="24"/>
        </w:rPr>
      </w:pPr>
    </w:p>
    <w:p w14:paraId="2969B4BF" w14:textId="77777777" w:rsidR="00207E21" w:rsidRDefault="00207E21" w:rsidP="00207E21">
      <w:pPr>
        <w:spacing w:after="0" w:line="360" w:lineRule="auto"/>
        <w:ind w:right="424"/>
        <w:rPr>
          <w:rFonts w:ascii="Baskerville" w:hAnsi="Baskerville" w:cs="Baskerville"/>
          <w:sz w:val="24"/>
          <w:szCs w:val="24"/>
        </w:rPr>
      </w:pPr>
    </w:p>
    <w:p w14:paraId="5747D309" w14:textId="77777777" w:rsidR="00207E21" w:rsidRDefault="00207E21" w:rsidP="00207E21">
      <w:pPr>
        <w:spacing w:after="0" w:line="360" w:lineRule="auto"/>
        <w:ind w:right="424"/>
        <w:rPr>
          <w:rFonts w:ascii="Baskerville" w:hAnsi="Baskerville" w:cs="Baskerville"/>
          <w:sz w:val="24"/>
          <w:szCs w:val="24"/>
        </w:rPr>
      </w:pPr>
    </w:p>
    <w:p w14:paraId="7977DD54" w14:textId="77777777" w:rsidR="00207E21" w:rsidRDefault="00207E21" w:rsidP="00207E21">
      <w:pPr>
        <w:spacing w:after="0" w:line="360" w:lineRule="auto"/>
        <w:ind w:right="424"/>
        <w:rPr>
          <w:rFonts w:ascii="Baskerville" w:hAnsi="Baskerville" w:cs="Baskerville"/>
          <w:sz w:val="24"/>
          <w:szCs w:val="24"/>
        </w:rPr>
      </w:pPr>
    </w:p>
    <w:p w14:paraId="0672D049" w14:textId="77777777" w:rsidR="00207E21" w:rsidRDefault="00207E21" w:rsidP="00207E21">
      <w:pPr>
        <w:spacing w:after="0" w:line="360" w:lineRule="auto"/>
        <w:ind w:right="424"/>
        <w:rPr>
          <w:rFonts w:ascii="Baskerville" w:hAnsi="Baskerville" w:cs="Baskerville"/>
          <w:sz w:val="24"/>
          <w:szCs w:val="24"/>
        </w:rPr>
      </w:pPr>
    </w:p>
    <w:p w14:paraId="7DAD423A" w14:textId="77777777" w:rsidR="00207E21" w:rsidRDefault="00207E21" w:rsidP="00207E21">
      <w:pPr>
        <w:spacing w:after="0" w:line="360" w:lineRule="auto"/>
        <w:ind w:right="424"/>
        <w:rPr>
          <w:rFonts w:ascii="Baskerville" w:hAnsi="Baskerville" w:cs="Baskerville"/>
          <w:sz w:val="24"/>
          <w:szCs w:val="24"/>
        </w:rPr>
      </w:pPr>
    </w:p>
    <w:p w14:paraId="7AD2B6BC" w14:textId="77777777" w:rsidR="00207E21" w:rsidRDefault="00207E21" w:rsidP="00207E21">
      <w:pPr>
        <w:spacing w:after="0" w:line="360" w:lineRule="auto"/>
        <w:ind w:right="424"/>
        <w:rPr>
          <w:rFonts w:ascii="Baskerville" w:hAnsi="Baskerville" w:cs="Baskerville"/>
          <w:sz w:val="24"/>
          <w:szCs w:val="24"/>
        </w:rPr>
      </w:pPr>
    </w:p>
    <w:p w14:paraId="00B93A52" w14:textId="77777777" w:rsidR="00207E21" w:rsidRDefault="00207E21" w:rsidP="00207E21">
      <w:pPr>
        <w:spacing w:after="0" w:line="360" w:lineRule="auto"/>
        <w:ind w:right="424"/>
        <w:rPr>
          <w:rFonts w:ascii="Baskerville" w:hAnsi="Baskerville" w:cs="Baskerville"/>
          <w:sz w:val="24"/>
          <w:szCs w:val="24"/>
        </w:rPr>
      </w:pPr>
    </w:p>
    <w:p w14:paraId="5CFEFE2E" w14:textId="77777777" w:rsidR="00207E21" w:rsidRDefault="00207E21" w:rsidP="00207E21">
      <w:pPr>
        <w:spacing w:after="0" w:line="360" w:lineRule="auto"/>
        <w:ind w:right="424"/>
        <w:rPr>
          <w:rFonts w:ascii="Baskerville" w:hAnsi="Baskerville" w:cs="Baskerville"/>
          <w:sz w:val="24"/>
          <w:szCs w:val="24"/>
        </w:rPr>
      </w:pPr>
    </w:p>
    <w:p w14:paraId="3D6A12DD" w14:textId="77777777" w:rsidR="00207E21" w:rsidRDefault="00207E21" w:rsidP="00207E21">
      <w:pPr>
        <w:spacing w:after="0" w:line="360" w:lineRule="auto"/>
        <w:ind w:right="424"/>
        <w:rPr>
          <w:rFonts w:ascii="Baskerville" w:hAnsi="Baskerville" w:cs="Baskerville"/>
          <w:sz w:val="24"/>
          <w:szCs w:val="24"/>
        </w:rPr>
      </w:pPr>
    </w:p>
    <w:p w14:paraId="296279A9" w14:textId="77777777" w:rsidR="00207E21" w:rsidRDefault="00207E21" w:rsidP="00207E21">
      <w:pPr>
        <w:spacing w:after="0" w:line="360" w:lineRule="auto"/>
        <w:ind w:right="424"/>
        <w:rPr>
          <w:rFonts w:ascii="Baskerville" w:hAnsi="Baskerville" w:cs="Baskerville"/>
          <w:sz w:val="24"/>
          <w:szCs w:val="24"/>
        </w:rPr>
      </w:pPr>
    </w:p>
    <w:p w14:paraId="41E205E9" w14:textId="77777777" w:rsidR="00207E21" w:rsidRDefault="00207E21" w:rsidP="00207E21">
      <w:pPr>
        <w:spacing w:after="0" w:line="360" w:lineRule="auto"/>
        <w:ind w:right="424"/>
        <w:rPr>
          <w:rFonts w:ascii="Baskerville" w:hAnsi="Baskerville" w:cs="Baskerville"/>
          <w:sz w:val="24"/>
          <w:szCs w:val="24"/>
        </w:rPr>
      </w:pPr>
    </w:p>
    <w:p w14:paraId="17099A5B" w14:textId="77777777" w:rsidR="00207E21" w:rsidRDefault="00207E21" w:rsidP="00207E21">
      <w:pPr>
        <w:spacing w:after="0" w:line="360" w:lineRule="auto"/>
        <w:ind w:right="424"/>
        <w:rPr>
          <w:rFonts w:ascii="Baskerville" w:hAnsi="Baskerville" w:cs="Baskerville"/>
          <w:sz w:val="24"/>
          <w:szCs w:val="24"/>
        </w:rPr>
      </w:pPr>
    </w:p>
    <w:p w14:paraId="165B9B11" w14:textId="77777777" w:rsidR="00BA48D7" w:rsidRDefault="00BA48D7" w:rsidP="00207E21">
      <w:pPr>
        <w:spacing w:after="0" w:line="360" w:lineRule="auto"/>
        <w:ind w:right="424"/>
        <w:rPr>
          <w:rFonts w:ascii="Baskerville" w:hAnsi="Baskerville" w:cs="Baskerville"/>
          <w:sz w:val="24"/>
          <w:szCs w:val="24"/>
        </w:rPr>
      </w:pPr>
    </w:p>
    <w:p w14:paraId="5358964B" w14:textId="77777777" w:rsidR="00BA48D7" w:rsidRDefault="00BA48D7" w:rsidP="00207E21">
      <w:pPr>
        <w:spacing w:after="0" w:line="360" w:lineRule="auto"/>
        <w:ind w:right="424"/>
        <w:rPr>
          <w:rFonts w:ascii="Baskerville" w:hAnsi="Baskerville" w:cs="Baskerville"/>
          <w:sz w:val="24"/>
          <w:szCs w:val="24"/>
        </w:rPr>
      </w:pPr>
    </w:p>
    <w:p w14:paraId="1DEFFD3B" w14:textId="77777777" w:rsidR="00725CFC" w:rsidRDefault="00725CFC" w:rsidP="00207E21">
      <w:pPr>
        <w:spacing w:after="0" w:line="360" w:lineRule="auto"/>
        <w:ind w:right="424"/>
        <w:rPr>
          <w:rFonts w:ascii="Baskerville" w:hAnsi="Baskerville" w:cs="Baskerville"/>
          <w:sz w:val="24"/>
          <w:szCs w:val="24"/>
        </w:rPr>
      </w:pPr>
    </w:p>
    <w:p w14:paraId="1AD285D2" w14:textId="77777777" w:rsidR="00725CFC" w:rsidRDefault="00725CFC" w:rsidP="00207E21">
      <w:pPr>
        <w:spacing w:after="0" w:line="360" w:lineRule="auto"/>
        <w:ind w:right="424"/>
        <w:rPr>
          <w:rFonts w:ascii="Baskerville" w:hAnsi="Baskerville" w:cs="Baskerville"/>
          <w:sz w:val="24"/>
          <w:szCs w:val="24"/>
        </w:rPr>
      </w:pPr>
    </w:p>
    <w:p w14:paraId="12D8C7B1" w14:textId="67A19D8A" w:rsidR="002A33D6" w:rsidRDefault="00DF342A" w:rsidP="00207E21">
      <w:pPr>
        <w:spacing w:after="0" w:line="360" w:lineRule="auto"/>
        <w:ind w:right="424"/>
        <w:rPr>
          <w:rFonts w:ascii="Baskerville" w:hAnsi="Baskerville" w:cs="Baskerville"/>
          <w:sz w:val="24"/>
          <w:szCs w:val="24"/>
        </w:rPr>
      </w:pPr>
      <w:r>
        <w:rPr>
          <w:rFonts w:ascii="Baskerville" w:hAnsi="Baskerville" w:cs="Baskerville"/>
          <w:sz w:val="24"/>
          <w:szCs w:val="24"/>
        </w:rPr>
        <w:t>3</w:t>
      </w:r>
      <w:r w:rsidR="0058393C" w:rsidRPr="002C561E">
        <w:rPr>
          <w:rFonts w:ascii="Baskerville" w:hAnsi="Baskerville" w:cs="Baskerville"/>
          <w:sz w:val="24"/>
          <w:szCs w:val="24"/>
        </w:rPr>
        <w:t>.</w:t>
      </w:r>
      <w:r w:rsidR="0058393C">
        <w:rPr>
          <w:rFonts w:ascii="Baskerville" w:hAnsi="Baskerville" w:cs="Baskerville"/>
          <w:sz w:val="24"/>
          <w:szCs w:val="24"/>
        </w:rPr>
        <w:t>2</w:t>
      </w:r>
      <w:r w:rsidR="0058393C" w:rsidRPr="002C561E">
        <w:rPr>
          <w:rFonts w:ascii="Baskerville" w:hAnsi="Baskerville" w:cs="Baskerville"/>
          <w:sz w:val="24"/>
          <w:szCs w:val="24"/>
        </w:rPr>
        <w:tab/>
      </w:r>
      <w:r w:rsidR="0058393C">
        <w:rPr>
          <w:rFonts w:ascii="Baskerville" w:hAnsi="Baskerville" w:cs="Baskerville"/>
          <w:i/>
          <w:sz w:val="24"/>
          <w:szCs w:val="24"/>
        </w:rPr>
        <w:t>Language and communication</w:t>
      </w:r>
    </w:p>
    <w:p w14:paraId="201B911A" w14:textId="77777777" w:rsidR="002A33D6" w:rsidRPr="002A33D6" w:rsidRDefault="002A33D6" w:rsidP="00207E21">
      <w:pPr>
        <w:spacing w:after="0" w:line="360" w:lineRule="auto"/>
        <w:ind w:right="424"/>
        <w:rPr>
          <w:rFonts w:ascii="Baskerville" w:hAnsi="Baskerville" w:cs="Baskerville"/>
          <w:sz w:val="12"/>
          <w:szCs w:val="12"/>
        </w:rPr>
      </w:pPr>
    </w:p>
    <w:p w14:paraId="2CDEDFF9" w14:textId="56AEB2CA" w:rsidR="007C4E7F" w:rsidRDefault="00482E2B" w:rsidP="00207E21">
      <w:pPr>
        <w:spacing w:after="0" w:line="360" w:lineRule="auto"/>
        <w:ind w:right="424"/>
        <w:rPr>
          <w:rFonts w:ascii="Baskerville" w:hAnsi="Baskerville" w:cs="Baskerville"/>
          <w:color w:val="000000" w:themeColor="text1"/>
          <w:sz w:val="24"/>
          <w:szCs w:val="24"/>
        </w:rPr>
      </w:pPr>
      <w:r>
        <w:rPr>
          <w:rFonts w:ascii="Baskerville" w:hAnsi="Baskerville" w:cs="Baskerville"/>
          <w:sz w:val="24"/>
          <w:szCs w:val="24"/>
        </w:rPr>
        <w:t>As Batten Disease progresses, those affected increasingly face challenges in the production of language:</w:t>
      </w:r>
      <w:r w:rsidR="002A33D6" w:rsidRPr="002C561E">
        <w:rPr>
          <w:rFonts w:ascii="Baskerville" w:hAnsi="Baskerville" w:cs="Baskerville"/>
          <w:sz w:val="24"/>
          <w:szCs w:val="24"/>
        </w:rPr>
        <w:t xml:space="preserve"> speech increase</w:t>
      </w:r>
      <w:r>
        <w:rPr>
          <w:rFonts w:ascii="Baskerville" w:hAnsi="Baskerville" w:cs="Baskerville"/>
          <w:sz w:val="24"/>
          <w:szCs w:val="24"/>
        </w:rPr>
        <w:t>s</w:t>
      </w:r>
      <w:r w:rsidR="002A33D6" w:rsidRPr="002C561E">
        <w:rPr>
          <w:rFonts w:ascii="Baskerville" w:hAnsi="Baskerville" w:cs="Baskerville"/>
          <w:sz w:val="24"/>
          <w:szCs w:val="24"/>
        </w:rPr>
        <w:t xml:space="preserve"> in speed</w:t>
      </w:r>
      <w:r w:rsidR="008A5873">
        <w:rPr>
          <w:rFonts w:ascii="Baskerville" w:hAnsi="Baskerville" w:cs="Baskerville"/>
          <w:sz w:val="24"/>
          <w:szCs w:val="24"/>
        </w:rPr>
        <w:t>, with rapid stuttering;</w:t>
      </w:r>
      <w:r w:rsidR="002A33D6" w:rsidRPr="002C561E">
        <w:rPr>
          <w:rFonts w:ascii="Baskerville" w:hAnsi="Baskerville" w:cs="Baskerville"/>
          <w:sz w:val="24"/>
          <w:szCs w:val="24"/>
        </w:rPr>
        <w:t xml:space="preserve"> articulation </w:t>
      </w:r>
      <w:r w:rsidR="008A5873">
        <w:rPr>
          <w:rFonts w:ascii="Baskerville" w:hAnsi="Baskerville" w:cs="Baskerville"/>
          <w:sz w:val="24"/>
          <w:szCs w:val="24"/>
        </w:rPr>
        <w:t>is</w:t>
      </w:r>
      <w:r>
        <w:rPr>
          <w:rFonts w:ascii="Baskerville" w:hAnsi="Baskerville" w:cs="Baskerville"/>
          <w:sz w:val="24"/>
          <w:szCs w:val="24"/>
        </w:rPr>
        <w:t xml:space="preserve"> </w:t>
      </w:r>
      <w:r w:rsidR="002A33D6" w:rsidRPr="002C561E">
        <w:rPr>
          <w:rFonts w:ascii="Baskerville" w:hAnsi="Baskerville" w:cs="Baskerville"/>
          <w:sz w:val="24"/>
          <w:szCs w:val="24"/>
        </w:rPr>
        <w:t>impaired</w:t>
      </w:r>
      <w:r w:rsidR="008A5873">
        <w:rPr>
          <w:rFonts w:ascii="Baskerville" w:hAnsi="Baskerville" w:cs="Baskerville"/>
          <w:sz w:val="24"/>
          <w:szCs w:val="24"/>
        </w:rPr>
        <w:t xml:space="preserve"> </w:t>
      </w:r>
      <w:r w:rsidR="00FE3155">
        <w:rPr>
          <w:rFonts w:ascii="Baskerville" w:hAnsi="Baskerville" w:cs="Baskerville"/>
          <w:sz w:val="24"/>
          <w:szCs w:val="24"/>
        </w:rPr>
        <w:t xml:space="preserve">and words </w:t>
      </w:r>
      <w:r w:rsidR="008A5873">
        <w:rPr>
          <w:rFonts w:ascii="Baskerville" w:hAnsi="Baskerville" w:cs="Baskerville"/>
          <w:sz w:val="24"/>
          <w:szCs w:val="24"/>
        </w:rPr>
        <w:t>ar</w:t>
      </w:r>
      <w:r w:rsidR="00FE3155">
        <w:rPr>
          <w:rFonts w:ascii="Baskerville" w:hAnsi="Baskerville" w:cs="Baskerville"/>
          <w:sz w:val="24"/>
          <w:szCs w:val="24"/>
        </w:rPr>
        <w:t>e mispronounced</w:t>
      </w:r>
      <w:r w:rsidR="007C4E7F">
        <w:rPr>
          <w:rFonts w:ascii="Baskerville" w:hAnsi="Baskerville" w:cs="Baskerville"/>
          <w:sz w:val="24"/>
          <w:szCs w:val="24"/>
        </w:rPr>
        <w:t xml:space="preserve">. Eventually, </w:t>
      </w:r>
      <w:r>
        <w:rPr>
          <w:rFonts w:ascii="Baskerville" w:hAnsi="Baskerville" w:cs="Baskerville"/>
          <w:sz w:val="24"/>
          <w:szCs w:val="24"/>
        </w:rPr>
        <w:t>the</w:t>
      </w:r>
      <w:r w:rsidR="007C4E7F">
        <w:rPr>
          <w:rFonts w:ascii="Baskerville" w:hAnsi="Baskerville" w:cs="Baskerville"/>
          <w:sz w:val="24"/>
          <w:szCs w:val="24"/>
        </w:rPr>
        <w:t xml:space="preserve"> young person’s efforts </w:t>
      </w:r>
      <w:r w:rsidR="00040DFA">
        <w:rPr>
          <w:rFonts w:ascii="Baskerville" w:hAnsi="Baskerville" w:cs="Baskerville"/>
          <w:sz w:val="24"/>
          <w:szCs w:val="24"/>
        </w:rPr>
        <w:t>at</w:t>
      </w:r>
      <w:r w:rsidR="007C4E7F">
        <w:rPr>
          <w:rFonts w:ascii="Baskerville" w:hAnsi="Baskerville" w:cs="Baskerville"/>
          <w:sz w:val="24"/>
          <w:szCs w:val="24"/>
        </w:rPr>
        <w:t xml:space="preserve"> talk</w:t>
      </w:r>
      <w:r w:rsidR="00040DFA">
        <w:rPr>
          <w:rFonts w:ascii="Baskerville" w:hAnsi="Baskerville" w:cs="Baskerville"/>
          <w:sz w:val="24"/>
          <w:szCs w:val="24"/>
        </w:rPr>
        <w:t>ing</w:t>
      </w:r>
      <w:r w:rsidR="007C4E7F">
        <w:rPr>
          <w:rFonts w:ascii="Baskerville" w:hAnsi="Baskerville" w:cs="Baskerville"/>
          <w:sz w:val="24"/>
          <w:szCs w:val="24"/>
        </w:rPr>
        <w:t xml:space="preserve"> </w:t>
      </w:r>
      <w:r w:rsidR="006A0ABA">
        <w:rPr>
          <w:rFonts w:ascii="Baskerville" w:hAnsi="Baskerville" w:cs="Baskerville"/>
          <w:sz w:val="24"/>
          <w:szCs w:val="24"/>
        </w:rPr>
        <w:t>become</w:t>
      </w:r>
      <w:r>
        <w:rPr>
          <w:rFonts w:ascii="Baskerville" w:hAnsi="Baskerville" w:cs="Baskerville"/>
          <w:sz w:val="24"/>
          <w:szCs w:val="24"/>
        </w:rPr>
        <w:t xml:space="preserve"> incomprehensible.</w:t>
      </w:r>
      <w:r w:rsidR="002A33D6" w:rsidRPr="002C561E">
        <w:rPr>
          <w:rFonts w:ascii="Baskerville" w:hAnsi="Baskerville" w:cs="Baskerville"/>
          <w:sz w:val="24"/>
          <w:szCs w:val="24"/>
        </w:rPr>
        <w:t xml:space="preserve"> </w:t>
      </w:r>
      <w:r w:rsidR="006A0ABA">
        <w:rPr>
          <w:rFonts w:ascii="Baskerville" w:hAnsi="Baskerville" w:cs="Baskerville"/>
          <w:sz w:val="24"/>
          <w:szCs w:val="24"/>
        </w:rPr>
        <w:t>However,</w:t>
      </w:r>
      <w:r w:rsidR="00FE3155">
        <w:rPr>
          <w:rFonts w:ascii="Baskerville" w:hAnsi="Baskerville" w:cs="Baskerville"/>
          <w:sz w:val="24"/>
          <w:szCs w:val="24"/>
        </w:rPr>
        <w:t xml:space="preserve"> the capacity to</w:t>
      </w:r>
      <w:r w:rsidR="006A0ABA">
        <w:rPr>
          <w:rFonts w:ascii="Baskerville" w:hAnsi="Baskerville" w:cs="Baskerville"/>
          <w:sz w:val="24"/>
          <w:szCs w:val="24"/>
        </w:rPr>
        <w:t xml:space="preserve"> </w:t>
      </w:r>
      <w:r w:rsidR="00FE3155">
        <w:rPr>
          <w:rFonts w:ascii="Baskerville" w:hAnsi="Baskerville" w:cs="Baskerville"/>
          <w:i/>
          <w:sz w:val="24"/>
          <w:szCs w:val="24"/>
        </w:rPr>
        <w:t>sing</w:t>
      </w:r>
      <w:r w:rsidR="006A0ABA">
        <w:rPr>
          <w:rFonts w:ascii="Baskerville" w:hAnsi="Baskerville" w:cs="Baskerville"/>
          <w:sz w:val="24"/>
          <w:szCs w:val="24"/>
        </w:rPr>
        <w:t xml:space="preserve"> </w:t>
      </w:r>
      <w:r w:rsidR="00FE3155">
        <w:rPr>
          <w:rFonts w:ascii="Baskerville" w:hAnsi="Baskerville" w:cs="Baskerville"/>
          <w:sz w:val="24"/>
          <w:szCs w:val="24"/>
        </w:rPr>
        <w:t xml:space="preserve">appears to remain intact </w:t>
      </w:r>
      <w:r w:rsidR="00725CFC">
        <w:rPr>
          <w:rFonts w:ascii="Baskerville" w:hAnsi="Baskerville" w:cs="Baskerville"/>
          <w:sz w:val="24"/>
          <w:szCs w:val="24"/>
        </w:rPr>
        <w:t>– sometimes for</w:t>
      </w:r>
      <w:r w:rsidR="00FE3155">
        <w:rPr>
          <w:rFonts w:ascii="Baskerville" w:hAnsi="Baskerville" w:cs="Baskerville"/>
          <w:sz w:val="24"/>
          <w:szCs w:val="24"/>
        </w:rPr>
        <w:t xml:space="preserve"> years </w:t>
      </w:r>
      <w:r w:rsidR="00725CFC">
        <w:rPr>
          <w:rFonts w:ascii="Baskerville" w:hAnsi="Baskerville" w:cs="Baskerville"/>
          <w:sz w:val="24"/>
          <w:szCs w:val="24"/>
        </w:rPr>
        <w:t xml:space="preserve">– </w:t>
      </w:r>
      <w:r w:rsidR="00FE3155">
        <w:rPr>
          <w:rFonts w:ascii="Baskerville" w:hAnsi="Baskerville" w:cs="Baskerville"/>
          <w:sz w:val="24"/>
          <w:szCs w:val="24"/>
        </w:rPr>
        <w:t>beyond the point at which speech is diffic</w:t>
      </w:r>
      <w:r w:rsidR="007C4E7F">
        <w:rPr>
          <w:rFonts w:ascii="Baskerville" w:hAnsi="Baskerville" w:cs="Baskerville"/>
          <w:sz w:val="24"/>
          <w:szCs w:val="24"/>
        </w:rPr>
        <w:t xml:space="preserve">ult or impossible to understand, and this was reflected in a number of the observations made by parents and professionals. For example, one child was reported to speak more clearly when singing what she wanted to say, and another recognised that the ‘singing of texts is better than speaking’. One young person </w:t>
      </w:r>
      <w:r w:rsidR="00725CFC">
        <w:rPr>
          <w:rFonts w:ascii="Baskerville" w:hAnsi="Baskerville" w:cs="Baskerville"/>
          <w:sz w:val="24"/>
          <w:szCs w:val="24"/>
        </w:rPr>
        <w:t xml:space="preserve">was said to really enjoy listening to her </w:t>
      </w:r>
      <w:r w:rsidR="00725CFC" w:rsidRPr="002C561E">
        <w:rPr>
          <w:rFonts w:ascii="Baskerville" w:hAnsi="Baskerville" w:cs="Baskerville"/>
          <w:color w:val="000000" w:themeColor="text1"/>
          <w:sz w:val="24"/>
          <w:szCs w:val="24"/>
        </w:rPr>
        <w:t>favourite artists and songs</w:t>
      </w:r>
      <w:r w:rsidR="00725CFC">
        <w:rPr>
          <w:rFonts w:ascii="Baskerville" w:hAnsi="Baskerville" w:cs="Baskerville"/>
          <w:sz w:val="24"/>
          <w:szCs w:val="24"/>
        </w:rPr>
        <w:t xml:space="preserve"> throughout the day</w:t>
      </w:r>
      <w:r w:rsidR="007C4E7F" w:rsidRPr="002C561E">
        <w:rPr>
          <w:rFonts w:ascii="Baskerville" w:hAnsi="Baskerville" w:cs="Baskerville"/>
          <w:color w:val="000000" w:themeColor="text1"/>
          <w:sz w:val="24"/>
          <w:szCs w:val="24"/>
        </w:rPr>
        <w:t xml:space="preserve">. </w:t>
      </w:r>
      <w:r w:rsidR="00725CFC">
        <w:rPr>
          <w:rFonts w:ascii="Baskerville" w:hAnsi="Baskerville" w:cs="Baskerville"/>
          <w:color w:val="000000" w:themeColor="text1"/>
          <w:sz w:val="24"/>
          <w:szCs w:val="24"/>
        </w:rPr>
        <w:t>She also went to concerts. Singing clearly brought her pleasure: the ‘lyrics</w:t>
      </w:r>
      <w:r w:rsidR="007C4E7F" w:rsidRPr="002C561E">
        <w:rPr>
          <w:rFonts w:ascii="Baskerville" w:hAnsi="Baskerville" w:cs="Baskerville"/>
          <w:color w:val="000000" w:themeColor="text1"/>
          <w:sz w:val="24"/>
          <w:szCs w:val="24"/>
        </w:rPr>
        <w:t xml:space="preserve"> came out clearly, even though her speech was </w:t>
      </w:r>
      <w:r w:rsidR="007C4E7F">
        <w:rPr>
          <w:rFonts w:ascii="Baskerville" w:hAnsi="Baskerville" w:cs="Baskerville"/>
          <w:color w:val="000000" w:themeColor="text1"/>
          <w:sz w:val="24"/>
          <w:szCs w:val="24"/>
        </w:rPr>
        <w:t>so little, stuttering and slow’.</w:t>
      </w:r>
    </w:p>
    <w:p w14:paraId="04A14CA8" w14:textId="77777777" w:rsidR="00FD73E6" w:rsidRDefault="00FD73E6" w:rsidP="00207E21">
      <w:pPr>
        <w:spacing w:after="0" w:line="360" w:lineRule="auto"/>
        <w:ind w:right="424"/>
        <w:rPr>
          <w:rFonts w:ascii="Baskerville" w:hAnsi="Baskerville" w:cs="Baskerville"/>
          <w:color w:val="000000" w:themeColor="text1"/>
          <w:sz w:val="24"/>
          <w:szCs w:val="24"/>
        </w:rPr>
      </w:pPr>
    </w:p>
    <w:p w14:paraId="3B066B59" w14:textId="77777777" w:rsidR="00FD73E6" w:rsidRDefault="00FD73E6" w:rsidP="00207E21">
      <w:pPr>
        <w:spacing w:after="0" w:line="360" w:lineRule="auto"/>
        <w:ind w:right="424"/>
        <w:rPr>
          <w:rFonts w:ascii="Baskerville" w:hAnsi="Baskerville" w:cs="Baskerville"/>
          <w:color w:val="000000" w:themeColor="text1"/>
          <w:sz w:val="24"/>
          <w:szCs w:val="24"/>
        </w:rPr>
      </w:pPr>
    </w:p>
    <w:p w14:paraId="04B44D83" w14:textId="5DB34DE2" w:rsidR="00FE2917" w:rsidRDefault="00FD73E6" w:rsidP="00207E21">
      <w:pPr>
        <w:spacing w:after="0" w:line="360" w:lineRule="auto"/>
        <w:ind w:right="424"/>
        <w:rPr>
          <w:rFonts w:ascii="Baskerville" w:hAnsi="Baskerville" w:cs="Baskerville"/>
          <w:color w:val="000000" w:themeColor="text1"/>
          <w:sz w:val="24"/>
          <w:szCs w:val="24"/>
        </w:rPr>
      </w:pPr>
      <w:r>
        <w:rPr>
          <w:rFonts w:ascii="Baskerville" w:hAnsi="Baskerville" w:cs="Baskerville"/>
          <w:color w:val="000000" w:themeColor="text1"/>
          <w:sz w:val="24"/>
          <w:szCs w:val="24"/>
        </w:rPr>
        <w:t xml:space="preserve">Why should this be the case? </w:t>
      </w:r>
      <w:r w:rsidR="00A57D21">
        <w:rPr>
          <w:rFonts w:ascii="Baskerville" w:hAnsi="Baskerville" w:cs="Baskerville"/>
          <w:color w:val="000000" w:themeColor="text1"/>
          <w:sz w:val="24"/>
          <w:szCs w:val="24"/>
        </w:rPr>
        <w:t>Psychological</w:t>
      </w:r>
      <w:r w:rsidR="00A57D21" w:rsidRPr="00FD73E6">
        <w:rPr>
          <w:rFonts w:ascii="Baskerville" w:hAnsi="Baskerville" w:cs="Baskerville"/>
          <w:color w:val="000000" w:themeColor="text1"/>
          <w:sz w:val="24"/>
          <w:szCs w:val="24"/>
        </w:rPr>
        <w:t xml:space="preserve"> research </w:t>
      </w:r>
      <w:r w:rsidR="00634F08">
        <w:rPr>
          <w:rFonts w:ascii="Baskerville" w:hAnsi="Baskerville" w:cs="Baskerville"/>
          <w:color w:val="000000" w:themeColor="text1"/>
          <w:sz w:val="24"/>
          <w:szCs w:val="24"/>
        </w:rPr>
        <w:t xml:space="preserve">extending back </w:t>
      </w:r>
      <w:r w:rsidR="00A57D21" w:rsidRPr="00FD73E6">
        <w:rPr>
          <w:rFonts w:ascii="Baskerville" w:hAnsi="Baskerville" w:cs="Baskerville"/>
          <w:color w:val="000000" w:themeColor="text1"/>
          <w:sz w:val="24"/>
          <w:szCs w:val="24"/>
        </w:rPr>
        <w:t>over several decades has suggested that in songs, music and language may be encoded together</w:t>
      </w:r>
      <w:r w:rsidR="00A57D21">
        <w:rPr>
          <w:rFonts w:ascii="Baskerville" w:hAnsi="Baskerville" w:cs="Baskerville"/>
          <w:color w:val="000000" w:themeColor="text1"/>
          <w:sz w:val="24"/>
          <w:szCs w:val="24"/>
        </w:rPr>
        <w:t xml:space="preserve"> in the brain (</w:t>
      </w:r>
      <w:r w:rsidR="00634F08">
        <w:rPr>
          <w:rFonts w:ascii="Baskerville" w:hAnsi="Baskerville" w:cs="Baskerville"/>
          <w:color w:val="000000" w:themeColor="text1"/>
          <w:sz w:val="24"/>
          <w:szCs w:val="24"/>
        </w:rPr>
        <w:t xml:space="preserve">see, for example, </w:t>
      </w:r>
      <w:proofErr w:type="spellStart"/>
      <w:r w:rsidR="00634F08">
        <w:rPr>
          <w:rFonts w:ascii="Baskerville" w:hAnsi="Baskerville" w:cs="Baskerville"/>
          <w:color w:val="000000" w:themeColor="text1"/>
          <w:sz w:val="24"/>
          <w:szCs w:val="24"/>
        </w:rPr>
        <w:t>Serafine</w:t>
      </w:r>
      <w:proofErr w:type="spellEnd"/>
      <w:r w:rsidR="00634F08">
        <w:rPr>
          <w:rFonts w:ascii="Baskerville" w:hAnsi="Baskerville" w:cs="Baskerville"/>
          <w:color w:val="000000" w:themeColor="text1"/>
          <w:sz w:val="24"/>
          <w:szCs w:val="24"/>
        </w:rPr>
        <w:t xml:space="preserve">, Crowder and </w:t>
      </w:r>
      <w:proofErr w:type="spellStart"/>
      <w:r w:rsidR="00634F08">
        <w:rPr>
          <w:rFonts w:ascii="Baskerville" w:hAnsi="Baskerville" w:cs="Baskerville"/>
          <w:color w:val="000000" w:themeColor="text1"/>
          <w:sz w:val="24"/>
          <w:szCs w:val="24"/>
        </w:rPr>
        <w:t>Repp</w:t>
      </w:r>
      <w:proofErr w:type="spellEnd"/>
      <w:r w:rsidR="00634F08">
        <w:rPr>
          <w:rFonts w:ascii="Baskerville" w:hAnsi="Baskerville" w:cs="Baskerville"/>
          <w:color w:val="000000" w:themeColor="text1"/>
          <w:sz w:val="24"/>
          <w:szCs w:val="24"/>
        </w:rPr>
        <w:t xml:space="preserve">, </w:t>
      </w:r>
      <w:r w:rsidR="00A57D21" w:rsidRPr="00A57D21">
        <w:rPr>
          <w:rFonts w:ascii="Baskerville" w:hAnsi="Baskerville" w:cs="Baskerville"/>
          <w:color w:val="000000" w:themeColor="text1"/>
          <w:sz w:val="24"/>
          <w:szCs w:val="24"/>
        </w:rPr>
        <w:t>1984</w:t>
      </w:r>
      <w:r w:rsidR="00634F08">
        <w:rPr>
          <w:rFonts w:ascii="Baskerville" w:hAnsi="Baskerville" w:cs="Baskerville"/>
          <w:color w:val="000000" w:themeColor="text1"/>
          <w:sz w:val="24"/>
          <w:szCs w:val="24"/>
        </w:rPr>
        <w:t xml:space="preserve">; </w:t>
      </w:r>
      <w:proofErr w:type="spellStart"/>
      <w:r w:rsidR="00634F08">
        <w:rPr>
          <w:rFonts w:ascii="Baskerville" w:hAnsi="Baskerville" w:cs="Baskerville"/>
          <w:color w:val="000000" w:themeColor="text1"/>
          <w:sz w:val="24"/>
          <w:szCs w:val="24"/>
        </w:rPr>
        <w:t>Morrongiello</w:t>
      </w:r>
      <w:proofErr w:type="spellEnd"/>
      <w:r w:rsidR="00634F08">
        <w:rPr>
          <w:rFonts w:ascii="Baskerville" w:hAnsi="Baskerville" w:cs="Baskerville"/>
          <w:color w:val="000000" w:themeColor="text1"/>
          <w:sz w:val="24"/>
          <w:szCs w:val="24"/>
        </w:rPr>
        <w:t xml:space="preserve"> and Roes, </w:t>
      </w:r>
      <w:r w:rsidR="00A57D21" w:rsidRPr="00A57D21">
        <w:rPr>
          <w:rFonts w:ascii="Baskerville" w:hAnsi="Baskerville" w:cs="Baskerville"/>
          <w:color w:val="000000" w:themeColor="text1"/>
          <w:sz w:val="24"/>
          <w:szCs w:val="24"/>
        </w:rPr>
        <w:t>1990)</w:t>
      </w:r>
      <w:r w:rsidR="00634F08">
        <w:rPr>
          <w:rFonts w:ascii="Baskerville" w:hAnsi="Baskerville" w:cs="Baskerville"/>
          <w:color w:val="000000" w:themeColor="text1"/>
          <w:sz w:val="24"/>
          <w:szCs w:val="24"/>
        </w:rPr>
        <w:t xml:space="preserve">, findings that have found support in more recent neuroscientific work (for instance, </w:t>
      </w:r>
      <w:r w:rsidR="00A57D21" w:rsidRPr="00A57D21">
        <w:rPr>
          <w:rFonts w:ascii="Baskerville" w:hAnsi="Baskerville" w:cs="Baskerville"/>
          <w:color w:val="000000" w:themeColor="text1"/>
          <w:sz w:val="24"/>
          <w:szCs w:val="24"/>
        </w:rPr>
        <w:t>Schön</w:t>
      </w:r>
      <w:r w:rsidR="00634F08">
        <w:rPr>
          <w:rFonts w:ascii="Baskerville" w:hAnsi="Baskerville" w:cs="Baskerville"/>
          <w:color w:val="000000" w:themeColor="text1"/>
          <w:sz w:val="24"/>
          <w:szCs w:val="24"/>
        </w:rPr>
        <w:t xml:space="preserve"> </w:t>
      </w:r>
      <w:r w:rsidR="00634F08" w:rsidRPr="00634F08">
        <w:rPr>
          <w:rFonts w:ascii="Baskerville" w:hAnsi="Baskerville" w:cs="Baskerville"/>
          <w:i/>
          <w:color w:val="000000" w:themeColor="text1"/>
          <w:sz w:val="24"/>
          <w:szCs w:val="24"/>
        </w:rPr>
        <w:t>et al.</w:t>
      </w:r>
      <w:r w:rsidR="00634F08">
        <w:rPr>
          <w:rFonts w:ascii="Baskerville" w:hAnsi="Baskerville" w:cs="Baskerville"/>
          <w:color w:val="000000" w:themeColor="text1"/>
          <w:sz w:val="24"/>
          <w:szCs w:val="24"/>
        </w:rPr>
        <w:t xml:space="preserve">, 2010). </w:t>
      </w:r>
      <w:proofErr w:type="spellStart"/>
      <w:r w:rsidR="00634F08">
        <w:rPr>
          <w:rFonts w:ascii="Baskerville" w:hAnsi="Baskerville" w:cs="Baskerville"/>
          <w:color w:val="000000" w:themeColor="text1"/>
          <w:sz w:val="24"/>
          <w:szCs w:val="24"/>
        </w:rPr>
        <w:t>Aniruddh</w:t>
      </w:r>
      <w:proofErr w:type="spellEnd"/>
      <w:r w:rsidR="00634F08">
        <w:rPr>
          <w:rFonts w:ascii="Baskerville" w:hAnsi="Baskerville" w:cs="Baskerville"/>
          <w:color w:val="000000" w:themeColor="text1"/>
          <w:sz w:val="24"/>
          <w:szCs w:val="24"/>
        </w:rPr>
        <w:t xml:space="preserve"> Patel’</w:t>
      </w:r>
      <w:r w:rsidR="00D01825">
        <w:rPr>
          <w:rFonts w:ascii="Baskerville" w:hAnsi="Baskerville" w:cs="Baskerville"/>
          <w:color w:val="000000" w:themeColor="text1"/>
          <w:sz w:val="24"/>
          <w:szCs w:val="24"/>
        </w:rPr>
        <w:t>s work</w:t>
      </w:r>
      <w:r w:rsidR="00634F08">
        <w:rPr>
          <w:rFonts w:ascii="Baskerville" w:hAnsi="Baskerville" w:cs="Baskerville"/>
          <w:color w:val="000000" w:themeColor="text1"/>
          <w:sz w:val="24"/>
          <w:szCs w:val="24"/>
        </w:rPr>
        <w:t xml:space="preserve"> (summarised in his book, </w:t>
      </w:r>
      <w:r w:rsidR="00634F08">
        <w:rPr>
          <w:rFonts w:ascii="Baskerville" w:hAnsi="Baskerville" w:cs="Baskerville"/>
          <w:i/>
          <w:color w:val="000000" w:themeColor="text1"/>
          <w:sz w:val="24"/>
          <w:szCs w:val="24"/>
        </w:rPr>
        <w:t>Music, Language, and the Brain</w:t>
      </w:r>
      <w:r w:rsidR="00040DFA">
        <w:rPr>
          <w:rFonts w:ascii="Baskerville" w:hAnsi="Baskerville" w:cs="Baskerville"/>
          <w:color w:val="000000" w:themeColor="text1"/>
          <w:sz w:val="24"/>
          <w:szCs w:val="24"/>
        </w:rPr>
        <w:t xml:space="preserve">, </w:t>
      </w:r>
      <w:r w:rsidR="00634F08">
        <w:rPr>
          <w:rFonts w:ascii="Baskerville" w:hAnsi="Baskerville" w:cs="Baskerville"/>
          <w:color w:val="000000" w:themeColor="text1"/>
          <w:sz w:val="24"/>
          <w:szCs w:val="24"/>
        </w:rPr>
        <w:t xml:space="preserve">2010) is of particular relevance in the current context as it </w:t>
      </w:r>
      <w:r w:rsidRPr="00FD73E6">
        <w:rPr>
          <w:rFonts w:ascii="Baskerville" w:hAnsi="Baskerville" w:cs="Baskerville"/>
          <w:color w:val="000000" w:themeColor="text1"/>
          <w:sz w:val="24"/>
          <w:szCs w:val="24"/>
        </w:rPr>
        <w:t xml:space="preserve">indicates that elements of linguistic and musical processing may share </w:t>
      </w:r>
      <w:r w:rsidR="00634F08">
        <w:rPr>
          <w:rFonts w:ascii="Baskerville" w:hAnsi="Baskerville" w:cs="Baskerville"/>
          <w:color w:val="000000" w:themeColor="text1"/>
          <w:sz w:val="24"/>
          <w:szCs w:val="24"/>
        </w:rPr>
        <w:t xml:space="preserve">some </w:t>
      </w:r>
      <w:r w:rsidRPr="00FD73E6">
        <w:rPr>
          <w:rFonts w:ascii="Baskerville" w:hAnsi="Baskerville" w:cs="Baskerville"/>
          <w:color w:val="000000" w:themeColor="text1"/>
          <w:sz w:val="24"/>
          <w:szCs w:val="24"/>
        </w:rPr>
        <w:t>resources in the brain</w:t>
      </w:r>
      <w:r w:rsidR="00634F08">
        <w:rPr>
          <w:rFonts w:ascii="Baskerville" w:hAnsi="Baskerville" w:cs="Baskerville"/>
          <w:color w:val="000000" w:themeColor="text1"/>
          <w:sz w:val="24"/>
          <w:szCs w:val="24"/>
        </w:rPr>
        <w:t>, while nonetheless having areas</w:t>
      </w:r>
      <w:r w:rsidRPr="00FD73E6">
        <w:rPr>
          <w:rFonts w:ascii="Baskerville" w:hAnsi="Baskerville" w:cs="Baskerville"/>
          <w:color w:val="000000" w:themeColor="text1"/>
          <w:sz w:val="24"/>
          <w:szCs w:val="24"/>
        </w:rPr>
        <w:t xml:space="preserve"> </w:t>
      </w:r>
      <w:r w:rsidR="00D01825">
        <w:rPr>
          <w:rFonts w:ascii="Baskerville" w:hAnsi="Baskerville" w:cs="Baskerville"/>
          <w:color w:val="000000" w:themeColor="text1"/>
          <w:sz w:val="24"/>
          <w:szCs w:val="24"/>
        </w:rPr>
        <w:t>that are discrete. Hence it could be that, in conditions such as Batten</w:t>
      </w:r>
      <w:r w:rsidR="00853A4B">
        <w:rPr>
          <w:rFonts w:ascii="Baskerville" w:hAnsi="Baskerville" w:cs="Baskerville"/>
          <w:color w:val="000000" w:themeColor="text1"/>
          <w:sz w:val="24"/>
          <w:szCs w:val="24"/>
        </w:rPr>
        <w:t>’</w:t>
      </w:r>
      <w:r w:rsidR="00D01825">
        <w:rPr>
          <w:rFonts w:ascii="Baskerville" w:hAnsi="Baskerville" w:cs="Baskerville"/>
          <w:color w:val="000000" w:themeColor="text1"/>
          <w:sz w:val="24"/>
          <w:szCs w:val="24"/>
        </w:rPr>
        <w:t>s, when the ‘direct’ route to speech</w:t>
      </w:r>
      <w:r w:rsidR="00040DFA">
        <w:rPr>
          <w:rFonts w:ascii="Baskerville" w:hAnsi="Baskerville" w:cs="Baskerville"/>
          <w:color w:val="000000" w:themeColor="text1"/>
          <w:sz w:val="24"/>
          <w:szCs w:val="24"/>
        </w:rPr>
        <w:t xml:space="preserve"> production becomes damaged, an</w:t>
      </w:r>
      <w:r w:rsidR="00D01825">
        <w:rPr>
          <w:rFonts w:ascii="Baskerville" w:hAnsi="Baskerville" w:cs="Baskerville"/>
          <w:color w:val="000000" w:themeColor="text1"/>
          <w:sz w:val="24"/>
          <w:szCs w:val="24"/>
        </w:rPr>
        <w:t xml:space="preserve"> ‘indirect’ route remains open</w:t>
      </w:r>
      <w:r w:rsidR="006816C9">
        <w:rPr>
          <w:rFonts w:ascii="Baskerville" w:hAnsi="Baskerville" w:cs="Baskerville"/>
          <w:color w:val="000000" w:themeColor="text1"/>
          <w:sz w:val="24"/>
          <w:szCs w:val="24"/>
        </w:rPr>
        <w:t>, through music</w:t>
      </w:r>
      <w:r w:rsidR="00D01825">
        <w:rPr>
          <w:rFonts w:ascii="Baskerville" w:hAnsi="Baskerville" w:cs="Baskerville"/>
          <w:color w:val="000000" w:themeColor="text1"/>
          <w:sz w:val="24"/>
          <w:szCs w:val="24"/>
        </w:rPr>
        <w:t xml:space="preserve">. The </w:t>
      </w:r>
      <w:r w:rsidR="00D6754B">
        <w:rPr>
          <w:rFonts w:ascii="Baskerville" w:hAnsi="Baskerville" w:cs="Baskerville"/>
          <w:color w:val="000000" w:themeColor="text1"/>
          <w:sz w:val="24"/>
          <w:szCs w:val="24"/>
        </w:rPr>
        <w:t>‘shape’ or ‘contour’</w:t>
      </w:r>
      <w:r w:rsidR="006816C9">
        <w:rPr>
          <w:rFonts w:ascii="Baskerville" w:hAnsi="Baskerville" w:cs="Baskerville"/>
          <w:color w:val="000000" w:themeColor="text1"/>
          <w:sz w:val="24"/>
          <w:szCs w:val="24"/>
        </w:rPr>
        <w:t xml:space="preserve"> of a song’s</w:t>
      </w:r>
      <w:r w:rsidR="00D6754B">
        <w:rPr>
          <w:rFonts w:ascii="Baskerville" w:hAnsi="Baskerville" w:cs="Baskerville"/>
          <w:color w:val="000000" w:themeColor="text1"/>
          <w:sz w:val="24"/>
          <w:szCs w:val="24"/>
        </w:rPr>
        <w:t xml:space="preserve"> melody (its ‘ups’ and ‘downs’) and its rhythm (its pattern of accents over time) </w:t>
      </w:r>
      <w:r w:rsidR="006816C9">
        <w:rPr>
          <w:rFonts w:ascii="Baskerville" w:hAnsi="Baskerville" w:cs="Baskerville"/>
          <w:color w:val="000000" w:themeColor="text1"/>
          <w:sz w:val="24"/>
          <w:szCs w:val="24"/>
        </w:rPr>
        <w:t xml:space="preserve">apparently </w:t>
      </w:r>
      <w:r w:rsidR="00FE2917">
        <w:rPr>
          <w:rFonts w:ascii="Baskerville" w:hAnsi="Baskerville" w:cs="Baskerville"/>
          <w:color w:val="000000" w:themeColor="text1"/>
          <w:sz w:val="24"/>
          <w:szCs w:val="24"/>
        </w:rPr>
        <w:t xml:space="preserve">open the door to speech </w:t>
      </w:r>
      <w:r w:rsidR="006816C9">
        <w:rPr>
          <w:rFonts w:ascii="Baskerville" w:hAnsi="Baskerville" w:cs="Baskerville"/>
          <w:color w:val="000000" w:themeColor="text1"/>
          <w:sz w:val="24"/>
          <w:szCs w:val="24"/>
        </w:rPr>
        <w:t xml:space="preserve">production </w:t>
      </w:r>
      <w:r w:rsidR="00FE2917">
        <w:rPr>
          <w:rFonts w:ascii="Baskerville" w:hAnsi="Baskerville" w:cs="Baskerville"/>
          <w:color w:val="000000" w:themeColor="text1"/>
          <w:sz w:val="24"/>
          <w:szCs w:val="24"/>
        </w:rPr>
        <w:t>through the channel of music.</w:t>
      </w:r>
      <w:r w:rsidR="006816C9">
        <w:rPr>
          <w:rFonts w:ascii="Baskerville" w:hAnsi="Baskerville" w:cs="Baskerville"/>
          <w:color w:val="000000" w:themeColor="text1"/>
          <w:sz w:val="24"/>
          <w:szCs w:val="24"/>
        </w:rPr>
        <w:t xml:space="preserve"> The effect is that the natural prosody of language, its musical qualities, are exaggerated as strings of words are produced, but the sense is clear.</w:t>
      </w:r>
    </w:p>
    <w:p w14:paraId="1EDE67AC" w14:textId="77777777" w:rsidR="00D01825" w:rsidRDefault="00D01825" w:rsidP="00207E21">
      <w:pPr>
        <w:spacing w:after="0" w:line="360" w:lineRule="auto"/>
        <w:ind w:right="424"/>
        <w:rPr>
          <w:rFonts w:ascii="Baskerville" w:hAnsi="Baskerville" w:cs="Baskerville"/>
          <w:color w:val="000000" w:themeColor="text1"/>
          <w:sz w:val="24"/>
          <w:szCs w:val="24"/>
        </w:rPr>
      </w:pPr>
    </w:p>
    <w:p w14:paraId="2F4A3710" w14:textId="36CCA62B" w:rsidR="00A1597B" w:rsidRDefault="00D01825" w:rsidP="00207E21">
      <w:pPr>
        <w:spacing w:after="0" w:line="360" w:lineRule="auto"/>
        <w:ind w:right="424"/>
        <w:rPr>
          <w:rFonts w:ascii="Baskerville" w:hAnsi="Baskerville" w:cs="Baskerville"/>
          <w:sz w:val="24"/>
          <w:szCs w:val="24"/>
        </w:rPr>
      </w:pPr>
      <w:r>
        <w:rPr>
          <w:rFonts w:ascii="Baskerville" w:hAnsi="Baskerville" w:cs="Baskerville"/>
          <w:color w:val="000000" w:themeColor="text1"/>
          <w:sz w:val="24"/>
          <w:szCs w:val="24"/>
        </w:rPr>
        <w:t>Despite this, little evidence emerged from the survey that music was being used systematically to support, enhance or maintain speech</w:t>
      </w:r>
      <w:r w:rsidR="005730A8">
        <w:rPr>
          <w:rFonts w:ascii="Baskerville" w:hAnsi="Baskerville" w:cs="Baskerville"/>
          <w:color w:val="000000" w:themeColor="text1"/>
          <w:sz w:val="24"/>
          <w:szCs w:val="24"/>
        </w:rPr>
        <w:t>, although one child was reported to be taking singing lessons to stimulate language production</w:t>
      </w:r>
      <w:r>
        <w:rPr>
          <w:rFonts w:ascii="Baskerville" w:hAnsi="Baskerville" w:cs="Baskerville"/>
          <w:color w:val="000000" w:themeColor="text1"/>
          <w:sz w:val="24"/>
          <w:szCs w:val="24"/>
        </w:rPr>
        <w:t xml:space="preserve">. </w:t>
      </w:r>
      <w:r w:rsidR="006A0596">
        <w:rPr>
          <w:rFonts w:ascii="Baskerville" w:hAnsi="Baskerville" w:cs="Baskerville"/>
          <w:sz w:val="24"/>
          <w:szCs w:val="24"/>
        </w:rPr>
        <w:t xml:space="preserve">However, work in the UK, developed in the 1980s at Linden Lodge School in London, </w:t>
      </w:r>
      <w:r w:rsidR="005730A8">
        <w:rPr>
          <w:rFonts w:ascii="Baskerville" w:hAnsi="Baskerville" w:cs="Baskerville"/>
          <w:sz w:val="24"/>
          <w:szCs w:val="24"/>
        </w:rPr>
        <w:t>with visually impaired children with additional disabilities, including those with Batten Disease</w:t>
      </w:r>
      <w:r w:rsidR="00A1597B">
        <w:rPr>
          <w:rFonts w:ascii="Baskerville" w:hAnsi="Baskerville" w:cs="Baskerville"/>
          <w:sz w:val="24"/>
          <w:szCs w:val="24"/>
        </w:rPr>
        <w:t>,</w:t>
      </w:r>
      <w:r w:rsidR="005730A8">
        <w:rPr>
          <w:rFonts w:ascii="Baskerville" w:hAnsi="Baskerville" w:cs="Baskerville"/>
          <w:sz w:val="24"/>
          <w:szCs w:val="24"/>
        </w:rPr>
        <w:t xml:space="preserve"> </w:t>
      </w:r>
      <w:r w:rsidR="00A1597B">
        <w:rPr>
          <w:rFonts w:ascii="Baskerville" w:hAnsi="Baskerville" w:cs="Baskerville"/>
          <w:sz w:val="24"/>
          <w:szCs w:val="24"/>
        </w:rPr>
        <w:t>pioneered the use of ‘micro-songs’ – key words and phrases that were set to short melodies</w:t>
      </w:r>
      <w:r w:rsidR="005730A8">
        <w:rPr>
          <w:rFonts w:ascii="Baskerville" w:hAnsi="Baskerville" w:cs="Baskerville"/>
          <w:sz w:val="24"/>
          <w:szCs w:val="24"/>
        </w:rPr>
        <w:t xml:space="preserve"> </w:t>
      </w:r>
      <w:r w:rsidR="005C79A0">
        <w:rPr>
          <w:rFonts w:ascii="Baskerville" w:hAnsi="Baskerville" w:cs="Baskerville"/>
          <w:sz w:val="24"/>
          <w:szCs w:val="24"/>
        </w:rPr>
        <w:t>(Ockelford, 1993)</w:t>
      </w:r>
      <w:r w:rsidR="00E600DC">
        <w:rPr>
          <w:rFonts w:ascii="Baskerville" w:hAnsi="Baskerville" w:cs="Baskerville"/>
          <w:sz w:val="24"/>
          <w:szCs w:val="24"/>
        </w:rPr>
        <w:t>. For example:</w:t>
      </w:r>
    </w:p>
    <w:p w14:paraId="07648846" w14:textId="77777777" w:rsidR="00E600DC" w:rsidRDefault="00E600DC" w:rsidP="00207E21">
      <w:pPr>
        <w:spacing w:after="0" w:line="360" w:lineRule="auto"/>
        <w:ind w:right="424"/>
        <w:jc w:val="center"/>
        <w:rPr>
          <w:rFonts w:ascii="Baskerville" w:hAnsi="Baskerville" w:cs="Baskerville"/>
          <w:sz w:val="24"/>
          <w:szCs w:val="24"/>
        </w:rPr>
      </w:pPr>
    </w:p>
    <w:p w14:paraId="640F970F" w14:textId="47F2C414" w:rsidR="00E600DC" w:rsidRDefault="00E600DC" w:rsidP="00207E21">
      <w:pPr>
        <w:spacing w:after="0" w:line="360" w:lineRule="auto"/>
        <w:ind w:right="424"/>
        <w:jc w:val="center"/>
        <w:rPr>
          <w:rFonts w:ascii="Baskerville" w:hAnsi="Baskerville" w:cs="Baskerville"/>
          <w:sz w:val="24"/>
          <w:szCs w:val="24"/>
        </w:rPr>
      </w:pPr>
      <w:r>
        <w:rPr>
          <w:rFonts w:ascii="Baskerville" w:hAnsi="Baskerville" w:cs="Baskerville"/>
          <w:noProof/>
          <w:sz w:val="24"/>
          <w:szCs w:val="24"/>
          <w:lang w:eastAsia="en-GB"/>
        </w:rPr>
        <w:drawing>
          <wp:inline distT="0" distB="0" distL="0" distR="0" wp14:anchorId="6E9CEC05" wp14:editId="73D91926">
            <wp:extent cx="4561243" cy="689264"/>
            <wp:effectExtent l="0" t="0" r="10795" b="0"/>
            <wp:docPr id="7" name="Picture 7" descr="Macintosh HD:Users:a.ockelford:Desktop:No thank you and yes please motif.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ockelford:Desktop:No thank you and yes please motif.pdf"/>
                    <pic:cNvPicPr>
                      <a:picLocks noChangeAspect="1" noChangeArrowheads="1"/>
                    </pic:cNvPicPr>
                  </pic:nvPicPr>
                  <pic:blipFill rotWithShape="1">
                    <a:blip r:embed="rId10">
                      <a:extLst>
                        <a:ext uri="{28A0092B-C50C-407E-A947-70E740481C1C}">
                          <a14:useLocalDpi xmlns:a14="http://schemas.microsoft.com/office/drawing/2010/main" val="0"/>
                        </a:ext>
                      </a:extLst>
                    </a:blip>
                    <a:srcRect l="15396" t="15456" r="23663" b="78040"/>
                    <a:stretch/>
                  </pic:blipFill>
                  <pic:spPr bwMode="auto">
                    <a:xfrm>
                      <a:off x="0" y="0"/>
                      <a:ext cx="4571147" cy="690761"/>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p w14:paraId="15F27015" w14:textId="77777777" w:rsidR="00CC5ACE" w:rsidRPr="00CC5ACE" w:rsidRDefault="00CC5ACE" w:rsidP="00CC5ACE">
      <w:pPr>
        <w:spacing w:after="0" w:line="360" w:lineRule="auto"/>
        <w:ind w:right="424"/>
        <w:jc w:val="center"/>
        <w:rPr>
          <w:rFonts w:ascii="Baskerville" w:hAnsi="Baskerville" w:cs="Baskerville"/>
          <w:b/>
          <w:sz w:val="8"/>
          <w:szCs w:val="8"/>
        </w:rPr>
      </w:pPr>
    </w:p>
    <w:p w14:paraId="49899964" w14:textId="59EB3C7D" w:rsidR="00E600DC" w:rsidRDefault="00CC5ACE" w:rsidP="00CC5ACE">
      <w:pPr>
        <w:spacing w:after="0" w:line="360" w:lineRule="auto"/>
        <w:ind w:right="424"/>
        <w:jc w:val="center"/>
        <w:rPr>
          <w:rFonts w:ascii="Baskerville" w:hAnsi="Baskerville" w:cs="Baskerville"/>
          <w:b/>
          <w:sz w:val="20"/>
          <w:szCs w:val="20"/>
        </w:rPr>
      </w:pPr>
      <w:r w:rsidRPr="002C561E">
        <w:rPr>
          <w:rFonts w:ascii="Baskerville" w:hAnsi="Baskerville" w:cs="Baskerville"/>
          <w:b/>
          <w:sz w:val="20"/>
          <w:szCs w:val="20"/>
        </w:rPr>
        <w:t xml:space="preserve">Figure </w:t>
      </w:r>
      <w:r>
        <w:rPr>
          <w:rFonts w:ascii="Baskerville" w:hAnsi="Baskerville" w:cs="Baskerville"/>
          <w:b/>
          <w:sz w:val="20"/>
          <w:szCs w:val="20"/>
        </w:rPr>
        <w:t>2</w:t>
      </w:r>
      <w:r w:rsidRPr="002C561E">
        <w:rPr>
          <w:rFonts w:ascii="Baskerville" w:hAnsi="Baskerville" w:cs="Baskerville"/>
          <w:sz w:val="20"/>
          <w:szCs w:val="20"/>
        </w:rPr>
        <w:t xml:space="preserve"> </w:t>
      </w:r>
      <w:r>
        <w:rPr>
          <w:rFonts w:ascii="Baskerville" w:hAnsi="Baskerville" w:cs="Baskerville"/>
          <w:color w:val="000000" w:themeColor="text1"/>
          <w:sz w:val="20"/>
          <w:szCs w:val="20"/>
        </w:rPr>
        <w:t>Songs for ‘No thank you!’ and ‘Yes please!’</w:t>
      </w:r>
    </w:p>
    <w:p w14:paraId="307C67D8" w14:textId="77777777" w:rsidR="00CC5ACE" w:rsidRPr="00CC5ACE" w:rsidRDefault="00CC5ACE" w:rsidP="00CC5ACE">
      <w:pPr>
        <w:spacing w:after="0" w:line="360" w:lineRule="auto"/>
        <w:ind w:right="424"/>
        <w:jc w:val="center"/>
        <w:rPr>
          <w:rFonts w:ascii="Baskerville" w:hAnsi="Baskerville" w:cs="Baskerville"/>
          <w:b/>
          <w:sz w:val="8"/>
          <w:szCs w:val="8"/>
        </w:rPr>
      </w:pPr>
    </w:p>
    <w:p w14:paraId="40B36444" w14:textId="42C4CF67" w:rsidR="0094264A" w:rsidRDefault="00E600DC" w:rsidP="00207E21">
      <w:pPr>
        <w:spacing w:after="0" w:line="360" w:lineRule="auto"/>
        <w:ind w:right="424"/>
        <w:rPr>
          <w:rFonts w:ascii="Baskerville" w:hAnsi="Baskerville" w:cs="Baskerville"/>
          <w:sz w:val="24"/>
          <w:szCs w:val="24"/>
        </w:rPr>
      </w:pPr>
      <w:r>
        <w:rPr>
          <w:rFonts w:ascii="Baskerville" w:hAnsi="Baskerville" w:cs="Baskerville"/>
          <w:sz w:val="24"/>
          <w:szCs w:val="24"/>
        </w:rPr>
        <w:t>These were taught to children in the course of music sessions as part of social games</w:t>
      </w:r>
      <w:r w:rsidR="006D079A">
        <w:rPr>
          <w:rFonts w:ascii="Baskerville" w:hAnsi="Baskerville" w:cs="Baskerville"/>
          <w:sz w:val="24"/>
          <w:szCs w:val="24"/>
        </w:rPr>
        <w:t xml:space="preserve">, and children were </w:t>
      </w:r>
      <w:r w:rsidR="00B620D8">
        <w:rPr>
          <w:rFonts w:ascii="Baskerville" w:hAnsi="Baskerville" w:cs="Baskerville"/>
          <w:sz w:val="24"/>
          <w:szCs w:val="24"/>
        </w:rPr>
        <w:t xml:space="preserve">subsequently </w:t>
      </w:r>
      <w:r w:rsidR="006D079A">
        <w:rPr>
          <w:rFonts w:ascii="Baskerville" w:hAnsi="Baskerville" w:cs="Baskerville"/>
          <w:sz w:val="24"/>
          <w:szCs w:val="24"/>
        </w:rPr>
        <w:t xml:space="preserve">encouraged to transfer them to ‘real life’ situations to be used functionally. In some cases they </w:t>
      </w:r>
      <w:r w:rsidR="006D079A">
        <w:rPr>
          <w:rFonts w:ascii="Baskerville" w:hAnsi="Baskerville" w:cs="Baskerville"/>
          <w:i/>
          <w:sz w:val="24"/>
          <w:szCs w:val="24"/>
        </w:rPr>
        <w:t xml:space="preserve">scaffolded </w:t>
      </w:r>
      <w:r w:rsidR="006D079A">
        <w:rPr>
          <w:rFonts w:ascii="Baskerville" w:hAnsi="Baskerville" w:cs="Baskerville"/>
          <w:sz w:val="24"/>
          <w:szCs w:val="24"/>
        </w:rPr>
        <w:t xml:space="preserve">language – supporting the production of words by children who were in the early stages of </w:t>
      </w:r>
      <w:r w:rsidR="00B620D8">
        <w:rPr>
          <w:rFonts w:ascii="Baskerville" w:hAnsi="Baskerville" w:cs="Baskerville"/>
          <w:sz w:val="24"/>
          <w:szCs w:val="24"/>
        </w:rPr>
        <w:t>speech</w:t>
      </w:r>
      <w:r w:rsidR="006D079A">
        <w:rPr>
          <w:rFonts w:ascii="Baskerville" w:hAnsi="Baskerville" w:cs="Baskerville"/>
          <w:sz w:val="24"/>
          <w:szCs w:val="24"/>
        </w:rPr>
        <w:t>, or had acquired articulatory difficulties through br</w:t>
      </w:r>
      <w:r w:rsidR="00B620D8">
        <w:rPr>
          <w:rFonts w:ascii="Baskerville" w:hAnsi="Baskerville" w:cs="Baskerville"/>
          <w:sz w:val="24"/>
          <w:szCs w:val="24"/>
        </w:rPr>
        <w:t>ain injury or disease</w:t>
      </w:r>
      <w:r w:rsidR="000D3AB5">
        <w:rPr>
          <w:rFonts w:ascii="Baskerville" w:hAnsi="Baskerville" w:cs="Baskerville"/>
          <w:sz w:val="24"/>
          <w:szCs w:val="24"/>
        </w:rPr>
        <w:t xml:space="preserve"> such as Batten’s</w:t>
      </w:r>
      <w:r w:rsidR="00B620D8">
        <w:rPr>
          <w:rFonts w:ascii="Baskerville" w:hAnsi="Baskerville" w:cs="Baskerville"/>
          <w:sz w:val="24"/>
          <w:szCs w:val="24"/>
        </w:rPr>
        <w:t>. In other cases</w:t>
      </w:r>
      <w:r w:rsidR="006D079A">
        <w:rPr>
          <w:rFonts w:ascii="Baskerville" w:hAnsi="Baskerville" w:cs="Baskerville"/>
          <w:sz w:val="24"/>
          <w:szCs w:val="24"/>
        </w:rPr>
        <w:t xml:space="preserve">, the micro-songs served as a </w:t>
      </w:r>
      <w:r w:rsidR="006D079A">
        <w:rPr>
          <w:rFonts w:ascii="Baskerville" w:hAnsi="Baskerville" w:cs="Baskerville"/>
          <w:i/>
          <w:sz w:val="24"/>
          <w:szCs w:val="24"/>
        </w:rPr>
        <w:t xml:space="preserve">proxy </w:t>
      </w:r>
      <w:r w:rsidR="006D079A">
        <w:rPr>
          <w:rFonts w:ascii="Baskerville" w:hAnsi="Baskerville" w:cs="Baskerville"/>
          <w:sz w:val="24"/>
          <w:szCs w:val="24"/>
        </w:rPr>
        <w:t xml:space="preserve">for words – for children who were unable to make speech sounds but could nonetheless vocalise. Here, the rhythm and, in some cases, the contour of the melody, was all that was required for the meaning to be clear. Key factors in the success of this form of augmentative communication </w:t>
      </w:r>
      <w:r w:rsidR="006D079A">
        <w:rPr>
          <w:rFonts w:ascii="Baskerville" w:hAnsi="Baskerville" w:cs="Baskerville"/>
          <w:sz w:val="24"/>
          <w:szCs w:val="24"/>
        </w:rPr>
        <w:lastRenderedPageBreak/>
        <w:t>w</w:t>
      </w:r>
      <w:r w:rsidR="00B620D8">
        <w:rPr>
          <w:rFonts w:ascii="Baskerville" w:hAnsi="Baskerville" w:cs="Baskerville"/>
          <w:sz w:val="24"/>
          <w:szCs w:val="24"/>
        </w:rPr>
        <w:t>ere</w:t>
      </w:r>
      <w:r w:rsidR="006D079A">
        <w:rPr>
          <w:rFonts w:ascii="Baskerville" w:hAnsi="Baskerville" w:cs="Baskerville"/>
          <w:sz w:val="24"/>
          <w:szCs w:val="24"/>
        </w:rPr>
        <w:t xml:space="preserve"> that all those involved in the education and care of the child</w:t>
      </w:r>
      <w:r w:rsidR="00B620D8">
        <w:rPr>
          <w:rFonts w:ascii="Baskerville" w:hAnsi="Baskerville" w:cs="Baskerville"/>
          <w:sz w:val="24"/>
          <w:szCs w:val="24"/>
        </w:rPr>
        <w:t>ren concerned</w:t>
      </w:r>
      <w:r w:rsidR="006D079A">
        <w:rPr>
          <w:rFonts w:ascii="Baskerville" w:hAnsi="Baskerville" w:cs="Baskerville"/>
          <w:sz w:val="24"/>
          <w:szCs w:val="24"/>
        </w:rPr>
        <w:t xml:space="preserve"> were aware of the songs and their potential meaning</w:t>
      </w:r>
      <w:r w:rsidR="00B620D8">
        <w:rPr>
          <w:rFonts w:ascii="Baskerville" w:hAnsi="Baskerville" w:cs="Baskerville"/>
          <w:sz w:val="24"/>
          <w:szCs w:val="24"/>
        </w:rPr>
        <w:t>s</w:t>
      </w:r>
      <w:r w:rsidR="006D079A">
        <w:rPr>
          <w:rFonts w:ascii="Baskerville" w:hAnsi="Baskerville" w:cs="Baskerville"/>
          <w:sz w:val="24"/>
          <w:szCs w:val="24"/>
        </w:rPr>
        <w:t xml:space="preserve">, and </w:t>
      </w:r>
      <w:r w:rsidR="00B620D8">
        <w:rPr>
          <w:rFonts w:ascii="Baskerville" w:hAnsi="Baskerville" w:cs="Baskerville"/>
          <w:sz w:val="24"/>
          <w:szCs w:val="24"/>
        </w:rPr>
        <w:t xml:space="preserve">that teachers and others were prepared to employ them consistently themselves, </w:t>
      </w:r>
      <w:r w:rsidR="006D079A">
        <w:rPr>
          <w:rFonts w:ascii="Baskerville" w:hAnsi="Baskerville" w:cs="Baskerville"/>
          <w:sz w:val="24"/>
          <w:szCs w:val="24"/>
        </w:rPr>
        <w:t xml:space="preserve">to </w:t>
      </w:r>
      <w:r w:rsidR="0032753B">
        <w:rPr>
          <w:rFonts w:ascii="Baskerville" w:hAnsi="Baskerville" w:cs="Baskerville"/>
          <w:sz w:val="24"/>
          <w:szCs w:val="24"/>
        </w:rPr>
        <w:t xml:space="preserve">model and </w:t>
      </w:r>
      <w:r w:rsidR="006D079A">
        <w:rPr>
          <w:rFonts w:ascii="Baskerville" w:hAnsi="Baskerville" w:cs="Baskerville"/>
          <w:sz w:val="24"/>
          <w:szCs w:val="24"/>
        </w:rPr>
        <w:t xml:space="preserve">reinforce </w:t>
      </w:r>
      <w:r w:rsidR="0032753B">
        <w:rPr>
          <w:rFonts w:ascii="Baskerville" w:hAnsi="Baskerville" w:cs="Baskerville"/>
          <w:sz w:val="24"/>
          <w:szCs w:val="24"/>
        </w:rPr>
        <w:t>their use.</w:t>
      </w:r>
    </w:p>
    <w:p w14:paraId="0EB47A41" w14:textId="77777777" w:rsidR="001D6A8D" w:rsidRDefault="001D6A8D" w:rsidP="00207E21">
      <w:pPr>
        <w:spacing w:after="0" w:line="360" w:lineRule="auto"/>
        <w:ind w:right="424"/>
        <w:rPr>
          <w:rFonts w:ascii="Baskerville" w:hAnsi="Baskerville" w:cs="Baskerville"/>
          <w:sz w:val="24"/>
          <w:szCs w:val="24"/>
        </w:rPr>
      </w:pPr>
    </w:p>
    <w:p w14:paraId="0DBEEFFC" w14:textId="28A96DDB" w:rsidR="001F36BE" w:rsidRDefault="008A2408" w:rsidP="00207E21">
      <w:pPr>
        <w:spacing w:after="0" w:line="360" w:lineRule="auto"/>
        <w:ind w:right="424"/>
        <w:rPr>
          <w:rFonts w:ascii="Baskerville" w:hAnsi="Baskerville" w:cs="Baskerville"/>
          <w:sz w:val="24"/>
          <w:szCs w:val="24"/>
        </w:rPr>
      </w:pPr>
      <w:r>
        <w:rPr>
          <w:rFonts w:ascii="Baskerville" w:hAnsi="Baskerville" w:cs="Baskerville"/>
          <w:sz w:val="24"/>
          <w:szCs w:val="24"/>
        </w:rPr>
        <w:t xml:space="preserve">A further step was taken in the 1990s, with the publication of </w:t>
      </w:r>
      <w:r>
        <w:rPr>
          <w:rFonts w:ascii="Baskerville" w:hAnsi="Baskerville" w:cs="Baskerville"/>
          <w:i/>
          <w:sz w:val="24"/>
          <w:szCs w:val="24"/>
        </w:rPr>
        <w:t xml:space="preserve">All Join In! </w:t>
      </w:r>
      <w:r w:rsidR="004515C2">
        <w:rPr>
          <w:rFonts w:ascii="Baskerville" w:hAnsi="Baskerville" w:cs="Baskerville"/>
          <w:i/>
          <w:sz w:val="24"/>
          <w:szCs w:val="24"/>
        </w:rPr>
        <w:t xml:space="preserve">A Framework for Making Music with Children and Young People who are Visually Impaired and have Learning Difficulties </w:t>
      </w:r>
      <w:r w:rsidR="004515C2">
        <w:rPr>
          <w:rFonts w:ascii="Baskerville" w:hAnsi="Baskerville" w:cs="Baskerville"/>
          <w:sz w:val="24"/>
          <w:szCs w:val="24"/>
        </w:rPr>
        <w:t xml:space="preserve">(Ockelford, 1996), which was widely distributed in the UK, and </w:t>
      </w:r>
      <w:r w:rsidR="00410792">
        <w:rPr>
          <w:rFonts w:ascii="Baskerville" w:hAnsi="Baskerville" w:cs="Baskerville"/>
          <w:sz w:val="24"/>
          <w:szCs w:val="24"/>
        </w:rPr>
        <w:t xml:space="preserve">many </w:t>
      </w:r>
      <w:r w:rsidR="004515C2">
        <w:rPr>
          <w:rFonts w:ascii="Baskerville" w:hAnsi="Baskerville" w:cs="Baskerville"/>
          <w:sz w:val="24"/>
          <w:szCs w:val="24"/>
        </w:rPr>
        <w:t xml:space="preserve">elements of which are still used today in schools for children with complex needs, including those with Batten Disease. Here, longer songs incorporated key words and phrases that </w:t>
      </w:r>
      <w:r w:rsidR="001F36BE">
        <w:rPr>
          <w:rFonts w:ascii="Baskerville" w:hAnsi="Baskerville" w:cs="Baskerville"/>
          <w:sz w:val="24"/>
          <w:szCs w:val="24"/>
        </w:rPr>
        <w:t>consistently used</w:t>
      </w:r>
      <w:r w:rsidR="004515C2">
        <w:rPr>
          <w:rFonts w:ascii="Baskerville" w:hAnsi="Baskerville" w:cs="Baskerville"/>
          <w:sz w:val="24"/>
          <w:szCs w:val="24"/>
        </w:rPr>
        <w:t xml:space="preserve"> the same melodic shape and rhythm – characteristic motifs that could be extracted for </w:t>
      </w:r>
      <w:r w:rsidR="00410792">
        <w:rPr>
          <w:rFonts w:ascii="Baskerville" w:hAnsi="Baskerville" w:cs="Baskerville"/>
          <w:sz w:val="24"/>
          <w:szCs w:val="24"/>
        </w:rPr>
        <w:t xml:space="preserve">deployment </w:t>
      </w:r>
      <w:r w:rsidR="004515C2">
        <w:rPr>
          <w:rFonts w:ascii="Baskerville" w:hAnsi="Baskerville" w:cs="Baskerville"/>
          <w:sz w:val="24"/>
          <w:szCs w:val="24"/>
        </w:rPr>
        <w:t xml:space="preserve">in everyday situations. For </w:t>
      </w:r>
      <w:r w:rsidR="001F36BE">
        <w:rPr>
          <w:rFonts w:ascii="Baskerville" w:hAnsi="Baskerville" w:cs="Baskerville"/>
          <w:sz w:val="24"/>
          <w:szCs w:val="24"/>
        </w:rPr>
        <w:t xml:space="preserve">instance: </w:t>
      </w:r>
    </w:p>
    <w:p w14:paraId="1DA5AE40" w14:textId="77777777" w:rsidR="00410792" w:rsidRPr="00410792" w:rsidRDefault="00410792" w:rsidP="00207E21">
      <w:pPr>
        <w:spacing w:after="0" w:line="360" w:lineRule="auto"/>
        <w:ind w:right="424"/>
        <w:rPr>
          <w:rFonts w:ascii="Baskerville" w:hAnsi="Baskerville" w:cs="Baskerville"/>
          <w:sz w:val="12"/>
          <w:szCs w:val="12"/>
        </w:rPr>
      </w:pPr>
    </w:p>
    <w:p w14:paraId="210EBF58" w14:textId="2417A684" w:rsidR="004515C2" w:rsidRDefault="00410792" w:rsidP="00207E21">
      <w:pPr>
        <w:spacing w:after="0" w:line="360" w:lineRule="auto"/>
        <w:ind w:right="424"/>
        <w:jc w:val="center"/>
        <w:rPr>
          <w:rFonts w:ascii="Baskerville" w:hAnsi="Baskerville" w:cs="Baskerville"/>
          <w:sz w:val="24"/>
          <w:szCs w:val="24"/>
        </w:rPr>
      </w:pPr>
      <w:r>
        <w:rPr>
          <w:rFonts w:ascii="Baskerville" w:hAnsi="Baskerville" w:cs="Baskerville"/>
          <w:noProof/>
          <w:sz w:val="24"/>
          <w:szCs w:val="24"/>
          <w:lang w:eastAsia="en-GB"/>
        </w:rPr>
        <w:drawing>
          <wp:inline distT="0" distB="0" distL="0" distR="0" wp14:anchorId="6777D1C5" wp14:editId="0BB77ED6">
            <wp:extent cx="3767847" cy="634252"/>
            <wp:effectExtent l="0" t="0" r="0" b="1270"/>
            <wp:docPr id="9" name="Picture 9" descr="Macintosh HD:Users:a.ockelford:Desktop:Hello and goodbye motif.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Hello and goodbye motif.pdf"/>
                    <pic:cNvPicPr>
                      <a:picLocks noChangeAspect="1" noChangeArrowheads="1"/>
                    </pic:cNvPicPr>
                  </pic:nvPicPr>
                  <pic:blipFill rotWithShape="1">
                    <a:blip r:embed="rId11">
                      <a:extLst>
                        <a:ext uri="{28A0092B-C50C-407E-A947-70E740481C1C}">
                          <a14:useLocalDpi xmlns:a14="http://schemas.microsoft.com/office/drawing/2010/main" val="0"/>
                        </a:ext>
                      </a:extLst>
                    </a:blip>
                    <a:srcRect l="27522" t="16068" r="19056" b="77581"/>
                    <a:stretch/>
                  </pic:blipFill>
                  <pic:spPr bwMode="auto">
                    <a:xfrm>
                      <a:off x="0" y="0"/>
                      <a:ext cx="3775728" cy="635579"/>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p w14:paraId="241ED178" w14:textId="77777777" w:rsidR="004515C2" w:rsidRPr="00410792" w:rsidRDefault="004515C2" w:rsidP="00207E21">
      <w:pPr>
        <w:spacing w:after="0" w:line="360" w:lineRule="auto"/>
        <w:ind w:right="424"/>
        <w:rPr>
          <w:rFonts w:ascii="Baskerville" w:hAnsi="Baskerville" w:cs="Baskerville"/>
          <w:sz w:val="12"/>
          <w:szCs w:val="12"/>
        </w:rPr>
      </w:pPr>
    </w:p>
    <w:p w14:paraId="3E90B3B2" w14:textId="479D86A0" w:rsidR="00CC5ACE" w:rsidRDefault="00CC5ACE" w:rsidP="00CC5ACE">
      <w:pPr>
        <w:spacing w:after="0" w:line="360" w:lineRule="auto"/>
        <w:ind w:right="424"/>
        <w:jc w:val="center"/>
        <w:rPr>
          <w:rFonts w:ascii="Baskerville" w:hAnsi="Baskerville" w:cs="Baskerville"/>
          <w:b/>
          <w:sz w:val="20"/>
          <w:szCs w:val="20"/>
        </w:rPr>
      </w:pPr>
      <w:r w:rsidRPr="002C561E">
        <w:rPr>
          <w:rFonts w:ascii="Baskerville" w:hAnsi="Baskerville" w:cs="Baskerville"/>
          <w:b/>
          <w:sz w:val="20"/>
          <w:szCs w:val="20"/>
        </w:rPr>
        <w:t xml:space="preserve">Figure </w:t>
      </w:r>
      <w:r>
        <w:rPr>
          <w:rFonts w:ascii="Baskerville" w:hAnsi="Baskerville" w:cs="Baskerville"/>
          <w:b/>
          <w:sz w:val="20"/>
          <w:szCs w:val="20"/>
        </w:rPr>
        <w:t>3</w:t>
      </w:r>
      <w:r w:rsidRPr="002C561E">
        <w:rPr>
          <w:rFonts w:ascii="Baskerville" w:hAnsi="Baskerville" w:cs="Baskerville"/>
          <w:sz w:val="20"/>
          <w:szCs w:val="20"/>
        </w:rPr>
        <w:t xml:space="preserve"> </w:t>
      </w:r>
      <w:r>
        <w:rPr>
          <w:rFonts w:ascii="Baskerville" w:hAnsi="Baskerville" w:cs="Baskerville"/>
          <w:color w:val="000000" w:themeColor="text1"/>
          <w:sz w:val="20"/>
          <w:szCs w:val="20"/>
        </w:rPr>
        <w:t>Songs for ‘Hello’ and ‘Goodbye’</w:t>
      </w:r>
    </w:p>
    <w:p w14:paraId="504A7C6B" w14:textId="77777777" w:rsidR="00CC5ACE" w:rsidRPr="00CC5ACE" w:rsidRDefault="00CC5ACE" w:rsidP="00CC5ACE">
      <w:pPr>
        <w:spacing w:after="0" w:line="360" w:lineRule="auto"/>
        <w:ind w:right="424"/>
        <w:jc w:val="center"/>
        <w:rPr>
          <w:rFonts w:ascii="Baskerville" w:hAnsi="Baskerville" w:cs="Baskerville"/>
          <w:b/>
          <w:sz w:val="8"/>
          <w:szCs w:val="8"/>
        </w:rPr>
      </w:pPr>
    </w:p>
    <w:p w14:paraId="3742255E" w14:textId="06791BBF" w:rsidR="00992B3F" w:rsidRDefault="002A33D6" w:rsidP="00207E21">
      <w:pPr>
        <w:spacing w:after="0" w:line="360" w:lineRule="auto"/>
        <w:ind w:right="424"/>
        <w:rPr>
          <w:rFonts w:ascii="Baskerville" w:hAnsi="Baskerville" w:cs="Baskerville"/>
          <w:sz w:val="24"/>
          <w:szCs w:val="24"/>
        </w:rPr>
      </w:pPr>
      <w:r w:rsidRPr="002C561E">
        <w:rPr>
          <w:rFonts w:ascii="Baskerville" w:hAnsi="Baskerville" w:cs="Baskerville"/>
          <w:sz w:val="24"/>
          <w:szCs w:val="24"/>
        </w:rPr>
        <w:t>A</w:t>
      </w:r>
      <w:r w:rsidR="008F105B">
        <w:rPr>
          <w:rFonts w:ascii="Baskerville" w:hAnsi="Baskerville" w:cs="Baskerville"/>
          <w:sz w:val="24"/>
          <w:szCs w:val="24"/>
        </w:rPr>
        <w:t xml:space="preserve">s part of a new </w:t>
      </w:r>
      <w:r w:rsidR="00992B3F">
        <w:rPr>
          <w:rFonts w:ascii="Baskerville" w:hAnsi="Baskerville" w:cs="Baskerville"/>
          <w:sz w:val="24"/>
          <w:szCs w:val="24"/>
        </w:rPr>
        <w:t xml:space="preserve">UK </w:t>
      </w:r>
      <w:r w:rsidR="008F105B">
        <w:rPr>
          <w:rFonts w:ascii="Baskerville" w:hAnsi="Baskerville" w:cs="Baskerville"/>
          <w:sz w:val="24"/>
          <w:szCs w:val="24"/>
        </w:rPr>
        <w:t>research</w:t>
      </w:r>
      <w:r w:rsidR="00992B3F">
        <w:rPr>
          <w:rFonts w:ascii="Baskerville" w:hAnsi="Baskerville" w:cs="Baskerville"/>
          <w:sz w:val="24"/>
          <w:szCs w:val="24"/>
        </w:rPr>
        <w:t xml:space="preserve"> project</w:t>
      </w:r>
      <w:r w:rsidR="00DB486D">
        <w:rPr>
          <w:rFonts w:ascii="Baskerville" w:hAnsi="Baskerville" w:cs="Baskerville"/>
          <w:sz w:val="24"/>
          <w:szCs w:val="24"/>
        </w:rPr>
        <w:t xml:space="preserve"> termed ‘MIND’ (‘Music in Neurodegenerative Disease’),</w:t>
      </w:r>
      <w:r w:rsidR="00992B3F">
        <w:rPr>
          <w:rFonts w:ascii="Baskerville" w:hAnsi="Baskerville" w:cs="Baskerville"/>
          <w:sz w:val="24"/>
          <w:szCs w:val="24"/>
        </w:rPr>
        <w:t xml:space="preserve"> </w:t>
      </w:r>
      <w:r w:rsidR="00DB486D">
        <w:rPr>
          <w:rFonts w:ascii="Baskerville" w:hAnsi="Baskerville" w:cs="Baskerville"/>
          <w:sz w:val="24"/>
          <w:szCs w:val="24"/>
        </w:rPr>
        <w:t>Phase I (2016–2019), which is examining the potential efficacy</w:t>
      </w:r>
      <w:r w:rsidR="00992B3F">
        <w:rPr>
          <w:rFonts w:ascii="Baskerville" w:hAnsi="Baskerville" w:cs="Baskerville"/>
          <w:sz w:val="24"/>
          <w:szCs w:val="24"/>
        </w:rPr>
        <w:t xml:space="preserve"> of music to enhance the lives of those with Batten Disease,</w:t>
      </w:r>
      <w:r w:rsidR="00DB486D">
        <w:rPr>
          <w:rStyle w:val="FootnoteReference"/>
          <w:rFonts w:ascii="Baskerville" w:hAnsi="Baskerville" w:cs="Baskerville"/>
          <w:sz w:val="24"/>
          <w:szCs w:val="24"/>
        </w:rPr>
        <w:footnoteReference w:id="1"/>
      </w:r>
      <w:r w:rsidR="00992B3F">
        <w:rPr>
          <w:rFonts w:ascii="Baskerville" w:hAnsi="Baskerville" w:cs="Baskerville"/>
          <w:sz w:val="24"/>
          <w:szCs w:val="24"/>
        </w:rPr>
        <w:t xml:space="preserve"> this principle is being extended once more, with the creation of a library</w:t>
      </w:r>
      <w:r w:rsidR="002D675A">
        <w:rPr>
          <w:rFonts w:ascii="Baskerville" w:hAnsi="Baskerville" w:cs="Baskerville"/>
          <w:sz w:val="24"/>
          <w:szCs w:val="24"/>
        </w:rPr>
        <w:t xml:space="preserve"> of 3</w:t>
      </w:r>
      <w:r w:rsidR="002516C0">
        <w:rPr>
          <w:rFonts w:ascii="Baskerville" w:hAnsi="Baskerville" w:cs="Baskerville"/>
          <w:sz w:val="24"/>
          <w:szCs w:val="24"/>
        </w:rPr>
        <w:t>9</w:t>
      </w:r>
      <w:r w:rsidR="00992B3F">
        <w:rPr>
          <w:rFonts w:ascii="Baskerville" w:hAnsi="Baskerville" w:cs="Baskerville"/>
          <w:sz w:val="24"/>
          <w:szCs w:val="24"/>
        </w:rPr>
        <w:t xml:space="preserve"> potential ‘micro-songs’. These are organised conceptually as follows:</w:t>
      </w:r>
    </w:p>
    <w:p w14:paraId="43010642" w14:textId="6B1D2182" w:rsidR="00992B3F" w:rsidRDefault="00207E21" w:rsidP="00207E21">
      <w:pPr>
        <w:spacing w:after="0" w:line="360" w:lineRule="auto"/>
        <w:ind w:right="424"/>
        <w:jc w:val="center"/>
        <w:rPr>
          <w:rFonts w:ascii="Baskerville" w:hAnsi="Baskerville" w:cs="Baskerville"/>
          <w:sz w:val="24"/>
          <w:szCs w:val="24"/>
        </w:rPr>
      </w:pPr>
      <w:r>
        <w:rPr>
          <w:rFonts w:ascii="Baskerville" w:hAnsi="Baskerville" w:cs="Baskerville"/>
          <w:noProof/>
          <w:sz w:val="24"/>
          <w:szCs w:val="24"/>
          <w:lang w:eastAsia="en-GB"/>
        </w:rPr>
        <w:lastRenderedPageBreak/>
        <w:drawing>
          <wp:inline distT="0" distB="0" distL="0" distR="0" wp14:anchorId="579B5CB4" wp14:editId="0E5A7995">
            <wp:extent cx="4827313" cy="4694465"/>
            <wp:effectExtent l="0" t="0" r="0" b="5080"/>
            <wp:docPr id="11" name="Picture 11" descr="Macintosh HD:Users:a.ockelford:Desktop:AJI2 with pdfs:AJI2 symbolic expressive language map v1.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ockelford:Desktop:AJI2 with pdfs:AJI2 symbolic expressive language map v1.4.pdf"/>
                    <pic:cNvPicPr>
                      <a:picLocks noChangeAspect="1" noChangeArrowheads="1"/>
                    </pic:cNvPicPr>
                  </pic:nvPicPr>
                  <pic:blipFill rotWithShape="1">
                    <a:blip r:embed="rId12">
                      <a:extLst>
                        <a:ext uri="{28A0092B-C50C-407E-A947-70E740481C1C}">
                          <a14:useLocalDpi xmlns:a14="http://schemas.microsoft.com/office/drawing/2010/main" val="0"/>
                        </a:ext>
                      </a:extLst>
                    </a:blip>
                    <a:srcRect l="2604" t="20612" r="2589" b="14249"/>
                    <a:stretch/>
                  </pic:blipFill>
                  <pic:spPr bwMode="auto">
                    <a:xfrm>
                      <a:off x="0" y="0"/>
                      <a:ext cx="4831131" cy="4698178"/>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p w14:paraId="22EF73B7" w14:textId="77777777" w:rsidR="00CC5ACE" w:rsidRPr="00355ED3" w:rsidRDefault="00CC5ACE" w:rsidP="00CC5ACE">
      <w:pPr>
        <w:spacing w:after="0" w:line="360" w:lineRule="auto"/>
        <w:ind w:right="424"/>
        <w:jc w:val="center"/>
        <w:rPr>
          <w:rFonts w:ascii="Baskerville" w:hAnsi="Baskerville" w:cs="Baskerville"/>
          <w:b/>
          <w:sz w:val="6"/>
          <w:szCs w:val="6"/>
        </w:rPr>
      </w:pPr>
    </w:p>
    <w:p w14:paraId="71262A40" w14:textId="5736F5B7" w:rsidR="00207E21" w:rsidRDefault="00CC5ACE" w:rsidP="00CC5ACE">
      <w:pPr>
        <w:spacing w:after="0" w:line="360" w:lineRule="auto"/>
        <w:ind w:right="424"/>
        <w:jc w:val="center"/>
        <w:rPr>
          <w:rFonts w:ascii="Baskerville" w:hAnsi="Baskerville" w:cs="Baskerville"/>
          <w:b/>
          <w:i/>
          <w:sz w:val="20"/>
          <w:szCs w:val="20"/>
        </w:rPr>
      </w:pPr>
      <w:r w:rsidRPr="002C561E">
        <w:rPr>
          <w:rFonts w:ascii="Baskerville" w:hAnsi="Baskerville" w:cs="Baskerville"/>
          <w:b/>
          <w:sz w:val="20"/>
          <w:szCs w:val="20"/>
        </w:rPr>
        <w:t xml:space="preserve">Figure </w:t>
      </w:r>
      <w:r>
        <w:rPr>
          <w:rFonts w:ascii="Baskerville" w:hAnsi="Baskerville" w:cs="Baskerville"/>
          <w:b/>
          <w:sz w:val="20"/>
          <w:szCs w:val="20"/>
        </w:rPr>
        <w:t>4</w:t>
      </w:r>
      <w:r w:rsidRPr="002C561E">
        <w:rPr>
          <w:rFonts w:ascii="Baskerville" w:hAnsi="Baskerville" w:cs="Baskerville"/>
          <w:sz w:val="20"/>
          <w:szCs w:val="20"/>
        </w:rPr>
        <w:t xml:space="preserve"> </w:t>
      </w:r>
      <w:r>
        <w:rPr>
          <w:rFonts w:ascii="Baskerville" w:hAnsi="Baskerville" w:cs="Baskerville"/>
          <w:color w:val="000000" w:themeColor="text1"/>
          <w:sz w:val="20"/>
          <w:szCs w:val="20"/>
        </w:rPr>
        <w:t xml:space="preserve">Map of ‘micro-songs’ used in </w:t>
      </w:r>
      <w:r>
        <w:rPr>
          <w:rFonts w:ascii="Baskerville" w:hAnsi="Baskerville" w:cs="Baskerville"/>
          <w:i/>
          <w:color w:val="000000" w:themeColor="text1"/>
          <w:sz w:val="20"/>
          <w:szCs w:val="20"/>
        </w:rPr>
        <w:t>All Join In 2</w:t>
      </w:r>
    </w:p>
    <w:p w14:paraId="727D5D32" w14:textId="77777777" w:rsidR="00CC5ACE" w:rsidRPr="00CC5ACE" w:rsidRDefault="00CC5ACE" w:rsidP="00CC5ACE">
      <w:pPr>
        <w:spacing w:after="0" w:line="360" w:lineRule="auto"/>
        <w:ind w:right="424"/>
        <w:jc w:val="center"/>
        <w:rPr>
          <w:rFonts w:ascii="Baskerville" w:hAnsi="Baskerville" w:cs="Baskerville"/>
          <w:b/>
          <w:i/>
          <w:sz w:val="8"/>
          <w:szCs w:val="8"/>
        </w:rPr>
      </w:pPr>
    </w:p>
    <w:p w14:paraId="1C8A3018" w14:textId="781F13DE" w:rsidR="002A33D6" w:rsidRDefault="00333E82" w:rsidP="00207E21">
      <w:pPr>
        <w:spacing w:after="0" w:line="360" w:lineRule="auto"/>
        <w:ind w:right="424"/>
        <w:rPr>
          <w:rFonts w:ascii="Baskerville" w:hAnsi="Baskerville" w:cs="Baskerville"/>
          <w:sz w:val="24"/>
          <w:szCs w:val="24"/>
        </w:rPr>
      </w:pPr>
      <w:r>
        <w:rPr>
          <w:rFonts w:ascii="Baskerville" w:hAnsi="Baskerville" w:cs="Baskerville"/>
          <w:sz w:val="24"/>
          <w:szCs w:val="24"/>
        </w:rPr>
        <w:t>This scheme is</w:t>
      </w:r>
      <w:r w:rsidR="004A697A">
        <w:rPr>
          <w:rFonts w:ascii="Baskerville" w:hAnsi="Baskerville" w:cs="Baskerville"/>
          <w:sz w:val="24"/>
          <w:szCs w:val="24"/>
        </w:rPr>
        <w:t xml:space="preserve"> currently being piloted with children and young people with Batten Disease in the UK. It is anticipated that each person w</w:t>
      </w:r>
      <w:r w:rsidR="000D3AB5">
        <w:rPr>
          <w:rFonts w:ascii="Baskerville" w:hAnsi="Baskerville" w:cs="Baskerville"/>
          <w:sz w:val="24"/>
          <w:szCs w:val="24"/>
        </w:rPr>
        <w:t>ill</w:t>
      </w:r>
      <w:r w:rsidR="004A697A">
        <w:rPr>
          <w:rFonts w:ascii="Baskerville" w:hAnsi="Baskerville" w:cs="Baskerville"/>
          <w:sz w:val="24"/>
          <w:szCs w:val="24"/>
        </w:rPr>
        <w:t xml:space="preserve"> use only a small selection of micro-songs to help with communication, and w</w:t>
      </w:r>
      <w:r w:rsidR="000D3AB5">
        <w:rPr>
          <w:rFonts w:ascii="Baskerville" w:hAnsi="Baskerville" w:cs="Baskerville"/>
          <w:sz w:val="24"/>
          <w:szCs w:val="24"/>
        </w:rPr>
        <w:t>ill</w:t>
      </w:r>
      <w:r w:rsidR="004A697A">
        <w:rPr>
          <w:rFonts w:ascii="Baskerville" w:hAnsi="Baskerville" w:cs="Baskerville"/>
          <w:sz w:val="24"/>
          <w:szCs w:val="24"/>
        </w:rPr>
        <w:t xml:space="preserve"> start with the core. </w:t>
      </w:r>
      <w:r>
        <w:rPr>
          <w:rFonts w:ascii="Baskerville" w:hAnsi="Baskerville" w:cs="Baskerville"/>
          <w:sz w:val="24"/>
          <w:szCs w:val="24"/>
        </w:rPr>
        <w:t xml:space="preserve">New songs will almost certainly need to be developed for individuals, based on preferences and needs. </w:t>
      </w:r>
      <w:r w:rsidR="004A697A">
        <w:rPr>
          <w:rFonts w:ascii="Baskerville" w:hAnsi="Baskerville" w:cs="Baskerville"/>
          <w:sz w:val="24"/>
          <w:szCs w:val="24"/>
        </w:rPr>
        <w:t>For further information, please contact the authors.</w:t>
      </w:r>
    </w:p>
    <w:p w14:paraId="3EE5273D" w14:textId="1C23EBD5" w:rsidR="006F3458" w:rsidRPr="0094264A" w:rsidRDefault="006F3458" w:rsidP="006F3458">
      <w:pPr>
        <w:pStyle w:val="NormalWeb"/>
        <w:spacing w:line="360" w:lineRule="auto"/>
        <w:rPr>
          <w:rFonts w:ascii="Baskerville" w:eastAsiaTheme="minorHAnsi" w:hAnsi="Baskerville" w:cs="Baskerville"/>
          <w:lang w:eastAsia="en-US"/>
        </w:rPr>
      </w:pPr>
      <w:r>
        <w:rPr>
          <w:rFonts w:ascii="Baskerville" w:eastAsiaTheme="minorHAnsi" w:hAnsi="Baskerville" w:cs="Baskerville"/>
          <w:lang w:eastAsia="en-US"/>
        </w:rPr>
        <w:t xml:space="preserve">The approach set out here is similar to certain strategies that form part of ‘neurologic’ music therapy. These </w:t>
      </w:r>
      <w:proofErr w:type="spellStart"/>
      <w:r>
        <w:rPr>
          <w:rFonts w:ascii="Baskerville" w:eastAsiaTheme="minorHAnsi" w:hAnsi="Baskerville" w:cs="Baskerville"/>
          <w:lang w:eastAsia="en-US"/>
        </w:rPr>
        <w:t>includen</w:t>
      </w:r>
      <w:proofErr w:type="spellEnd"/>
      <w:r>
        <w:rPr>
          <w:rFonts w:ascii="Baskerville" w:eastAsiaTheme="minorHAnsi" w:hAnsi="Baskerville" w:cs="Baskerville"/>
          <w:lang w:eastAsia="en-US"/>
        </w:rPr>
        <w:t xml:space="preserve"> ‘melodic intonation therapy’ (‘MIT’) and ‘music speech stimulation’ </w:t>
      </w:r>
      <w:r w:rsidR="00EB7749">
        <w:rPr>
          <w:rFonts w:ascii="Baskerville" w:eastAsiaTheme="minorHAnsi" w:hAnsi="Baskerville" w:cs="Baskerville"/>
          <w:lang w:eastAsia="en-US"/>
        </w:rPr>
        <w:t xml:space="preserve">(‘MUSTIM’) </w:t>
      </w:r>
      <w:r>
        <w:rPr>
          <w:rFonts w:ascii="Baskerville" w:eastAsiaTheme="minorHAnsi" w:hAnsi="Baskerville" w:cs="Baskerville"/>
          <w:lang w:eastAsia="en-US"/>
        </w:rPr>
        <w:t>(</w:t>
      </w:r>
      <w:r w:rsidR="00EB7749">
        <w:rPr>
          <w:rFonts w:ascii="Baskerville" w:eastAsiaTheme="minorHAnsi" w:hAnsi="Baskerville" w:cs="Baskerville"/>
          <w:lang w:eastAsia="en-US"/>
        </w:rPr>
        <w:t xml:space="preserve">summarised in </w:t>
      </w:r>
      <w:proofErr w:type="spellStart"/>
      <w:r>
        <w:rPr>
          <w:rFonts w:ascii="Baskerville" w:eastAsiaTheme="minorHAnsi" w:hAnsi="Baskerville" w:cs="Baskerville"/>
          <w:lang w:eastAsia="en-US"/>
        </w:rPr>
        <w:t>Thaut</w:t>
      </w:r>
      <w:proofErr w:type="spellEnd"/>
      <w:r>
        <w:rPr>
          <w:rFonts w:ascii="Baskerville" w:eastAsiaTheme="minorHAnsi" w:hAnsi="Baskerville" w:cs="Baskerville"/>
          <w:lang w:eastAsia="en-US"/>
        </w:rPr>
        <w:t xml:space="preserve">, 1999). </w:t>
      </w:r>
      <w:r w:rsidRPr="006F3458">
        <w:rPr>
          <w:rFonts w:ascii="Baskerville" w:eastAsiaTheme="minorHAnsi" w:hAnsi="Baskerville" w:cs="Baskerville"/>
          <w:lang w:eastAsia="en-US"/>
        </w:rPr>
        <w:t>MIT</w:t>
      </w:r>
      <w:r w:rsidR="00EB7749">
        <w:rPr>
          <w:rFonts w:ascii="Baskerville" w:eastAsiaTheme="minorHAnsi" w:hAnsi="Baskerville" w:cs="Baskerville"/>
          <w:lang w:eastAsia="en-US"/>
        </w:rPr>
        <w:t xml:space="preserve"> aims to f</w:t>
      </w:r>
      <w:r w:rsidRPr="006F3458">
        <w:rPr>
          <w:rFonts w:ascii="Baskerville" w:eastAsiaTheme="minorHAnsi" w:hAnsi="Baskerville" w:cs="Baskerville"/>
          <w:lang w:eastAsia="en-US"/>
        </w:rPr>
        <w:t xml:space="preserve">acilitate spontaneous speech through sung and chanted melodies </w:t>
      </w:r>
      <w:r w:rsidR="00EB7749">
        <w:rPr>
          <w:rFonts w:ascii="Baskerville" w:eastAsiaTheme="minorHAnsi" w:hAnsi="Baskerville" w:cs="Baskerville"/>
          <w:lang w:eastAsia="en-US"/>
        </w:rPr>
        <w:t>that</w:t>
      </w:r>
      <w:r w:rsidRPr="006F3458">
        <w:rPr>
          <w:rFonts w:ascii="Baskerville" w:eastAsiaTheme="minorHAnsi" w:hAnsi="Baskerville" w:cs="Baskerville"/>
          <w:lang w:eastAsia="en-US"/>
        </w:rPr>
        <w:t xml:space="preserve"> resemble natural speech intonation patterns (Sparks </w:t>
      </w:r>
      <w:r w:rsidRPr="00EB7749">
        <w:rPr>
          <w:rFonts w:ascii="Baskerville" w:eastAsiaTheme="minorHAnsi" w:hAnsi="Baskerville" w:cs="Baskerville"/>
          <w:i/>
          <w:lang w:eastAsia="en-US"/>
        </w:rPr>
        <w:t>et al</w:t>
      </w:r>
      <w:r w:rsidRPr="006F3458">
        <w:rPr>
          <w:rFonts w:ascii="Baskerville" w:eastAsiaTheme="minorHAnsi" w:hAnsi="Baskerville" w:cs="Baskerville"/>
          <w:lang w:eastAsia="en-US"/>
        </w:rPr>
        <w:t>.</w:t>
      </w:r>
      <w:r w:rsidR="00EB7749">
        <w:rPr>
          <w:rFonts w:ascii="Baskerville" w:eastAsiaTheme="minorHAnsi" w:hAnsi="Baskerville" w:cs="Baskerville"/>
          <w:lang w:eastAsia="en-US"/>
        </w:rPr>
        <w:t>, 1974). It is helpful for family members as well as therapists to adopt the approach to encourage expressive communication. MUSTIM</w:t>
      </w:r>
      <w:r w:rsidRPr="006F3458">
        <w:rPr>
          <w:rFonts w:ascii="Baskerville" w:eastAsiaTheme="minorHAnsi" w:hAnsi="Baskerville" w:cs="Baskerville"/>
          <w:lang w:eastAsia="en-US"/>
        </w:rPr>
        <w:t xml:space="preserve"> uses musical </w:t>
      </w:r>
      <w:r w:rsidR="00EB7749">
        <w:rPr>
          <w:rFonts w:ascii="Baskerville" w:eastAsiaTheme="minorHAnsi" w:hAnsi="Baskerville" w:cs="Baskerville"/>
          <w:lang w:eastAsia="en-US"/>
        </w:rPr>
        <w:t>materials such as songs, rhymes and</w:t>
      </w:r>
      <w:r w:rsidRPr="006F3458">
        <w:rPr>
          <w:rFonts w:ascii="Baskerville" w:eastAsiaTheme="minorHAnsi" w:hAnsi="Baskerville" w:cs="Baskerville"/>
          <w:lang w:eastAsia="en-US"/>
        </w:rPr>
        <w:t xml:space="preserve"> chants </w:t>
      </w:r>
      <w:r w:rsidR="00EB7749">
        <w:rPr>
          <w:rFonts w:ascii="Baskerville" w:eastAsiaTheme="minorHAnsi" w:hAnsi="Baskerville" w:cs="Baskerville"/>
          <w:lang w:eastAsia="en-US"/>
        </w:rPr>
        <w:t xml:space="preserve">to encourage language production through the completion of </w:t>
      </w:r>
      <w:r w:rsidRPr="006F3458">
        <w:rPr>
          <w:rFonts w:ascii="Baskerville" w:eastAsiaTheme="minorHAnsi" w:hAnsi="Baskerville" w:cs="Baskerville"/>
          <w:lang w:eastAsia="en-US"/>
        </w:rPr>
        <w:t xml:space="preserve">completion </w:t>
      </w:r>
      <w:r w:rsidR="00EB7749">
        <w:rPr>
          <w:rFonts w:ascii="Baskerville" w:eastAsiaTheme="minorHAnsi" w:hAnsi="Baskerville" w:cs="Baskerville"/>
          <w:lang w:eastAsia="en-US"/>
        </w:rPr>
        <w:t xml:space="preserve">familiar phrases </w:t>
      </w:r>
      <w:r w:rsidRPr="006F3458">
        <w:rPr>
          <w:rFonts w:ascii="Baskerville" w:eastAsiaTheme="minorHAnsi" w:hAnsi="Baskerville" w:cs="Baskerville"/>
          <w:lang w:eastAsia="en-US"/>
        </w:rPr>
        <w:t xml:space="preserve">(Basso </w:t>
      </w:r>
      <w:r w:rsidRPr="00EB7749">
        <w:rPr>
          <w:rFonts w:ascii="Baskerville" w:eastAsiaTheme="minorHAnsi" w:hAnsi="Baskerville" w:cs="Baskerville"/>
          <w:i/>
          <w:lang w:eastAsia="en-US"/>
        </w:rPr>
        <w:t>et al.</w:t>
      </w:r>
      <w:r w:rsidRPr="006F3458">
        <w:rPr>
          <w:rFonts w:ascii="Baskerville" w:eastAsiaTheme="minorHAnsi" w:hAnsi="Baskerville" w:cs="Baskerville"/>
          <w:lang w:eastAsia="en-US"/>
        </w:rPr>
        <w:t>, 1979</w:t>
      </w:r>
      <w:r w:rsidR="00EB7749">
        <w:rPr>
          <w:rFonts w:ascii="Baskerville" w:eastAsiaTheme="minorHAnsi" w:hAnsi="Baskerville" w:cs="Baskerville"/>
          <w:lang w:eastAsia="en-US"/>
        </w:rPr>
        <w:t>).</w:t>
      </w:r>
      <w:r>
        <w:rPr>
          <w:rFonts w:ascii="Baskerville" w:eastAsiaTheme="minorHAnsi" w:hAnsi="Baskerville" w:cs="Baskerville"/>
          <w:lang w:eastAsia="en-US"/>
        </w:rPr>
        <w:t xml:space="preserve"> </w:t>
      </w:r>
    </w:p>
    <w:p w14:paraId="5635844D" w14:textId="77777777" w:rsidR="006F3458" w:rsidRDefault="006F3458" w:rsidP="00207E21">
      <w:pPr>
        <w:spacing w:after="0" w:line="360" w:lineRule="auto"/>
        <w:ind w:right="424"/>
        <w:rPr>
          <w:rFonts w:ascii="Baskerville" w:hAnsi="Baskerville" w:cs="Baskerville"/>
          <w:sz w:val="24"/>
          <w:szCs w:val="24"/>
        </w:rPr>
      </w:pPr>
    </w:p>
    <w:p w14:paraId="25D82C3F" w14:textId="7C7012BC" w:rsidR="00207E21" w:rsidRDefault="00F81683" w:rsidP="00207E21">
      <w:pPr>
        <w:spacing w:after="0" w:line="360" w:lineRule="auto"/>
        <w:ind w:right="424"/>
        <w:rPr>
          <w:rFonts w:ascii="Baskerville" w:hAnsi="Baskerville" w:cs="Baskerville"/>
          <w:sz w:val="24"/>
          <w:szCs w:val="24"/>
        </w:rPr>
      </w:pPr>
      <w:r w:rsidRPr="002C561E">
        <w:rPr>
          <w:rFonts w:ascii="Baskerville" w:hAnsi="Baskerville" w:cs="Baskerville"/>
          <w:noProof/>
          <w:sz w:val="24"/>
          <w:szCs w:val="24"/>
          <w:lang w:eastAsia="en-GB"/>
        </w:rPr>
        <w:lastRenderedPageBreak/>
        <mc:AlternateContent>
          <mc:Choice Requires="wps">
            <w:drawing>
              <wp:anchor distT="0" distB="0" distL="114300" distR="114300" simplePos="0" relativeHeight="251671552" behindDoc="0" locked="0" layoutInCell="1" allowOverlap="1" wp14:anchorId="55CEF3F7" wp14:editId="22E5A880">
                <wp:simplePos x="0" y="0"/>
                <wp:positionH relativeFrom="column">
                  <wp:posOffset>-19685</wp:posOffset>
                </wp:positionH>
                <wp:positionV relativeFrom="paragraph">
                  <wp:posOffset>-29210</wp:posOffset>
                </wp:positionV>
                <wp:extent cx="5971540" cy="6397625"/>
                <wp:effectExtent l="0" t="0" r="22860" b="28575"/>
                <wp:wrapSquare wrapText="bothSides"/>
                <wp:docPr id="12" name="Text Box 12"/>
                <wp:cNvGraphicFramePr/>
                <a:graphic xmlns:a="http://schemas.openxmlformats.org/drawingml/2006/main">
                  <a:graphicData uri="http://schemas.microsoft.com/office/word/2010/wordprocessingShape">
                    <wps:wsp>
                      <wps:cNvSpPr txBox="1"/>
                      <wps:spPr>
                        <a:xfrm>
                          <a:off x="0" y="0"/>
                          <a:ext cx="5971540" cy="6397625"/>
                        </a:xfrm>
                        <a:prstGeom prst="rect">
                          <a:avLst/>
                        </a:prstGeom>
                        <a:noFill/>
                        <a:ln w="317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1C8A9F" w14:textId="77777777" w:rsidR="00EB7749" w:rsidRPr="00612901" w:rsidRDefault="00EB7749" w:rsidP="00207E21">
                            <w:pPr>
                              <w:spacing w:after="0" w:line="360" w:lineRule="auto"/>
                              <w:rPr>
                                <w:rFonts w:ascii="Baskerville" w:hAnsi="Baskerville" w:cs="Baskerville"/>
                              </w:rPr>
                            </w:pPr>
                            <w:r>
                              <w:rPr>
                                <w:rFonts w:ascii="Baskerville" w:hAnsi="Baskerville" w:cs="Baskerville"/>
                              </w:rPr>
                              <w:t>Case Study: Olivia</w:t>
                            </w:r>
                          </w:p>
                          <w:p w14:paraId="16FED034" w14:textId="77777777" w:rsidR="00EB7749" w:rsidRDefault="00EB7749" w:rsidP="00207E21">
                            <w:pPr>
                              <w:spacing w:after="0" w:line="360" w:lineRule="auto"/>
                              <w:rPr>
                                <w:rFonts w:ascii="Baskerville" w:hAnsi="Baskerville" w:cs="Baskerville"/>
                                <w:i/>
                              </w:rPr>
                            </w:pPr>
                            <w:r>
                              <w:rPr>
                                <w:rFonts w:ascii="Baskerville" w:hAnsi="Baskerville" w:cs="Baskerville"/>
                                <w:i/>
                              </w:rPr>
                              <w:t xml:space="preserve">Singing as speech becomes more challenging    </w:t>
                            </w:r>
                          </w:p>
                          <w:p w14:paraId="48861795" w14:textId="74892262" w:rsidR="00EB7749" w:rsidRPr="004A697A" w:rsidRDefault="00EB7749" w:rsidP="00207E21">
                            <w:pPr>
                              <w:spacing w:after="0" w:line="360" w:lineRule="auto"/>
                              <w:rPr>
                                <w:rFonts w:ascii="Baskerville" w:hAnsi="Baskerville" w:cs="Baskerville"/>
                                <w:i/>
                              </w:rPr>
                            </w:pPr>
                            <w:r w:rsidRPr="004A697A">
                              <w:rPr>
                                <w:noProof/>
                                <w:lang w:eastAsia="en-GB"/>
                              </w:rPr>
                              <w:drawing>
                                <wp:inline distT="0" distB="0" distL="0" distR="0" wp14:anchorId="4BF8FAD1" wp14:editId="2B3A34D7">
                                  <wp:extent cx="1260785" cy="1474379"/>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0785" cy="1474379"/>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93CE760" w14:textId="5E6BA79F" w:rsidR="00EB7749" w:rsidRDefault="00EB7749" w:rsidP="00207E21">
                            <w:pPr>
                              <w:spacing w:after="0" w:line="360" w:lineRule="auto"/>
                              <w:rPr>
                                <w:rFonts w:ascii="Baskerville" w:hAnsi="Baskerville" w:cs="Baskerville"/>
                                <w:bCs/>
                              </w:rPr>
                            </w:pPr>
                            <w:r w:rsidRPr="004A697A">
                              <w:rPr>
                                <w:rFonts w:ascii="Baskerville" w:hAnsi="Baskerville" w:cs="Baskerville"/>
                                <w:bCs/>
                              </w:rPr>
                              <w:t xml:space="preserve">Olivia is 15 years old and lives </w:t>
                            </w:r>
                            <w:r>
                              <w:rPr>
                                <w:rFonts w:ascii="Baskerville" w:hAnsi="Baskerville" w:cs="Baskerville"/>
                                <w:bCs/>
                              </w:rPr>
                              <w:t xml:space="preserve">in the UK </w:t>
                            </w:r>
                            <w:r w:rsidRPr="004A697A">
                              <w:rPr>
                                <w:rFonts w:ascii="Baskerville" w:hAnsi="Baskerville" w:cs="Baskerville"/>
                                <w:bCs/>
                              </w:rPr>
                              <w:t xml:space="preserve">with her </w:t>
                            </w:r>
                            <w:r>
                              <w:rPr>
                                <w:rFonts w:ascii="Baskerville" w:hAnsi="Baskerville" w:cs="Baskerville"/>
                                <w:bCs/>
                              </w:rPr>
                              <w:t>mother, father</w:t>
                            </w:r>
                            <w:r w:rsidRPr="004A697A">
                              <w:rPr>
                                <w:rFonts w:ascii="Baskerville" w:hAnsi="Baskerville" w:cs="Baskerville"/>
                                <w:bCs/>
                              </w:rPr>
                              <w:t xml:space="preserve"> and two brothers </w:t>
                            </w:r>
                            <w:r>
                              <w:rPr>
                                <w:rFonts w:ascii="Baskerville" w:hAnsi="Baskerville" w:cs="Baskerville"/>
                                <w:bCs/>
                              </w:rPr>
                              <w:t xml:space="preserve">at home. She attends a </w:t>
                            </w:r>
                            <w:r w:rsidRPr="004A697A">
                              <w:rPr>
                                <w:rFonts w:ascii="Baskerville" w:hAnsi="Baskerville" w:cs="Baskerville"/>
                                <w:bCs/>
                              </w:rPr>
                              <w:t xml:space="preserve">school for children with </w:t>
                            </w:r>
                            <w:r>
                              <w:rPr>
                                <w:rFonts w:ascii="Baskerville" w:hAnsi="Baskerville" w:cs="Baskerville"/>
                                <w:bCs/>
                              </w:rPr>
                              <w:t>special educational needs</w:t>
                            </w:r>
                            <w:r w:rsidRPr="004A697A">
                              <w:rPr>
                                <w:rFonts w:ascii="Baskerville" w:hAnsi="Baskerville" w:cs="Baskerville"/>
                                <w:bCs/>
                              </w:rPr>
                              <w:t xml:space="preserve">, </w:t>
                            </w:r>
                            <w:r>
                              <w:rPr>
                                <w:rFonts w:ascii="Baskerville" w:hAnsi="Baskerville" w:cs="Baskerville"/>
                                <w:bCs/>
                              </w:rPr>
                              <w:t>which she moved</w:t>
                            </w:r>
                            <w:r w:rsidRPr="004A697A">
                              <w:rPr>
                                <w:rFonts w:ascii="Baskerville" w:hAnsi="Baskerville" w:cs="Baskerville"/>
                                <w:bCs/>
                              </w:rPr>
                              <w:t xml:space="preserve"> </w:t>
                            </w:r>
                            <w:r>
                              <w:rPr>
                                <w:rFonts w:ascii="Baskerville" w:hAnsi="Baskerville" w:cs="Baskerville"/>
                                <w:bCs/>
                              </w:rPr>
                              <w:t xml:space="preserve">to just over a year ago </w:t>
                            </w:r>
                            <w:r w:rsidRPr="004A697A">
                              <w:rPr>
                                <w:rFonts w:ascii="Baskerville" w:hAnsi="Baskerville" w:cs="Baskerville"/>
                                <w:bCs/>
                              </w:rPr>
                              <w:t xml:space="preserve">from </w:t>
                            </w:r>
                            <w:r>
                              <w:rPr>
                                <w:rFonts w:ascii="Baskerville" w:hAnsi="Baskerville" w:cs="Baskerville"/>
                                <w:bCs/>
                              </w:rPr>
                              <w:t>a</w:t>
                            </w:r>
                            <w:r w:rsidRPr="004A697A">
                              <w:rPr>
                                <w:rFonts w:ascii="Baskerville" w:hAnsi="Baskerville" w:cs="Baskerville"/>
                                <w:bCs/>
                              </w:rPr>
                              <w:t xml:space="preserve"> mainstream secondary school. </w:t>
                            </w:r>
                            <w:r>
                              <w:rPr>
                                <w:rFonts w:ascii="Baskerville" w:hAnsi="Baskerville" w:cs="Baskerville"/>
                                <w:bCs/>
                              </w:rPr>
                              <w:t xml:space="preserve">Olivia is chatty and sociable, and becomes animated </w:t>
                            </w:r>
                            <w:r w:rsidRPr="004A697A">
                              <w:rPr>
                                <w:rFonts w:ascii="Baskerville" w:hAnsi="Baskerville" w:cs="Baskerville"/>
                                <w:bCs/>
                              </w:rPr>
                              <w:t>when talking to others about her</w:t>
                            </w:r>
                            <w:r>
                              <w:rPr>
                                <w:rFonts w:ascii="Baskerville" w:hAnsi="Baskerville" w:cs="Baskerville"/>
                                <w:bCs/>
                              </w:rPr>
                              <w:t xml:space="preserve"> passions, preferences and </w:t>
                            </w:r>
                            <w:r w:rsidRPr="004A697A">
                              <w:rPr>
                                <w:rFonts w:ascii="Baskerville" w:hAnsi="Baskerville" w:cs="Baskerville"/>
                                <w:bCs/>
                              </w:rPr>
                              <w:t xml:space="preserve">experiences. </w:t>
                            </w:r>
                            <w:r>
                              <w:rPr>
                                <w:rFonts w:ascii="Baskerville" w:hAnsi="Baskerville" w:cs="Baskerville"/>
                                <w:bCs/>
                              </w:rPr>
                              <w:t>She</w:t>
                            </w:r>
                            <w:r w:rsidRPr="004A697A">
                              <w:rPr>
                                <w:rFonts w:ascii="Baskerville" w:hAnsi="Baskerville" w:cs="Baskerville"/>
                                <w:bCs/>
                              </w:rPr>
                              <w:t xml:space="preserve"> </w:t>
                            </w:r>
                            <w:r>
                              <w:rPr>
                                <w:rFonts w:ascii="Baskerville" w:hAnsi="Baskerville" w:cs="Baskerville"/>
                                <w:bCs/>
                              </w:rPr>
                              <w:t>loves</w:t>
                            </w:r>
                            <w:r w:rsidRPr="004A697A">
                              <w:rPr>
                                <w:rFonts w:ascii="Baskerville" w:hAnsi="Baskerville" w:cs="Baskerville"/>
                                <w:bCs/>
                              </w:rPr>
                              <w:t xml:space="preserve"> music, </w:t>
                            </w:r>
                            <w:r>
                              <w:rPr>
                                <w:rFonts w:ascii="Baskerville" w:hAnsi="Baskerville" w:cs="Baskerville"/>
                                <w:bCs/>
                              </w:rPr>
                              <w:t xml:space="preserve">and among her favourite pieces are songs from </w:t>
                            </w:r>
                            <w:r w:rsidRPr="004A697A">
                              <w:rPr>
                                <w:rFonts w:ascii="Baskerville" w:hAnsi="Baskerville" w:cs="Baskerville"/>
                                <w:bCs/>
                              </w:rPr>
                              <w:t>Disney, Westlife, Britney Spears and R</w:t>
                            </w:r>
                            <w:r>
                              <w:rPr>
                                <w:rFonts w:ascii="Baskerville" w:hAnsi="Baskerville" w:cs="Baskerville"/>
                                <w:bCs/>
                              </w:rPr>
                              <w:t>ihanna.</w:t>
                            </w:r>
                          </w:p>
                          <w:p w14:paraId="4D323899" w14:textId="77777777" w:rsidR="00EB7749" w:rsidRPr="00F81683" w:rsidRDefault="00EB7749" w:rsidP="00207E21">
                            <w:pPr>
                              <w:spacing w:after="0" w:line="360" w:lineRule="auto"/>
                              <w:rPr>
                                <w:rFonts w:ascii="Baskerville" w:hAnsi="Baskerville" w:cs="Baskerville"/>
                                <w:bCs/>
                                <w:sz w:val="8"/>
                                <w:szCs w:val="8"/>
                              </w:rPr>
                            </w:pPr>
                          </w:p>
                          <w:p w14:paraId="296D1F1D" w14:textId="4085198E" w:rsidR="00EB7749" w:rsidRDefault="00EB7749" w:rsidP="00207E21">
                            <w:pPr>
                              <w:spacing w:after="0" w:line="360" w:lineRule="auto"/>
                              <w:rPr>
                                <w:rFonts w:ascii="Baskerville" w:hAnsi="Baskerville" w:cs="Baskerville"/>
                                <w:bCs/>
                              </w:rPr>
                            </w:pPr>
                            <w:r>
                              <w:rPr>
                                <w:rFonts w:ascii="Baskerville" w:hAnsi="Baskerville" w:cs="Baskerville"/>
                                <w:bCs/>
                              </w:rPr>
                              <w:t>Olivia</w:t>
                            </w:r>
                            <w:r w:rsidRPr="004A697A">
                              <w:rPr>
                                <w:rFonts w:ascii="Baskerville" w:hAnsi="Baskerville" w:cs="Baskerville"/>
                                <w:bCs/>
                              </w:rPr>
                              <w:t xml:space="preserve"> </w:t>
                            </w:r>
                            <w:r>
                              <w:rPr>
                                <w:rFonts w:ascii="Baskerville" w:hAnsi="Baskerville" w:cs="Baskerville"/>
                                <w:bCs/>
                              </w:rPr>
                              <w:t>says</w:t>
                            </w:r>
                            <w:r w:rsidRPr="004A697A">
                              <w:rPr>
                                <w:rFonts w:ascii="Baskerville" w:hAnsi="Baskerville" w:cs="Baskerville"/>
                                <w:bCs/>
                              </w:rPr>
                              <w:t xml:space="preserve"> that she enjoys being at school, and is ‘always happy’.</w:t>
                            </w:r>
                            <w:r>
                              <w:rPr>
                                <w:rFonts w:ascii="Baskerville" w:hAnsi="Baskerville" w:cs="Baskerville"/>
                                <w:bCs/>
                              </w:rPr>
                              <w:t xml:space="preserve"> </w:t>
                            </w:r>
                            <w:r w:rsidRPr="004A697A">
                              <w:rPr>
                                <w:rFonts w:ascii="Baskerville" w:hAnsi="Baskerville" w:cs="Baskerville"/>
                                <w:bCs/>
                              </w:rPr>
                              <w:t>However</w:t>
                            </w:r>
                            <w:r>
                              <w:rPr>
                                <w:rFonts w:ascii="Baskerville" w:hAnsi="Baskerville" w:cs="Baskerville"/>
                                <w:bCs/>
                              </w:rPr>
                              <w:t>,</w:t>
                            </w:r>
                            <w:r w:rsidRPr="004A697A">
                              <w:rPr>
                                <w:rFonts w:ascii="Baskerville" w:hAnsi="Baskerville" w:cs="Baskerville"/>
                                <w:bCs/>
                              </w:rPr>
                              <w:t xml:space="preserve"> when </w:t>
                            </w:r>
                            <w:r>
                              <w:rPr>
                                <w:rFonts w:ascii="Baskerville" w:hAnsi="Baskerville" w:cs="Baskerville"/>
                                <w:bCs/>
                              </w:rPr>
                              <w:t>she first moved to her new</w:t>
                            </w:r>
                            <w:r w:rsidRPr="004A697A">
                              <w:rPr>
                                <w:rFonts w:ascii="Baskerville" w:hAnsi="Baskerville" w:cs="Baskerville"/>
                                <w:bCs/>
                              </w:rPr>
                              <w:t xml:space="preserve"> school, this was not the case, and staff reported </w:t>
                            </w:r>
                            <w:r>
                              <w:rPr>
                                <w:rFonts w:ascii="Baskerville" w:hAnsi="Baskerville" w:cs="Baskerville"/>
                                <w:bCs/>
                              </w:rPr>
                              <w:t>that Olivia suffered a good</w:t>
                            </w:r>
                            <w:r w:rsidRPr="004A697A">
                              <w:rPr>
                                <w:rFonts w:ascii="Baskerville" w:hAnsi="Baskerville" w:cs="Baskerville"/>
                                <w:bCs/>
                              </w:rPr>
                              <w:t xml:space="preserve"> deal of anxiety, clutch</w:t>
                            </w:r>
                            <w:r>
                              <w:rPr>
                                <w:rFonts w:ascii="Baskerville" w:hAnsi="Baskerville" w:cs="Baskerville"/>
                                <w:bCs/>
                              </w:rPr>
                              <w:t>ing</w:t>
                            </w:r>
                            <w:r w:rsidRPr="004A697A">
                              <w:rPr>
                                <w:rFonts w:ascii="Baskerville" w:hAnsi="Baskerville" w:cs="Baskerville"/>
                                <w:bCs/>
                              </w:rPr>
                              <w:t xml:space="preserve"> </w:t>
                            </w:r>
                            <w:r>
                              <w:rPr>
                                <w:rFonts w:ascii="Baskerville" w:hAnsi="Baskerville" w:cs="Baskerville"/>
                                <w:bCs/>
                              </w:rPr>
                              <w:t xml:space="preserve">at </w:t>
                            </w:r>
                            <w:r w:rsidRPr="004A697A">
                              <w:rPr>
                                <w:rFonts w:ascii="Baskerville" w:hAnsi="Baskerville" w:cs="Baskerville"/>
                                <w:bCs/>
                              </w:rPr>
                              <w:t>the walls of the corridors</w:t>
                            </w:r>
                            <w:r>
                              <w:rPr>
                                <w:rFonts w:ascii="Baskerville" w:hAnsi="Baskerville" w:cs="Baskerville"/>
                                <w:bCs/>
                              </w:rPr>
                              <w:t>,</w:t>
                            </w:r>
                            <w:r w:rsidRPr="004A697A">
                              <w:rPr>
                                <w:rFonts w:ascii="Baskerville" w:hAnsi="Baskerville" w:cs="Baskerville"/>
                                <w:bCs/>
                              </w:rPr>
                              <w:t xml:space="preserve"> </w:t>
                            </w:r>
                            <w:r>
                              <w:rPr>
                                <w:rFonts w:ascii="Baskerville" w:hAnsi="Baskerville" w:cs="Baskerville"/>
                                <w:bCs/>
                              </w:rPr>
                              <w:t>apparent</w:t>
                            </w:r>
                            <w:r w:rsidRPr="004A697A">
                              <w:rPr>
                                <w:rFonts w:ascii="Baskerville" w:hAnsi="Baskerville" w:cs="Baskerville"/>
                                <w:bCs/>
                              </w:rPr>
                              <w:t xml:space="preserve">ly terrified of </w:t>
                            </w:r>
                            <w:r>
                              <w:rPr>
                                <w:rFonts w:ascii="Baskerville" w:hAnsi="Baskerville" w:cs="Baskerville"/>
                                <w:bCs/>
                              </w:rPr>
                              <w:t xml:space="preserve">being in unfamiliar surroundings. It was suggested that music could be used to </w:t>
                            </w:r>
                            <w:r w:rsidRPr="004A697A">
                              <w:rPr>
                                <w:rFonts w:ascii="Baskerville" w:hAnsi="Baskerville" w:cs="Baskerville"/>
                                <w:bCs/>
                              </w:rPr>
                              <w:t xml:space="preserve">help </w:t>
                            </w:r>
                            <w:r>
                              <w:rPr>
                                <w:rFonts w:ascii="Baskerville" w:hAnsi="Baskerville" w:cs="Baskerville"/>
                                <w:bCs/>
                              </w:rPr>
                              <w:t xml:space="preserve">her </w:t>
                            </w:r>
                            <w:r w:rsidRPr="004A697A">
                              <w:rPr>
                                <w:rFonts w:ascii="Baskerville" w:hAnsi="Baskerville" w:cs="Baskerville"/>
                                <w:bCs/>
                              </w:rPr>
                              <w:t xml:space="preserve">relax </w:t>
                            </w:r>
                            <w:r>
                              <w:rPr>
                                <w:rFonts w:ascii="Baskerville" w:hAnsi="Baskerville" w:cs="Baskerville"/>
                                <w:bCs/>
                              </w:rPr>
                              <w:t>as she got used to her new school environment, and w</w:t>
                            </w:r>
                            <w:r w:rsidRPr="004A697A">
                              <w:rPr>
                                <w:rFonts w:ascii="Baskerville" w:hAnsi="Baskerville" w:cs="Baskerville"/>
                                <w:bCs/>
                              </w:rPr>
                              <w:t xml:space="preserve">eekly music therapy </w:t>
                            </w:r>
                            <w:r w:rsidRPr="005F6EA1">
                              <w:rPr>
                                <w:rFonts w:ascii="Baskerville" w:hAnsi="Baskerville" w:cs="Baskerville"/>
                                <w:bCs/>
                              </w:rPr>
                              <w:t>sessions were arranged w</w:t>
                            </w:r>
                            <w:r>
                              <w:rPr>
                                <w:rFonts w:ascii="Baskerville" w:hAnsi="Baskerville" w:cs="Baskerville"/>
                                <w:bCs/>
                              </w:rPr>
                              <w:t>ith a clinician at school. Staff commented</w:t>
                            </w:r>
                            <w:r w:rsidRPr="005F6EA1">
                              <w:rPr>
                                <w:rFonts w:ascii="Baskerville" w:hAnsi="Baskerville" w:cs="Baskerville"/>
                                <w:bCs/>
                              </w:rPr>
                              <w:t xml:space="preserve"> how these </w:t>
                            </w:r>
                            <w:r>
                              <w:rPr>
                                <w:rFonts w:ascii="Baskerville" w:hAnsi="Baskerville" w:cs="Baskerville"/>
                                <w:bCs/>
                              </w:rPr>
                              <w:t>sessions lifted her mood.</w:t>
                            </w:r>
                          </w:p>
                          <w:p w14:paraId="314BE41B" w14:textId="77777777" w:rsidR="00EB7749" w:rsidRPr="00F81683" w:rsidRDefault="00EB7749" w:rsidP="00207E21">
                            <w:pPr>
                              <w:spacing w:after="0" w:line="360" w:lineRule="auto"/>
                              <w:rPr>
                                <w:rFonts w:ascii="Baskerville" w:hAnsi="Baskerville" w:cs="Baskerville"/>
                                <w:bCs/>
                                <w:sz w:val="8"/>
                                <w:szCs w:val="8"/>
                              </w:rPr>
                            </w:pPr>
                          </w:p>
                          <w:p w14:paraId="2E65226D" w14:textId="4ED30A44" w:rsidR="00EB7749" w:rsidRPr="005F6EA1" w:rsidRDefault="00EB7749" w:rsidP="00EB2B6D">
                            <w:pPr>
                              <w:spacing w:after="0" w:line="360" w:lineRule="auto"/>
                              <w:rPr>
                                <w:rFonts w:ascii="Baskerville" w:hAnsi="Baskerville" w:cs="Baskerville"/>
                              </w:rPr>
                            </w:pPr>
                            <w:r w:rsidRPr="005F6EA1">
                              <w:rPr>
                                <w:rFonts w:ascii="Baskerville" w:hAnsi="Baskerville" w:cs="Baskerville"/>
                                <w:bCs/>
                              </w:rPr>
                              <w:t xml:space="preserve">Olivia has significant difficulties with speech. She talks </w:t>
                            </w:r>
                            <w:r>
                              <w:rPr>
                                <w:rFonts w:ascii="Baskerville" w:hAnsi="Baskerville" w:cs="Baskerville"/>
                                <w:bCs/>
                              </w:rPr>
                              <w:t>very quickly</w:t>
                            </w:r>
                            <w:r w:rsidRPr="005F6EA1">
                              <w:rPr>
                                <w:rFonts w:ascii="Baskerville" w:hAnsi="Baskerville" w:cs="Baskerville"/>
                                <w:bCs/>
                              </w:rPr>
                              <w:t xml:space="preserve">, often </w:t>
                            </w:r>
                            <w:r>
                              <w:rPr>
                                <w:rFonts w:ascii="Baskerville" w:hAnsi="Baskerville" w:cs="Baskerville"/>
                                <w:bCs/>
                              </w:rPr>
                              <w:t>mis-</w:t>
                            </w:r>
                            <w:r w:rsidRPr="005F6EA1">
                              <w:rPr>
                                <w:rFonts w:ascii="Baskerville" w:hAnsi="Baskerville" w:cs="Baskerville"/>
                                <w:bCs/>
                              </w:rPr>
                              <w:t xml:space="preserve">accentuating words or stammering, and repeating </w:t>
                            </w:r>
                            <w:r>
                              <w:rPr>
                                <w:rFonts w:ascii="Baskerville" w:hAnsi="Baskerville" w:cs="Baskerville"/>
                                <w:bCs/>
                              </w:rPr>
                              <w:t>things</w:t>
                            </w:r>
                            <w:r w:rsidRPr="005F6EA1">
                              <w:rPr>
                                <w:rFonts w:ascii="Baskerville" w:hAnsi="Baskerville" w:cs="Baskerville"/>
                                <w:bCs/>
                              </w:rPr>
                              <w:t xml:space="preserve"> to </w:t>
                            </w:r>
                            <w:r>
                              <w:rPr>
                                <w:rFonts w:ascii="Baskerville" w:hAnsi="Baskerville" w:cs="Baskerville"/>
                                <w:bCs/>
                              </w:rPr>
                              <w:t xml:space="preserve">in an effort to be understood. </w:t>
                            </w:r>
                            <w:r w:rsidRPr="005F6EA1">
                              <w:rPr>
                                <w:rFonts w:ascii="Baskerville" w:hAnsi="Baskerville" w:cs="Baskerville"/>
                                <w:bCs/>
                              </w:rPr>
                              <w:t>However, when Olivia</w:t>
                            </w:r>
                            <w:r w:rsidRPr="005F6EA1">
                              <w:rPr>
                                <w:rFonts w:ascii="Baskerville" w:hAnsi="Baskerville" w:cs="Baskerville"/>
                              </w:rPr>
                              <w:t xml:space="preserve"> is singing along to her favourite music</w:t>
                            </w:r>
                            <w:r>
                              <w:rPr>
                                <w:rFonts w:ascii="Baskerville" w:hAnsi="Baskerville" w:cs="Baskerville"/>
                              </w:rPr>
                              <w:t xml:space="preserve"> – for example, in music therapy sessions – </w:t>
                            </w:r>
                            <w:r w:rsidRPr="005F6EA1">
                              <w:rPr>
                                <w:rFonts w:ascii="Baskerville" w:hAnsi="Baskerville" w:cs="Baskerville"/>
                              </w:rPr>
                              <w:t xml:space="preserve">her </w:t>
                            </w:r>
                            <w:r>
                              <w:rPr>
                                <w:rFonts w:ascii="Baskerville" w:hAnsi="Baskerville" w:cs="Baskerville"/>
                              </w:rPr>
                              <w:t>capacity to use words</w:t>
                            </w:r>
                            <w:r w:rsidRPr="005F6EA1">
                              <w:rPr>
                                <w:rFonts w:ascii="Baskerville" w:hAnsi="Baskerville" w:cs="Baskerville"/>
                              </w:rPr>
                              <w:t xml:space="preserve"> is transformed. </w:t>
                            </w:r>
                            <w:r>
                              <w:rPr>
                                <w:rFonts w:ascii="Baskerville" w:hAnsi="Baskerville" w:cs="Baskerville"/>
                              </w:rPr>
                              <w:t>She sings in time, with linguistic clarity and precise articulation. She maintains the contours of melodies, though not the precise pitches of each note. But the important thing is that she is able to produce language that others can understand.</w:t>
                            </w:r>
                            <w:r w:rsidRPr="00452C4B">
                              <w:rPr>
                                <w:rFonts w:ascii="Baskerville" w:hAnsi="Baskerville" w:cs="Baskerville"/>
                                <w:bCs/>
                                <w:sz w:val="24"/>
                                <w:szCs w:val="24"/>
                              </w:rPr>
                              <w:t xml:space="preserve"> </w:t>
                            </w:r>
                          </w:p>
                          <w:p w14:paraId="78E672A8" w14:textId="77777777" w:rsidR="00EB7749" w:rsidRPr="002C561E" w:rsidRDefault="00EB7749" w:rsidP="00207E21">
                            <w:pPr>
                              <w:spacing w:after="0" w:line="360" w:lineRule="auto"/>
                              <w:rPr>
                                <w:rFonts w:ascii="Baskerville" w:hAnsi="Baskerville" w:cs="Baskerville"/>
                                <w:sz w:val="24"/>
                                <w:szCs w:val="24"/>
                              </w:rPr>
                            </w:pPr>
                          </w:p>
                          <w:p w14:paraId="3BC986AD" w14:textId="77777777" w:rsidR="00EB7749" w:rsidRPr="002C561E" w:rsidRDefault="00EB7749" w:rsidP="00207E21">
                            <w:pPr>
                              <w:spacing w:after="0" w:line="360" w:lineRule="auto"/>
                              <w:rPr>
                                <w:rFonts w:ascii="Baskerville" w:hAnsi="Baskerville" w:cs="Baskerville"/>
                                <w:sz w:val="24"/>
                                <w:szCs w:val="24"/>
                              </w:rPr>
                            </w:pPr>
                          </w:p>
                          <w:p w14:paraId="3D406733" w14:textId="77777777" w:rsidR="00EB7749" w:rsidRDefault="00EB7749" w:rsidP="00207E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CEF3F7" id="Text Box 12" o:spid="_x0000_s1027" type="#_x0000_t202" style="position:absolute;margin-left:-1.55pt;margin-top:-2.3pt;width:470.2pt;height:503.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sRjlQIAAJ8FAAAOAAAAZHJzL2Uyb0RvYy54bWysVEtPGzEQvlfqf7B8L5sEQkpEglIQVSUE&#13;&#10;qFBxdrx2sqrX49pOsumv72dvNokoF6pedscz37wfl1dNbdha+VCRnfD+SY8zZSWVlV1M+I/n20+f&#13;&#10;OQtR2FIYsmrCtyrwq+nHD5cbN1YDWpIplWcwYsN44yZ8GaMbF0WQS1WLcEJOWQg1+VpEPP2iKL3Y&#13;&#10;wHptikGvd15syJfOk1QhgHvTCvk029dayfigdVCRmQlHbDF/ff7O07eYXorxwgu3rOQuDPEPUdSi&#13;&#10;snC6N3UjomArX/1lqq6kp0A6nkiqC9K6kirngGz6vVfZPC2FUzkXFCe4fZnC/zMr79ePnlUlejfg&#13;&#10;zIoaPXpWTWRfqGFgoT4bF8aAPTkAYwM+sB0/gJnSbrSv0x8JMchR6e2+usmaBHN4MeoPzyCSkJ2f&#13;&#10;XozOB8NkpzioOx/iV0U1S8SEe7QvV1Ws70JsoR0kebN0WxmTW2gs20z4aX80hP3aIZ9gF1k3kKnK&#13;&#10;hEsaea7UtfFsLTARscmZIIIjFF7GJrDK87PznKrQZpupuDUqYYz9rjTql5N+w4OQUtnYecnohNKI&#13;&#10;5z2KO/whqvcot3lAI3smG/fKdWXJt1VKC3coTPmzC1m3eLTpKO9ExmbetIPTDcOcyi1mxFO7ZcHJ&#13;&#10;2wp9vBMhPgqPtULvcSriAz7aEPpFO4qzJfnfb/ETHtMOKWcbrCn6+mslvOLMfLPYg4v+WRqpmB9n&#13;&#10;w9EAD38smR9L7Kq+JvS9j6PkZCYTPpqO1J7qF1yUWfIKkbASvjEoHXkd2+OBiyTVbJZB2GQn4p19&#13;&#10;cjKZTlVOU/rcvAjvdqMcsQX31C20GL+a6BabNC3NVpF0lcc91bmt6q7+uAJ5YXYXK52Z43dGHe7q&#13;&#10;9A8AAAD//wMAUEsDBBQABgAIAAAAIQDekOYw4gAAAA8BAAAPAAAAZHJzL2Rvd25yZXYueG1sTE9N&#13;&#10;T4NAEL2b+B82Y+KtXSgGC2VpiI09ebDV2usWRiCys4RdCv57x5NeZjJ5b95Htp1NJ644uNaSgnAZ&#13;&#10;gEAqbdVSreD97XmxBuG8pkp3llDBNzrY5rc3mU4rO9EBr0dfCxYhl2oFjfd9KqUrGzTaLW2PxNin&#13;&#10;HYz2fA61rAY9sbjp5CoIYml0S+zQ6B6fGiy/jqNR8FG8JMMr7cP4PJ4m3O07W5xDpe7v5t2GR7EB&#13;&#10;4XH2fx/w24HzQ87BLnakyolOwSIKmcn7IQbBeBI9RiAuTAyCVQIyz+T/HvkPAAAA//8DAFBLAQIt&#13;&#10;ABQABgAIAAAAIQC2gziS/gAAAOEBAAATAAAAAAAAAAAAAAAAAAAAAABbQ29udGVudF9UeXBlc10u&#13;&#10;eG1sUEsBAi0AFAAGAAgAAAAhADj9If/WAAAAlAEAAAsAAAAAAAAAAAAAAAAALwEAAF9yZWxzLy5y&#13;&#10;ZWxzUEsBAi0AFAAGAAgAAAAhANmexGOVAgAAnwUAAA4AAAAAAAAAAAAAAAAALgIAAGRycy9lMm9E&#13;&#10;b2MueG1sUEsBAi0AFAAGAAgAAAAhAN6Q5jDiAAAADwEAAA8AAAAAAAAAAAAAAAAA7wQAAGRycy9k&#13;&#10;b3ducmV2LnhtbFBLBQYAAAAABAAEAPMAAAD+BQAAAAA=&#13;&#10;" filled="f" strokecolor="black [3213]" strokeweight=".25pt">
                <v:textbox>
                  <w:txbxContent>
                    <w:p w14:paraId="391C8A9F" w14:textId="77777777" w:rsidR="00EB7749" w:rsidRPr="00612901" w:rsidRDefault="00EB7749" w:rsidP="00207E21">
                      <w:pPr>
                        <w:spacing w:after="0" w:line="360" w:lineRule="auto"/>
                        <w:rPr>
                          <w:rFonts w:ascii="Baskerville" w:hAnsi="Baskerville" w:cs="Baskerville"/>
                        </w:rPr>
                      </w:pPr>
                      <w:r>
                        <w:rPr>
                          <w:rFonts w:ascii="Baskerville" w:hAnsi="Baskerville" w:cs="Baskerville"/>
                        </w:rPr>
                        <w:t>Case Study: Olivia</w:t>
                      </w:r>
                    </w:p>
                    <w:p w14:paraId="16FED034" w14:textId="77777777" w:rsidR="00EB7749" w:rsidRDefault="00EB7749" w:rsidP="00207E21">
                      <w:pPr>
                        <w:spacing w:after="0" w:line="360" w:lineRule="auto"/>
                        <w:rPr>
                          <w:rFonts w:ascii="Baskerville" w:hAnsi="Baskerville" w:cs="Baskerville"/>
                          <w:i/>
                        </w:rPr>
                      </w:pPr>
                      <w:r>
                        <w:rPr>
                          <w:rFonts w:ascii="Baskerville" w:hAnsi="Baskerville" w:cs="Baskerville"/>
                          <w:i/>
                        </w:rPr>
                        <w:t xml:space="preserve">Singing as speech becomes more challenging    </w:t>
                      </w:r>
                    </w:p>
                    <w:p w14:paraId="48861795" w14:textId="74892262" w:rsidR="00EB7749" w:rsidRPr="004A697A" w:rsidRDefault="00EB7749" w:rsidP="00207E21">
                      <w:pPr>
                        <w:spacing w:after="0" w:line="360" w:lineRule="auto"/>
                        <w:rPr>
                          <w:rFonts w:ascii="Baskerville" w:hAnsi="Baskerville" w:cs="Baskerville"/>
                          <w:i/>
                        </w:rPr>
                      </w:pPr>
                      <w:r w:rsidRPr="004A697A">
                        <w:rPr>
                          <w:noProof/>
                          <w:lang w:eastAsia="en-GB"/>
                        </w:rPr>
                        <w:drawing>
                          <wp:inline distT="0" distB="0" distL="0" distR="0" wp14:anchorId="4BF8FAD1" wp14:editId="2B3A34D7">
                            <wp:extent cx="1260785" cy="1474379"/>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0785" cy="1474379"/>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93CE760" w14:textId="5E6BA79F" w:rsidR="00EB7749" w:rsidRDefault="00EB7749" w:rsidP="00207E21">
                      <w:pPr>
                        <w:spacing w:after="0" w:line="360" w:lineRule="auto"/>
                        <w:rPr>
                          <w:rFonts w:ascii="Baskerville" w:hAnsi="Baskerville" w:cs="Baskerville"/>
                          <w:bCs/>
                        </w:rPr>
                      </w:pPr>
                      <w:r w:rsidRPr="004A697A">
                        <w:rPr>
                          <w:rFonts w:ascii="Baskerville" w:hAnsi="Baskerville" w:cs="Baskerville"/>
                          <w:bCs/>
                        </w:rPr>
                        <w:t xml:space="preserve">Olivia is 15 years old and lives </w:t>
                      </w:r>
                      <w:r>
                        <w:rPr>
                          <w:rFonts w:ascii="Baskerville" w:hAnsi="Baskerville" w:cs="Baskerville"/>
                          <w:bCs/>
                        </w:rPr>
                        <w:t xml:space="preserve">in the UK </w:t>
                      </w:r>
                      <w:r w:rsidRPr="004A697A">
                        <w:rPr>
                          <w:rFonts w:ascii="Baskerville" w:hAnsi="Baskerville" w:cs="Baskerville"/>
                          <w:bCs/>
                        </w:rPr>
                        <w:t xml:space="preserve">with her </w:t>
                      </w:r>
                      <w:r>
                        <w:rPr>
                          <w:rFonts w:ascii="Baskerville" w:hAnsi="Baskerville" w:cs="Baskerville"/>
                          <w:bCs/>
                        </w:rPr>
                        <w:t>mother, father</w:t>
                      </w:r>
                      <w:r w:rsidRPr="004A697A">
                        <w:rPr>
                          <w:rFonts w:ascii="Baskerville" w:hAnsi="Baskerville" w:cs="Baskerville"/>
                          <w:bCs/>
                        </w:rPr>
                        <w:t xml:space="preserve"> and two brothers </w:t>
                      </w:r>
                      <w:r>
                        <w:rPr>
                          <w:rFonts w:ascii="Baskerville" w:hAnsi="Baskerville" w:cs="Baskerville"/>
                          <w:bCs/>
                        </w:rPr>
                        <w:t xml:space="preserve">at home. She attends a </w:t>
                      </w:r>
                      <w:r w:rsidRPr="004A697A">
                        <w:rPr>
                          <w:rFonts w:ascii="Baskerville" w:hAnsi="Baskerville" w:cs="Baskerville"/>
                          <w:bCs/>
                        </w:rPr>
                        <w:t xml:space="preserve">school for children with </w:t>
                      </w:r>
                      <w:r>
                        <w:rPr>
                          <w:rFonts w:ascii="Baskerville" w:hAnsi="Baskerville" w:cs="Baskerville"/>
                          <w:bCs/>
                        </w:rPr>
                        <w:t>special educational needs</w:t>
                      </w:r>
                      <w:r w:rsidRPr="004A697A">
                        <w:rPr>
                          <w:rFonts w:ascii="Baskerville" w:hAnsi="Baskerville" w:cs="Baskerville"/>
                          <w:bCs/>
                        </w:rPr>
                        <w:t xml:space="preserve">, </w:t>
                      </w:r>
                      <w:r>
                        <w:rPr>
                          <w:rFonts w:ascii="Baskerville" w:hAnsi="Baskerville" w:cs="Baskerville"/>
                          <w:bCs/>
                        </w:rPr>
                        <w:t>which she moved</w:t>
                      </w:r>
                      <w:r w:rsidRPr="004A697A">
                        <w:rPr>
                          <w:rFonts w:ascii="Baskerville" w:hAnsi="Baskerville" w:cs="Baskerville"/>
                          <w:bCs/>
                        </w:rPr>
                        <w:t xml:space="preserve"> </w:t>
                      </w:r>
                      <w:r>
                        <w:rPr>
                          <w:rFonts w:ascii="Baskerville" w:hAnsi="Baskerville" w:cs="Baskerville"/>
                          <w:bCs/>
                        </w:rPr>
                        <w:t xml:space="preserve">to just over a year ago </w:t>
                      </w:r>
                      <w:r w:rsidRPr="004A697A">
                        <w:rPr>
                          <w:rFonts w:ascii="Baskerville" w:hAnsi="Baskerville" w:cs="Baskerville"/>
                          <w:bCs/>
                        </w:rPr>
                        <w:t xml:space="preserve">from </w:t>
                      </w:r>
                      <w:r>
                        <w:rPr>
                          <w:rFonts w:ascii="Baskerville" w:hAnsi="Baskerville" w:cs="Baskerville"/>
                          <w:bCs/>
                        </w:rPr>
                        <w:t>a</w:t>
                      </w:r>
                      <w:r w:rsidRPr="004A697A">
                        <w:rPr>
                          <w:rFonts w:ascii="Baskerville" w:hAnsi="Baskerville" w:cs="Baskerville"/>
                          <w:bCs/>
                        </w:rPr>
                        <w:t xml:space="preserve"> mainstream secondary school. </w:t>
                      </w:r>
                      <w:r>
                        <w:rPr>
                          <w:rFonts w:ascii="Baskerville" w:hAnsi="Baskerville" w:cs="Baskerville"/>
                          <w:bCs/>
                        </w:rPr>
                        <w:t xml:space="preserve">Olivia is chatty and sociable, and becomes animated </w:t>
                      </w:r>
                      <w:r w:rsidRPr="004A697A">
                        <w:rPr>
                          <w:rFonts w:ascii="Baskerville" w:hAnsi="Baskerville" w:cs="Baskerville"/>
                          <w:bCs/>
                        </w:rPr>
                        <w:t>when talking to others about her</w:t>
                      </w:r>
                      <w:r>
                        <w:rPr>
                          <w:rFonts w:ascii="Baskerville" w:hAnsi="Baskerville" w:cs="Baskerville"/>
                          <w:bCs/>
                        </w:rPr>
                        <w:t xml:space="preserve"> passions, preferences and </w:t>
                      </w:r>
                      <w:r w:rsidRPr="004A697A">
                        <w:rPr>
                          <w:rFonts w:ascii="Baskerville" w:hAnsi="Baskerville" w:cs="Baskerville"/>
                          <w:bCs/>
                        </w:rPr>
                        <w:t xml:space="preserve">experiences. </w:t>
                      </w:r>
                      <w:r>
                        <w:rPr>
                          <w:rFonts w:ascii="Baskerville" w:hAnsi="Baskerville" w:cs="Baskerville"/>
                          <w:bCs/>
                        </w:rPr>
                        <w:t>She</w:t>
                      </w:r>
                      <w:r w:rsidRPr="004A697A">
                        <w:rPr>
                          <w:rFonts w:ascii="Baskerville" w:hAnsi="Baskerville" w:cs="Baskerville"/>
                          <w:bCs/>
                        </w:rPr>
                        <w:t xml:space="preserve"> </w:t>
                      </w:r>
                      <w:r>
                        <w:rPr>
                          <w:rFonts w:ascii="Baskerville" w:hAnsi="Baskerville" w:cs="Baskerville"/>
                          <w:bCs/>
                        </w:rPr>
                        <w:t>loves</w:t>
                      </w:r>
                      <w:r w:rsidRPr="004A697A">
                        <w:rPr>
                          <w:rFonts w:ascii="Baskerville" w:hAnsi="Baskerville" w:cs="Baskerville"/>
                          <w:bCs/>
                        </w:rPr>
                        <w:t xml:space="preserve"> music, </w:t>
                      </w:r>
                      <w:r>
                        <w:rPr>
                          <w:rFonts w:ascii="Baskerville" w:hAnsi="Baskerville" w:cs="Baskerville"/>
                          <w:bCs/>
                        </w:rPr>
                        <w:t xml:space="preserve">and among her favourite pieces are songs from </w:t>
                      </w:r>
                      <w:r w:rsidRPr="004A697A">
                        <w:rPr>
                          <w:rFonts w:ascii="Baskerville" w:hAnsi="Baskerville" w:cs="Baskerville"/>
                          <w:bCs/>
                        </w:rPr>
                        <w:t>Disney, Westlife, Britney Spears and R</w:t>
                      </w:r>
                      <w:r>
                        <w:rPr>
                          <w:rFonts w:ascii="Baskerville" w:hAnsi="Baskerville" w:cs="Baskerville"/>
                          <w:bCs/>
                        </w:rPr>
                        <w:t>ihanna.</w:t>
                      </w:r>
                    </w:p>
                    <w:p w14:paraId="4D323899" w14:textId="77777777" w:rsidR="00EB7749" w:rsidRPr="00F81683" w:rsidRDefault="00EB7749" w:rsidP="00207E21">
                      <w:pPr>
                        <w:spacing w:after="0" w:line="360" w:lineRule="auto"/>
                        <w:rPr>
                          <w:rFonts w:ascii="Baskerville" w:hAnsi="Baskerville" w:cs="Baskerville"/>
                          <w:bCs/>
                          <w:sz w:val="8"/>
                          <w:szCs w:val="8"/>
                        </w:rPr>
                      </w:pPr>
                    </w:p>
                    <w:p w14:paraId="296D1F1D" w14:textId="4085198E" w:rsidR="00EB7749" w:rsidRDefault="00EB7749" w:rsidP="00207E21">
                      <w:pPr>
                        <w:spacing w:after="0" w:line="360" w:lineRule="auto"/>
                        <w:rPr>
                          <w:rFonts w:ascii="Baskerville" w:hAnsi="Baskerville" w:cs="Baskerville"/>
                          <w:bCs/>
                        </w:rPr>
                      </w:pPr>
                      <w:r>
                        <w:rPr>
                          <w:rFonts w:ascii="Baskerville" w:hAnsi="Baskerville" w:cs="Baskerville"/>
                          <w:bCs/>
                        </w:rPr>
                        <w:t>Olivia</w:t>
                      </w:r>
                      <w:r w:rsidRPr="004A697A">
                        <w:rPr>
                          <w:rFonts w:ascii="Baskerville" w:hAnsi="Baskerville" w:cs="Baskerville"/>
                          <w:bCs/>
                        </w:rPr>
                        <w:t xml:space="preserve"> </w:t>
                      </w:r>
                      <w:r>
                        <w:rPr>
                          <w:rFonts w:ascii="Baskerville" w:hAnsi="Baskerville" w:cs="Baskerville"/>
                          <w:bCs/>
                        </w:rPr>
                        <w:t>says</w:t>
                      </w:r>
                      <w:r w:rsidRPr="004A697A">
                        <w:rPr>
                          <w:rFonts w:ascii="Baskerville" w:hAnsi="Baskerville" w:cs="Baskerville"/>
                          <w:bCs/>
                        </w:rPr>
                        <w:t xml:space="preserve"> that she enjoys being at school, and is ‘always happy’.</w:t>
                      </w:r>
                      <w:r>
                        <w:rPr>
                          <w:rFonts w:ascii="Baskerville" w:hAnsi="Baskerville" w:cs="Baskerville"/>
                          <w:bCs/>
                        </w:rPr>
                        <w:t xml:space="preserve"> </w:t>
                      </w:r>
                      <w:r w:rsidRPr="004A697A">
                        <w:rPr>
                          <w:rFonts w:ascii="Baskerville" w:hAnsi="Baskerville" w:cs="Baskerville"/>
                          <w:bCs/>
                        </w:rPr>
                        <w:t>However</w:t>
                      </w:r>
                      <w:r>
                        <w:rPr>
                          <w:rFonts w:ascii="Baskerville" w:hAnsi="Baskerville" w:cs="Baskerville"/>
                          <w:bCs/>
                        </w:rPr>
                        <w:t>,</w:t>
                      </w:r>
                      <w:r w:rsidRPr="004A697A">
                        <w:rPr>
                          <w:rFonts w:ascii="Baskerville" w:hAnsi="Baskerville" w:cs="Baskerville"/>
                          <w:bCs/>
                        </w:rPr>
                        <w:t xml:space="preserve"> when </w:t>
                      </w:r>
                      <w:r>
                        <w:rPr>
                          <w:rFonts w:ascii="Baskerville" w:hAnsi="Baskerville" w:cs="Baskerville"/>
                          <w:bCs/>
                        </w:rPr>
                        <w:t>she first moved to her new</w:t>
                      </w:r>
                      <w:r w:rsidRPr="004A697A">
                        <w:rPr>
                          <w:rFonts w:ascii="Baskerville" w:hAnsi="Baskerville" w:cs="Baskerville"/>
                          <w:bCs/>
                        </w:rPr>
                        <w:t xml:space="preserve"> school, this was not the case, and staff reported </w:t>
                      </w:r>
                      <w:r>
                        <w:rPr>
                          <w:rFonts w:ascii="Baskerville" w:hAnsi="Baskerville" w:cs="Baskerville"/>
                          <w:bCs/>
                        </w:rPr>
                        <w:t>that Olivia suffered a good</w:t>
                      </w:r>
                      <w:r w:rsidRPr="004A697A">
                        <w:rPr>
                          <w:rFonts w:ascii="Baskerville" w:hAnsi="Baskerville" w:cs="Baskerville"/>
                          <w:bCs/>
                        </w:rPr>
                        <w:t xml:space="preserve"> deal of anxiety, clutch</w:t>
                      </w:r>
                      <w:r>
                        <w:rPr>
                          <w:rFonts w:ascii="Baskerville" w:hAnsi="Baskerville" w:cs="Baskerville"/>
                          <w:bCs/>
                        </w:rPr>
                        <w:t>ing</w:t>
                      </w:r>
                      <w:r w:rsidRPr="004A697A">
                        <w:rPr>
                          <w:rFonts w:ascii="Baskerville" w:hAnsi="Baskerville" w:cs="Baskerville"/>
                          <w:bCs/>
                        </w:rPr>
                        <w:t xml:space="preserve"> </w:t>
                      </w:r>
                      <w:r>
                        <w:rPr>
                          <w:rFonts w:ascii="Baskerville" w:hAnsi="Baskerville" w:cs="Baskerville"/>
                          <w:bCs/>
                        </w:rPr>
                        <w:t xml:space="preserve">at </w:t>
                      </w:r>
                      <w:r w:rsidRPr="004A697A">
                        <w:rPr>
                          <w:rFonts w:ascii="Baskerville" w:hAnsi="Baskerville" w:cs="Baskerville"/>
                          <w:bCs/>
                        </w:rPr>
                        <w:t>the walls of the corridors</w:t>
                      </w:r>
                      <w:r>
                        <w:rPr>
                          <w:rFonts w:ascii="Baskerville" w:hAnsi="Baskerville" w:cs="Baskerville"/>
                          <w:bCs/>
                        </w:rPr>
                        <w:t>,</w:t>
                      </w:r>
                      <w:r w:rsidRPr="004A697A">
                        <w:rPr>
                          <w:rFonts w:ascii="Baskerville" w:hAnsi="Baskerville" w:cs="Baskerville"/>
                          <w:bCs/>
                        </w:rPr>
                        <w:t xml:space="preserve"> </w:t>
                      </w:r>
                      <w:r>
                        <w:rPr>
                          <w:rFonts w:ascii="Baskerville" w:hAnsi="Baskerville" w:cs="Baskerville"/>
                          <w:bCs/>
                        </w:rPr>
                        <w:t>apparent</w:t>
                      </w:r>
                      <w:r w:rsidRPr="004A697A">
                        <w:rPr>
                          <w:rFonts w:ascii="Baskerville" w:hAnsi="Baskerville" w:cs="Baskerville"/>
                          <w:bCs/>
                        </w:rPr>
                        <w:t xml:space="preserve">ly terrified of </w:t>
                      </w:r>
                      <w:r>
                        <w:rPr>
                          <w:rFonts w:ascii="Baskerville" w:hAnsi="Baskerville" w:cs="Baskerville"/>
                          <w:bCs/>
                        </w:rPr>
                        <w:t xml:space="preserve">being in unfamiliar surroundings. It was suggested that music could be used to </w:t>
                      </w:r>
                      <w:r w:rsidRPr="004A697A">
                        <w:rPr>
                          <w:rFonts w:ascii="Baskerville" w:hAnsi="Baskerville" w:cs="Baskerville"/>
                          <w:bCs/>
                        </w:rPr>
                        <w:t xml:space="preserve">help </w:t>
                      </w:r>
                      <w:r>
                        <w:rPr>
                          <w:rFonts w:ascii="Baskerville" w:hAnsi="Baskerville" w:cs="Baskerville"/>
                          <w:bCs/>
                        </w:rPr>
                        <w:t xml:space="preserve">her </w:t>
                      </w:r>
                      <w:r w:rsidRPr="004A697A">
                        <w:rPr>
                          <w:rFonts w:ascii="Baskerville" w:hAnsi="Baskerville" w:cs="Baskerville"/>
                          <w:bCs/>
                        </w:rPr>
                        <w:t xml:space="preserve">relax </w:t>
                      </w:r>
                      <w:r>
                        <w:rPr>
                          <w:rFonts w:ascii="Baskerville" w:hAnsi="Baskerville" w:cs="Baskerville"/>
                          <w:bCs/>
                        </w:rPr>
                        <w:t>as she got used to her new school environment, and w</w:t>
                      </w:r>
                      <w:r w:rsidRPr="004A697A">
                        <w:rPr>
                          <w:rFonts w:ascii="Baskerville" w:hAnsi="Baskerville" w:cs="Baskerville"/>
                          <w:bCs/>
                        </w:rPr>
                        <w:t xml:space="preserve">eekly music therapy </w:t>
                      </w:r>
                      <w:r w:rsidRPr="005F6EA1">
                        <w:rPr>
                          <w:rFonts w:ascii="Baskerville" w:hAnsi="Baskerville" w:cs="Baskerville"/>
                          <w:bCs/>
                        </w:rPr>
                        <w:t>sessions were arranged w</w:t>
                      </w:r>
                      <w:r>
                        <w:rPr>
                          <w:rFonts w:ascii="Baskerville" w:hAnsi="Baskerville" w:cs="Baskerville"/>
                          <w:bCs/>
                        </w:rPr>
                        <w:t>ith a clinician at school. Staff commented</w:t>
                      </w:r>
                      <w:r w:rsidRPr="005F6EA1">
                        <w:rPr>
                          <w:rFonts w:ascii="Baskerville" w:hAnsi="Baskerville" w:cs="Baskerville"/>
                          <w:bCs/>
                        </w:rPr>
                        <w:t xml:space="preserve"> how these </w:t>
                      </w:r>
                      <w:r>
                        <w:rPr>
                          <w:rFonts w:ascii="Baskerville" w:hAnsi="Baskerville" w:cs="Baskerville"/>
                          <w:bCs/>
                        </w:rPr>
                        <w:t>sessions lifted her mood.</w:t>
                      </w:r>
                    </w:p>
                    <w:p w14:paraId="314BE41B" w14:textId="77777777" w:rsidR="00EB7749" w:rsidRPr="00F81683" w:rsidRDefault="00EB7749" w:rsidP="00207E21">
                      <w:pPr>
                        <w:spacing w:after="0" w:line="360" w:lineRule="auto"/>
                        <w:rPr>
                          <w:rFonts w:ascii="Baskerville" w:hAnsi="Baskerville" w:cs="Baskerville"/>
                          <w:bCs/>
                          <w:sz w:val="8"/>
                          <w:szCs w:val="8"/>
                        </w:rPr>
                      </w:pPr>
                    </w:p>
                    <w:p w14:paraId="2E65226D" w14:textId="4ED30A44" w:rsidR="00EB7749" w:rsidRPr="005F6EA1" w:rsidRDefault="00EB7749" w:rsidP="00EB2B6D">
                      <w:pPr>
                        <w:spacing w:after="0" w:line="360" w:lineRule="auto"/>
                        <w:rPr>
                          <w:rFonts w:ascii="Baskerville" w:hAnsi="Baskerville" w:cs="Baskerville"/>
                        </w:rPr>
                      </w:pPr>
                      <w:r w:rsidRPr="005F6EA1">
                        <w:rPr>
                          <w:rFonts w:ascii="Baskerville" w:hAnsi="Baskerville" w:cs="Baskerville"/>
                          <w:bCs/>
                        </w:rPr>
                        <w:t xml:space="preserve">Olivia has significant difficulties with speech. She talks </w:t>
                      </w:r>
                      <w:r>
                        <w:rPr>
                          <w:rFonts w:ascii="Baskerville" w:hAnsi="Baskerville" w:cs="Baskerville"/>
                          <w:bCs/>
                        </w:rPr>
                        <w:t>very quickly</w:t>
                      </w:r>
                      <w:r w:rsidRPr="005F6EA1">
                        <w:rPr>
                          <w:rFonts w:ascii="Baskerville" w:hAnsi="Baskerville" w:cs="Baskerville"/>
                          <w:bCs/>
                        </w:rPr>
                        <w:t xml:space="preserve">, often </w:t>
                      </w:r>
                      <w:r>
                        <w:rPr>
                          <w:rFonts w:ascii="Baskerville" w:hAnsi="Baskerville" w:cs="Baskerville"/>
                          <w:bCs/>
                        </w:rPr>
                        <w:t>mis-</w:t>
                      </w:r>
                      <w:r w:rsidRPr="005F6EA1">
                        <w:rPr>
                          <w:rFonts w:ascii="Baskerville" w:hAnsi="Baskerville" w:cs="Baskerville"/>
                          <w:bCs/>
                        </w:rPr>
                        <w:t xml:space="preserve">accentuating words or stammering, and repeating </w:t>
                      </w:r>
                      <w:r>
                        <w:rPr>
                          <w:rFonts w:ascii="Baskerville" w:hAnsi="Baskerville" w:cs="Baskerville"/>
                          <w:bCs/>
                        </w:rPr>
                        <w:t>things</w:t>
                      </w:r>
                      <w:r w:rsidRPr="005F6EA1">
                        <w:rPr>
                          <w:rFonts w:ascii="Baskerville" w:hAnsi="Baskerville" w:cs="Baskerville"/>
                          <w:bCs/>
                        </w:rPr>
                        <w:t xml:space="preserve"> to </w:t>
                      </w:r>
                      <w:r>
                        <w:rPr>
                          <w:rFonts w:ascii="Baskerville" w:hAnsi="Baskerville" w:cs="Baskerville"/>
                          <w:bCs/>
                        </w:rPr>
                        <w:t xml:space="preserve">in an effort to be understood. </w:t>
                      </w:r>
                      <w:r w:rsidRPr="005F6EA1">
                        <w:rPr>
                          <w:rFonts w:ascii="Baskerville" w:hAnsi="Baskerville" w:cs="Baskerville"/>
                          <w:bCs/>
                        </w:rPr>
                        <w:t>However, when Olivia</w:t>
                      </w:r>
                      <w:r w:rsidRPr="005F6EA1">
                        <w:rPr>
                          <w:rFonts w:ascii="Baskerville" w:hAnsi="Baskerville" w:cs="Baskerville"/>
                        </w:rPr>
                        <w:t xml:space="preserve"> is singing along to her favourite music</w:t>
                      </w:r>
                      <w:r>
                        <w:rPr>
                          <w:rFonts w:ascii="Baskerville" w:hAnsi="Baskerville" w:cs="Baskerville"/>
                        </w:rPr>
                        <w:t xml:space="preserve"> – for example, in music therapy sessions – </w:t>
                      </w:r>
                      <w:r w:rsidRPr="005F6EA1">
                        <w:rPr>
                          <w:rFonts w:ascii="Baskerville" w:hAnsi="Baskerville" w:cs="Baskerville"/>
                        </w:rPr>
                        <w:t xml:space="preserve">her </w:t>
                      </w:r>
                      <w:r>
                        <w:rPr>
                          <w:rFonts w:ascii="Baskerville" w:hAnsi="Baskerville" w:cs="Baskerville"/>
                        </w:rPr>
                        <w:t>capacity to use words</w:t>
                      </w:r>
                      <w:r w:rsidRPr="005F6EA1">
                        <w:rPr>
                          <w:rFonts w:ascii="Baskerville" w:hAnsi="Baskerville" w:cs="Baskerville"/>
                        </w:rPr>
                        <w:t xml:space="preserve"> is transformed. </w:t>
                      </w:r>
                      <w:r>
                        <w:rPr>
                          <w:rFonts w:ascii="Baskerville" w:hAnsi="Baskerville" w:cs="Baskerville"/>
                        </w:rPr>
                        <w:t>She sings in time, with linguistic clarity and precise articulation. She maintains the contours of melodies, though not the precise pitches of each note. But the important thing is that she is able to produce language that others can understand.</w:t>
                      </w:r>
                      <w:r w:rsidRPr="00452C4B">
                        <w:rPr>
                          <w:rFonts w:ascii="Baskerville" w:hAnsi="Baskerville" w:cs="Baskerville"/>
                          <w:bCs/>
                          <w:sz w:val="24"/>
                          <w:szCs w:val="24"/>
                        </w:rPr>
                        <w:t xml:space="preserve"> </w:t>
                      </w:r>
                    </w:p>
                    <w:p w14:paraId="78E672A8" w14:textId="77777777" w:rsidR="00EB7749" w:rsidRPr="002C561E" w:rsidRDefault="00EB7749" w:rsidP="00207E21">
                      <w:pPr>
                        <w:spacing w:after="0" w:line="360" w:lineRule="auto"/>
                        <w:rPr>
                          <w:rFonts w:ascii="Baskerville" w:hAnsi="Baskerville" w:cs="Baskerville"/>
                          <w:sz w:val="24"/>
                          <w:szCs w:val="24"/>
                        </w:rPr>
                      </w:pPr>
                    </w:p>
                    <w:p w14:paraId="3BC986AD" w14:textId="77777777" w:rsidR="00EB7749" w:rsidRPr="002C561E" w:rsidRDefault="00EB7749" w:rsidP="00207E21">
                      <w:pPr>
                        <w:spacing w:after="0" w:line="360" w:lineRule="auto"/>
                        <w:rPr>
                          <w:rFonts w:ascii="Baskerville" w:hAnsi="Baskerville" w:cs="Baskerville"/>
                          <w:sz w:val="24"/>
                          <w:szCs w:val="24"/>
                        </w:rPr>
                      </w:pPr>
                    </w:p>
                    <w:p w14:paraId="3D406733" w14:textId="77777777" w:rsidR="00EB7749" w:rsidRDefault="00EB7749" w:rsidP="00207E21"/>
                  </w:txbxContent>
                </v:textbox>
                <w10:wrap type="square"/>
              </v:shape>
            </w:pict>
          </mc:Fallback>
        </mc:AlternateContent>
      </w:r>
    </w:p>
    <w:p w14:paraId="66E2417D" w14:textId="77777777" w:rsidR="00FF1489" w:rsidRPr="00D00B7E" w:rsidRDefault="00FF1489" w:rsidP="00207E21">
      <w:pPr>
        <w:spacing w:after="0" w:line="360" w:lineRule="auto"/>
        <w:ind w:right="424"/>
        <w:rPr>
          <w:rFonts w:ascii="Baskerville" w:hAnsi="Baskerville" w:cs="Baskerville"/>
          <w:i/>
          <w:color w:val="000000" w:themeColor="text1"/>
          <w:sz w:val="12"/>
          <w:szCs w:val="12"/>
        </w:rPr>
      </w:pPr>
    </w:p>
    <w:p w14:paraId="634FC7CA" w14:textId="2FEB022A" w:rsidR="00D30032" w:rsidRDefault="00D30032" w:rsidP="00D30032">
      <w:pPr>
        <w:spacing w:after="0" w:line="360" w:lineRule="auto"/>
        <w:ind w:right="424"/>
        <w:rPr>
          <w:rFonts w:ascii="Baskerville" w:hAnsi="Baskerville" w:cs="Baskerville"/>
          <w:sz w:val="24"/>
          <w:szCs w:val="24"/>
        </w:rPr>
      </w:pPr>
      <w:r>
        <w:rPr>
          <w:rFonts w:ascii="Baskerville" w:hAnsi="Baskerville" w:cs="Baskerville"/>
          <w:sz w:val="24"/>
          <w:szCs w:val="24"/>
        </w:rPr>
        <w:t>3</w:t>
      </w:r>
      <w:r w:rsidRPr="002C561E">
        <w:rPr>
          <w:rFonts w:ascii="Baskerville" w:hAnsi="Baskerville" w:cs="Baskerville"/>
          <w:sz w:val="24"/>
          <w:szCs w:val="24"/>
        </w:rPr>
        <w:t>.</w:t>
      </w:r>
      <w:r>
        <w:rPr>
          <w:rFonts w:ascii="Baskerville" w:hAnsi="Baskerville" w:cs="Baskerville"/>
          <w:sz w:val="24"/>
          <w:szCs w:val="24"/>
        </w:rPr>
        <w:t>3</w:t>
      </w:r>
      <w:r w:rsidRPr="002C561E">
        <w:rPr>
          <w:rFonts w:ascii="Baskerville" w:hAnsi="Baskerville" w:cs="Baskerville"/>
          <w:sz w:val="24"/>
          <w:szCs w:val="24"/>
        </w:rPr>
        <w:tab/>
      </w:r>
      <w:r w:rsidR="00333E82">
        <w:rPr>
          <w:rFonts w:ascii="Baskerville" w:hAnsi="Baskerville" w:cs="Baskerville"/>
          <w:i/>
          <w:sz w:val="24"/>
          <w:szCs w:val="24"/>
        </w:rPr>
        <w:t>Music and m</w:t>
      </w:r>
      <w:r>
        <w:rPr>
          <w:rFonts w:ascii="Baskerville" w:hAnsi="Baskerville" w:cs="Baskerville"/>
          <w:i/>
          <w:sz w:val="24"/>
          <w:szCs w:val="24"/>
        </w:rPr>
        <w:t>ovement</w:t>
      </w:r>
    </w:p>
    <w:p w14:paraId="7B9FD7BC" w14:textId="77777777" w:rsidR="0026780E" w:rsidRPr="002C561E" w:rsidRDefault="0026780E" w:rsidP="0026780E">
      <w:pPr>
        <w:spacing w:after="0" w:line="360" w:lineRule="auto"/>
        <w:ind w:right="424"/>
        <w:rPr>
          <w:rFonts w:ascii="Baskerville" w:hAnsi="Baskerville" w:cs="Baskerville"/>
          <w:i/>
          <w:sz w:val="12"/>
          <w:szCs w:val="12"/>
        </w:rPr>
      </w:pPr>
    </w:p>
    <w:p w14:paraId="0FF98CFB" w14:textId="0099CDC2" w:rsidR="0026780E" w:rsidRDefault="00BE66EE" w:rsidP="0026780E">
      <w:pPr>
        <w:spacing w:after="0" w:line="360" w:lineRule="auto"/>
        <w:ind w:right="424"/>
        <w:rPr>
          <w:rFonts w:ascii="Baskerville" w:hAnsi="Baskerville" w:cs="Baskerville"/>
          <w:sz w:val="24"/>
          <w:szCs w:val="24"/>
        </w:rPr>
      </w:pPr>
      <w:r>
        <w:rPr>
          <w:rFonts w:ascii="Baskerville" w:hAnsi="Baskerville" w:cs="Baskerville"/>
          <w:sz w:val="24"/>
          <w:szCs w:val="24"/>
        </w:rPr>
        <w:t xml:space="preserve">Music is related to movement in two important ways, both of which pose challenges </w:t>
      </w:r>
      <w:r w:rsidR="00925293">
        <w:rPr>
          <w:rFonts w:ascii="Baskerville" w:hAnsi="Baskerville" w:cs="Baskerville"/>
          <w:sz w:val="24"/>
          <w:szCs w:val="24"/>
        </w:rPr>
        <w:t>and afford opportunities for</w:t>
      </w:r>
      <w:r>
        <w:rPr>
          <w:rFonts w:ascii="Baskerville" w:hAnsi="Baskerville" w:cs="Baskerville"/>
          <w:sz w:val="24"/>
          <w:szCs w:val="24"/>
        </w:rPr>
        <w:t xml:space="preserve"> children and young people with JNCL. First, hearing music</w:t>
      </w:r>
      <w:r w:rsidR="002C74FB">
        <w:rPr>
          <w:rFonts w:ascii="Baskerville" w:hAnsi="Baskerville" w:cs="Baskerville"/>
          <w:sz w:val="24"/>
          <w:szCs w:val="24"/>
        </w:rPr>
        <w:t xml:space="preserve"> naturally stimulates movement; </w:t>
      </w:r>
      <w:r>
        <w:rPr>
          <w:rFonts w:ascii="Baskerville" w:hAnsi="Baskerville" w:cs="Baskerville"/>
          <w:sz w:val="24"/>
          <w:szCs w:val="24"/>
        </w:rPr>
        <w:t>indeed, some cultures do not separate the notion of ‘music’ from the concept of ‘dance’</w:t>
      </w:r>
      <w:r w:rsidR="002C74FB">
        <w:rPr>
          <w:rFonts w:ascii="Baskerville" w:hAnsi="Baskerville" w:cs="Baskerville"/>
          <w:sz w:val="24"/>
          <w:szCs w:val="24"/>
        </w:rPr>
        <w:t xml:space="preserve"> (Lewis, 2013</w:t>
      </w:r>
      <w:r>
        <w:rPr>
          <w:rFonts w:ascii="Baskerville" w:hAnsi="Baskerville" w:cs="Baskerville"/>
          <w:sz w:val="24"/>
          <w:szCs w:val="24"/>
        </w:rPr>
        <w:t>).</w:t>
      </w:r>
      <w:r w:rsidR="002C74FB">
        <w:rPr>
          <w:rFonts w:ascii="Baskerville" w:hAnsi="Baskerville" w:cs="Baskerville"/>
          <w:sz w:val="24"/>
          <w:szCs w:val="24"/>
        </w:rPr>
        <w:t xml:space="preserve"> Second, movement (of some kind) is invariably required to </w:t>
      </w:r>
      <w:r w:rsidR="002C74FB">
        <w:rPr>
          <w:rFonts w:ascii="Baskerville" w:hAnsi="Baskerville" w:cs="Baskerville"/>
          <w:i/>
          <w:sz w:val="24"/>
          <w:szCs w:val="24"/>
        </w:rPr>
        <w:t xml:space="preserve">make </w:t>
      </w:r>
      <w:r w:rsidR="002C74FB">
        <w:rPr>
          <w:rFonts w:ascii="Baskerville" w:hAnsi="Baskerville" w:cs="Baskerville"/>
          <w:sz w:val="24"/>
          <w:szCs w:val="24"/>
        </w:rPr>
        <w:t>music, whet</w:t>
      </w:r>
      <w:r w:rsidR="00644948">
        <w:rPr>
          <w:rFonts w:ascii="Baskerville" w:hAnsi="Baskerville" w:cs="Baskerville"/>
          <w:sz w:val="24"/>
          <w:szCs w:val="24"/>
        </w:rPr>
        <w:t xml:space="preserve">her through singing, playing </w:t>
      </w:r>
      <w:r w:rsidR="002C74FB">
        <w:rPr>
          <w:rFonts w:ascii="Baskerville" w:hAnsi="Baskerville" w:cs="Baskerville"/>
          <w:sz w:val="24"/>
          <w:szCs w:val="24"/>
        </w:rPr>
        <w:t xml:space="preserve">an instrument or using specialist technology. </w:t>
      </w:r>
    </w:p>
    <w:p w14:paraId="4BE0D812" w14:textId="77777777" w:rsidR="00925293" w:rsidRDefault="00925293" w:rsidP="0026780E">
      <w:pPr>
        <w:spacing w:after="0" w:line="360" w:lineRule="auto"/>
        <w:ind w:right="424"/>
        <w:rPr>
          <w:rFonts w:ascii="Baskerville" w:hAnsi="Baskerville" w:cs="Baskerville"/>
          <w:sz w:val="24"/>
          <w:szCs w:val="24"/>
        </w:rPr>
      </w:pPr>
    </w:p>
    <w:p w14:paraId="6123CD0E" w14:textId="48D6020B" w:rsidR="00925293" w:rsidRDefault="00925293" w:rsidP="00925293">
      <w:pPr>
        <w:spacing w:after="0" w:line="360" w:lineRule="auto"/>
        <w:ind w:right="424"/>
        <w:rPr>
          <w:rFonts w:ascii="Baskerville" w:hAnsi="Baskerville" w:cs="Baskerville"/>
          <w:sz w:val="24"/>
          <w:szCs w:val="24"/>
        </w:rPr>
      </w:pPr>
      <w:r>
        <w:rPr>
          <w:rFonts w:ascii="Baskerville" w:hAnsi="Baskerville" w:cs="Baskerville"/>
          <w:sz w:val="24"/>
          <w:szCs w:val="24"/>
        </w:rPr>
        <w:lastRenderedPageBreak/>
        <w:t xml:space="preserve">The close connection between music and movement can be used to assist those with JNCL, for whom physical activity of any kind becomes increasingly difficult as the disease progresses. </w:t>
      </w:r>
      <w:r w:rsidR="0026780E" w:rsidRPr="002C561E">
        <w:rPr>
          <w:rFonts w:ascii="Baskerville" w:hAnsi="Baskerville" w:cs="Baskerville"/>
          <w:sz w:val="24"/>
          <w:szCs w:val="24"/>
        </w:rPr>
        <w:t xml:space="preserve">For example, one parent noted that ‘walking … succeeds when she is listening to her favourite music and singing along’ </w:t>
      </w:r>
      <w:r w:rsidR="0026780E" w:rsidRPr="002C561E">
        <w:rPr>
          <w:rStyle w:val="PlaceholderText"/>
          <w:rFonts w:ascii="Baskerville" w:hAnsi="Baskerville" w:cs="Baskerville"/>
          <w:color w:val="auto"/>
          <w:sz w:val="24"/>
          <w:szCs w:val="24"/>
        </w:rPr>
        <w:t>and anothe</w:t>
      </w:r>
      <w:r>
        <w:rPr>
          <w:rStyle w:val="PlaceholderText"/>
          <w:rFonts w:ascii="Baskerville" w:hAnsi="Baskerville" w:cs="Baskerville"/>
          <w:color w:val="auto"/>
          <w:sz w:val="24"/>
          <w:szCs w:val="24"/>
        </w:rPr>
        <w:t xml:space="preserve">r parent commented that </w:t>
      </w:r>
      <w:r w:rsidR="0026780E" w:rsidRPr="002C561E">
        <w:rPr>
          <w:rStyle w:val="PlaceholderText"/>
          <w:rFonts w:ascii="Baskerville" w:hAnsi="Baskerville" w:cs="Baskerville"/>
          <w:color w:val="auto"/>
          <w:sz w:val="24"/>
          <w:szCs w:val="24"/>
        </w:rPr>
        <w:t>music help</w:t>
      </w:r>
      <w:r>
        <w:rPr>
          <w:rStyle w:val="PlaceholderText"/>
          <w:rFonts w:ascii="Baskerville" w:hAnsi="Baskerville" w:cs="Baskerville"/>
          <w:color w:val="auto"/>
          <w:sz w:val="24"/>
          <w:szCs w:val="24"/>
        </w:rPr>
        <w:t xml:space="preserve">ed her son to be more coordinated and aware of his body. Although formal research into the capacity of music to    </w:t>
      </w:r>
      <w:r w:rsidR="003447D6">
        <w:rPr>
          <w:rStyle w:val="PlaceholderText"/>
          <w:rFonts w:ascii="Baskerville" w:hAnsi="Baskerville" w:cs="Baskerville"/>
          <w:color w:val="auto"/>
          <w:sz w:val="24"/>
          <w:szCs w:val="24"/>
        </w:rPr>
        <w:t xml:space="preserve">function in this way for young people with Batten Disease has yet to be undertaken, it seems likely that some of the specialist techniques that have evolved as part of the emerging discipline of </w:t>
      </w:r>
      <w:r w:rsidR="00EB7749">
        <w:rPr>
          <w:rStyle w:val="PlaceholderText"/>
          <w:rFonts w:ascii="Baskerville" w:hAnsi="Baskerville" w:cs="Baskerville"/>
          <w:color w:val="auto"/>
          <w:sz w:val="24"/>
          <w:szCs w:val="24"/>
        </w:rPr>
        <w:t>n</w:t>
      </w:r>
      <w:r w:rsidR="003447D6">
        <w:rPr>
          <w:rStyle w:val="PlaceholderText"/>
          <w:rFonts w:ascii="Baskerville" w:hAnsi="Baskerville" w:cs="Baskerville"/>
          <w:color w:val="auto"/>
          <w:sz w:val="24"/>
          <w:szCs w:val="24"/>
        </w:rPr>
        <w:t xml:space="preserve">eurologic </w:t>
      </w:r>
      <w:r w:rsidR="00EB7749">
        <w:rPr>
          <w:rStyle w:val="PlaceholderText"/>
          <w:rFonts w:ascii="Baskerville" w:hAnsi="Baskerville" w:cs="Baskerville"/>
          <w:color w:val="auto"/>
          <w:sz w:val="24"/>
          <w:szCs w:val="24"/>
        </w:rPr>
        <w:t xml:space="preserve">music therapy </w:t>
      </w:r>
      <w:r w:rsidR="003447D6">
        <w:rPr>
          <w:rStyle w:val="PlaceholderText"/>
          <w:rFonts w:ascii="Baskerville" w:hAnsi="Baskerville" w:cs="Baskerville"/>
          <w:color w:val="auto"/>
          <w:sz w:val="24"/>
          <w:szCs w:val="24"/>
        </w:rPr>
        <w:t>(</w:t>
      </w:r>
      <w:proofErr w:type="spellStart"/>
      <w:r w:rsidR="003447D6">
        <w:rPr>
          <w:rStyle w:val="PlaceholderText"/>
          <w:rFonts w:ascii="Baskerville" w:hAnsi="Baskerville" w:cs="Baskerville"/>
          <w:color w:val="auto"/>
          <w:sz w:val="24"/>
          <w:szCs w:val="24"/>
        </w:rPr>
        <w:t>Thaut</w:t>
      </w:r>
      <w:proofErr w:type="spellEnd"/>
      <w:r w:rsidR="003447D6">
        <w:rPr>
          <w:rStyle w:val="PlaceholderText"/>
          <w:rFonts w:ascii="Baskerville" w:hAnsi="Baskerville" w:cs="Baskerville"/>
          <w:color w:val="auto"/>
          <w:sz w:val="24"/>
          <w:szCs w:val="24"/>
        </w:rPr>
        <w:t xml:space="preserve">, </w:t>
      </w:r>
      <w:r w:rsidR="00EB7749">
        <w:rPr>
          <w:rStyle w:val="PlaceholderText"/>
          <w:rFonts w:ascii="Baskerville" w:hAnsi="Baskerville" w:cs="Baskerville"/>
          <w:i/>
          <w:color w:val="auto"/>
          <w:sz w:val="24"/>
          <w:szCs w:val="24"/>
        </w:rPr>
        <w:t>ibid.</w:t>
      </w:r>
      <w:r w:rsidR="003447D6">
        <w:rPr>
          <w:rStyle w:val="PlaceholderText"/>
          <w:rFonts w:ascii="Baskerville" w:hAnsi="Baskerville" w:cs="Baskerville"/>
          <w:color w:val="auto"/>
          <w:sz w:val="24"/>
          <w:szCs w:val="24"/>
        </w:rPr>
        <w:t xml:space="preserve">), may well be of potential benefit. For example, </w:t>
      </w:r>
      <w:r w:rsidR="00EB7749">
        <w:rPr>
          <w:rFonts w:ascii="Baskerville" w:hAnsi="Baskerville" w:cs="Baskerville"/>
          <w:sz w:val="24"/>
          <w:szCs w:val="24"/>
        </w:rPr>
        <w:t>‘r</w:t>
      </w:r>
      <w:r w:rsidR="00EB7749" w:rsidRPr="002C561E">
        <w:rPr>
          <w:rFonts w:ascii="Baskerville" w:hAnsi="Baskerville" w:cs="Baskerville"/>
          <w:sz w:val="24"/>
          <w:szCs w:val="24"/>
        </w:rPr>
        <w:t>hy</w:t>
      </w:r>
      <w:r w:rsidR="00EB7749">
        <w:rPr>
          <w:rFonts w:ascii="Baskerville" w:hAnsi="Baskerville" w:cs="Baskerville"/>
          <w:sz w:val="24"/>
          <w:szCs w:val="24"/>
        </w:rPr>
        <w:t>thmic auditory stimulation’</w:t>
      </w:r>
      <w:r w:rsidR="00EB7749" w:rsidRPr="002C561E">
        <w:rPr>
          <w:rFonts w:ascii="Baskerville" w:hAnsi="Baskerville" w:cs="Baskerville"/>
          <w:sz w:val="24"/>
          <w:szCs w:val="24"/>
        </w:rPr>
        <w:t xml:space="preserve"> </w:t>
      </w:r>
      <w:r w:rsidR="00EB7749">
        <w:rPr>
          <w:rFonts w:ascii="Baskerville" w:hAnsi="Baskerville" w:cs="Baskerville"/>
          <w:sz w:val="24"/>
          <w:szCs w:val="24"/>
        </w:rPr>
        <w:t xml:space="preserve">(‘RAS’) </w:t>
      </w:r>
      <w:r w:rsidR="003447D6">
        <w:rPr>
          <w:rFonts w:ascii="Baskerville" w:hAnsi="Baskerville" w:cs="Baskerville"/>
          <w:sz w:val="24"/>
          <w:szCs w:val="24"/>
        </w:rPr>
        <w:t>draws on the brain’s ability</w:t>
      </w:r>
      <w:r w:rsidRPr="002C561E">
        <w:rPr>
          <w:rFonts w:ascii="Baskerville" w:hAnsi="Baskerville" w:cs="Baskerville"/>
          <w:sz w:val="24"/>
          <w:szCs w:val="24"/>
        </w:rPr>
        <w:t xml:space="preserve"> to </w:t>
      </w:r>
      <w:r w:rsidR="00452C4B">
        <w:rPr>
          <w:rFonts w:ascii="Baskerville" w:hAnsi="Baskerville" w:cs="Baskerville"/>
          <w:sz w:val="24"/>
          <w:szCs w:val="24"/>
        </w:rPr>
        <w:t>e</w:t>
      </w:r>
      <w:r w:rsidRPr="002C561E">
        <w:rPr>
          <w:rFonts w:ascii="Baskerville" w:hAnsi="Baskerville" w:cs="Baskerville"/>
          <w:sz w:val="24"/>
          <w:szCs w:val="24"/>
        </w:rPr>
        <w:t xml:space="preserve">ntrain to </w:t>
      </w:r>
      <w:r w:rsidR="003447D6">
        <w:rPr>
          <w:rFonts w:ascii="Baskerville" w:hAnsi="Baskerville" w:cs="Baskerville"/>
          <w:sz w:val="24"/>
          <w:szCs w:val="24"/>
        </w:rPr>
        <w:t xml:space="preserve">the underlying </w:t>
      </w:r>
      <w:r w:rsidRPr="002C561E">
        <w:rPr>
          <w:rFonts w:ascii="Baskerville" w:hAnsi="Baskerville" w:cs="Baskerville"/>
          <w:sz w:val="24"/>
          <w:szCs w:val="24"/>
        </w:rPr>
        <w:t>rhythm</w:t>
      </w:r>
      <w:r w:rsidR="003447D6">
        <w:rPr>
          <w:rFonts w:ascii="Baskerville" w:hAnsi="Baskerville" w:cs="Baskerville"/>
          <w:sz w:val="24"/>
          <w:szCs w:val="24"/>
        </w:rPr>
        <w:t>ic regular</w:t>
      </w:r>
      <w:r w:rsidR="00644948">
        <w:rPr>
          <w:rFonts w:ascii="Baskerville" w:hAnsi="Baskerville" w:cs="Baskerville"/>
          <w:sz w:val="24"/>
          <w:szCs w:val="24"/>
        </w:rPr>
        <w:t>ities that most music exhibits – </w:t>
      </w:r>
      <w:r w:rsidR="00EB7749">
        <w:rPr>
          <w:rFonts w:ascii="Baskerville" w:hAnsi="Baskerville" w:cs="Baskerville"/>
          <w:sz w:val="24"/>
          <w:szCs w:val="24"/>
        </w:rPr>
        <w:t>enabling use to</w:t>
      </w:r>
      <w:r w:rsidR="009718DB">
        <w:rPr>
          <w:rFonts w:ascii="Baskerville" w:hAnsi="Baskerville" w:cs="Baskerville"/>
          <w:sz w:val="24"/>
          <w:szCs w:val="24"/>
        </w:rPr>
        <w:t xml:space="preserve"> </w:t>
      </w:r>
      <w:r w:rsidR="00644948">
        <w:rPr>
          <w:rFonts w:ascii="Baskerville" w:hAnsi="Baskerville" w:cs="Baskerville"/>
          <w:sz w:val="24"/>
          <w:szCs w:val="24"/>
        </w:rPr>
        <w:t>mov</w:t>
      </w:r>
      <w:r w:rsidR="009718DB">
        <w:rPr>
          <w:rFonts w:ascii="Baskerville" w:hAnsi="Baskerville" w:cs="Baskerville"/>
          <w:sz w:val="24"/>
          <w:szCs w:val="24"/>
        </w:rPr>
        <w:t>e</w:t>
      </w:r>
      <w:r w:rsidR="00644948">
        <w:rPr>
          <w:rFonts w:ascii="Baskerville" w:hAnsi="Baskerville" w:cs="Baskerville"/>
          <w:sz w:val="24"/>
          <w:szCs w:val="24"/>
        </w:rPr>
        <w:t xml:space="preserve"> </w:t>
      </w:r>
      <w:r w:rsidR="009718DB">
        <w:rPr>
          <w:rFonts w:ascii="Baskerville" w:hAnsi="Baskerville" w:cs="Baskerville"/>
          <w:sz w:val="24"/>
          <w:szCs w:val="24"/>
        </w:rPr>
        <w:t xml:space="preserve">our </w:t>
      </w:r>
      <w:r w:rsidRPr="002C561E">
        <w:rPr>
          <w:rFonts w:ascii="Baskerville" w:hAnsi="Baskerville" w:cs="Baskerville"/>
          <w:sz w:val="24"/>
          <w:szCs w:val="24"/>
        </w:rPr>
        <w:t xml:space="preserve">body </w:t>
      </w:r>
      <w:r w:rsidR="003447D6">
        <w:rPr>
          <w:rFonts w:ascii="Baskerville" w:hAnsi="Baskerville" w:cs="Baskerville"/>
          <w:sz w:val="24"/>
          <w:szCs w:val="24"/>
        </w:rPr>
        <w:t xml:space="preserve">in time with the beat of a piece. </w:t>
      </w:r>
      <w:r w:rsidR="00EB7749">
        <w:rPr>
          <w:rFonts w:ascii="Baskerville" w:hAnsi="Baskerville" w:cs="Baskerville"/>
          <w:sz w:val="24"/>
          <w:szCs w:val="24"/>
        </w:rPr>
        <w:t>Although the research remains to be undertaken, RAS may</w:t>
      </w:r>
      <w:r w:rsidR="009718DB">
        <w:rPr>
          <w:rFonts w:ascii="Baskerville" w:hAnsi="Baskerville" w:cs="Baskerville"/>
          <w:sz w:val="24"/>
          <w:szCs w:val="24"/>
        </w:rPr>
        <w:t xml:space="preserve"> </w:t>
      </w:r>
      <w:r w:rsidR="003447D6">
        <w:rPr>
          <w:rFonts w:ascii="Baskerville" w:hAnsi="Baskerville" w:cs="Baskerville"/>
          <w:sz w:val="24"/>
          <w:szCs w:val="24"/>
        </w:rPr>
        <w:t>help people with Batten Disease to maintain</w:t>
      </w:r>
      <w:r w:rsidRPr="002C561E">
        <w:rPr>
          <w:rFonts w:ascii="Baskerville" w:hAnsi="Baskerville" w:cs="Baskerville"/>
          <w:sz w:val="24"/>
          <w:szCs w:val="24"/>
        </w:rPr>
        <w:t xml:space="preserve"> movement, balan</w:t>
      </w:r>
      <w:r>
        <w:rPr>
          <w:rFonts w:ascii="Baskerville" w:hAnsi="Baskerville" w:cs="Baskerville"/>
          <w:sz w:val="24"/>
          <w:szCs w:val="24"/>
        </w:rPr>
        <w:t>ce and co-ordination for longer</w:t>
      </w:r>
      <w:r w:rsidR="003447D6">
        <w:rPr>
          <w:rFonts w:ascii="Baskerville" w:hAnsi="Baskerville" w:cs="Baskerville"/>
          <w:sz w:val="24"/>
          <w:szCs w:val="24"/>
        </w:rPr>
        <w:t xml:space="preserve"> than would otherwise be the case.</w:t>
      </w:r>
    </w:p>
    <w:p w14:paraId="505F4E23" w14:textId="77777777" w:rsidR="00194D4D" w:rsidRPr="00F81683" w:rsidRDefault="00194D4D" w:rsidP="00925293">
      <w:pPr>
        <w:spacing w:after="0" w:line="360" w:lineRule="auto"/>
        <w:ind w:right="424"/>
        <w:rPr>
          <w:rFonts w:ascii="Baskerville" w:hAnsi="Baskerville" w:cs="Baskerville"/>
          <w:sz w:val="16"/>
          <w:szCs w:val="16"/>
        </w:rPr>
      </w:pPr>
    </w:p>
    <w:p w14:paraId="08EA688A" w14:textId="0D829009" w:rsidR="002516C0" w:rsidRDefault="00194D4D" w:rsidP="00925293">
      <w:pPr>
        <w:spacing w:after="0" w:line="360" w:lineRule="auto"/>
        <w:ind w:right="424"/>
        <w:rPr>
          <w:rFonts w:ascii="Baskerville" w:hAnsi="Baskerville" w:cs="Baskerville"/>
          <w:sz w:val="24"/>
          <w:szCs w:val="24"/>
        </w:rPr>
      </w:pPr>
      <w:r>
        <w:rPr>
          <w:rFonts w:ascii="Baskerville" w:hAnsi="Baskerville" w:cs="Baskerville"/>
          <w:sz w:val="24"/>
          <w:szCs w:val="24"/>
        </w:rPr>
        <w:t>A number of song</w:t>
      </w:r>
      <w:r w:rsidR="00DB486D">
        <w:rPr>
          <w:rFonts w:ascii="Baskerville" w:hAnsi="Baskerville" w:cs="Baskerville"/>
          <w:sz w:val="24"/>
          <w:szCs w:val="24"/>
        </w:rPr>
        <w:t>s</w:t>
      </w:r>
      <w:r>
        <w:rPr>
          <w:rFonts w:ascii="Baskerville" w:hAnsi="Baskerville" w:cs="Baskerville"/>
          <w:sz w:val="24"/>
          <w:szCs w:val="24"/>
        </w:rPr>
        <w:t xml:space="preserve"> from </w:t>
      </w:r>
      <w:r>
        <w:rPr>
          <w:rFonts w:ascii="Baskerville" w:hAnsi="Baskerville" w:cs="Baskerville"/>
          <w:i/>
          <w:sz w:val="24"/>
          <w:szCs w:val="24"/>
        </w:rPr>
        <w:t xml:space="preserve">All Join In! </w:t>
      </w:r>
      <w:r>
        <w:rPr>
          <w:rFonts w:ascii="Baskerville" w:hAnsi="Baskerville" w:cs="Baskerville"/>
          <w:sz w:val="24"/>
          <w:szCs w:val="24"/>
        </w:rPr>
        <w:t>were designed to encourage and offer a framework for movement in blind children with other disabilities</w:t>
      </w:r>
      <w:r w:rsidR="00644948">
        <w:rPr>
          <w:rFonts w:ascii="Baskerville" w:hAnsi="Baskerville" w:cs="Baskerville"/>
          <w:sz w:val="24"/>
          <w:szCs w:val="24"/>
        </w:rPr>
        <w:t>,</w:t>
      </w:r>
      <w:r>
        <w:rPr>
          <w:rFonts w:ascii="Baskerville" w:hAnsi="Baskerville" w:cs="Baskerville"/>
          <w:sz w:val="24"/>
          <w:szCs w:val="24"/>
        </w:rPr>
        <w:t xml:space="preserve"> </w:t>
      </w:r>
      <w:r w:rsidR="00DB486D">
        <w:rPr>
          <w:rFonts w:ascii="Baskerville" w:hAnsi="Baskerville" w:cs="Baskerville"/>
          <w:sz w:val="24"/>
          <w:szCs w:val="24"/>
        </w:rPr>
        <w:t>and these have been extended in the MIND project</w:t>
      </w:r>
      <w:r w:rsidR="00D00B7E">
        <w:rPr>
          <w:rFonts w:ascii="Baskerville" w:hAnsi="Baskerville" w:cs="Baskerville"/>
          <w:sz w:val="24"/>
          <w:szCs w:val="24"/>
        </w:rPr>
        <w:t xml:space="preserve">. They </w:t>
      </w:r>
      <w:r w:rsidR="002516C0">
        <w:rPr>
          <w:rFonts w:ascii="Baskerville" w:hAnsi="Baskerville" w:cs="Baskerville"/>
          <w:sz w:val="24"/>
          <w:szCs w:val="24"/>
        </w:rPr>
        <w:t>include music to walk, rock</w:t>
      </w:r>
      <w:r w:rsidR="00D00B7E">
        <w:rPr>
          <w:rFonts w:ascii="Baskerville" w:hAnsi="Baskerville" w:cs="Baskerville"/>
          <w:sz w:val="24"/>
          <w:szCs w:val="24"/>
        </w:rPr>
        <w:t>, stretch and relax t</w:t>
      </w:r>
      <w:r w:rsidR="00F81683">
        <w:rPr>
          <w:rFonts w:ascii="Baskerville" w:hAnsi="Baskerville" w:cs="Baskerville"/>
          <w:sz w:val="24"/>
          <w:szCs w:val="24"/>
        </w:rPr>
        <w:t xml:space="preserve">o. (The titles of these </w:t>
      </w:r>
      <w:r w:rsidR="002516C0">
        <w:rPr>
          <w:rFonts w:ascii="Baskerville" w:hAnsi="Baskerville" w:cs="Baskerville"/>
          <w:sz w:val="24"/>
          <w:szCs w:val="24"/>
        </w:rPr>
        <w:t>songs appear in the upper left quadrant of the scheme illustrated below. For further information, please contact the authors.)</w:t>
      </w:r>
    </w:p>
    <w:p w14:paraId="73457B83" w14:textId="23B9318E" w:rsidR="00194D4D" w:rsidRPr="00F81683" w:rsidRDefault="002516C0" w:rsidP="00925293">
      <w:pPr>
        <w:spacing w:after="0" w:line="360" w:lineRule="auto"/>
        <w:ind w:right="424"/>
        <w:rPr>
          <w:rFonts w:ascii="Baskerville" w:hAnsi="Baskerville" w:cs="Baskerville"/>
          <w:sz w:val="16"/>
          <w:szCs w:val="16"/>
        </w:rPr>
      </w:pPr>
      <w:r>
        <w:rPr>
          <w:rFonts w:ascii="Baskerville" w:hAnsi="Baskerville" w:cs="Baskerville"/>
          <w:sz w:val="24"/>
          <w:szCs w:val="24"/>
        </w:rPr>
        <w:t xml:space="preserve"> </w:t>
      </w:r>
    </w:p>
    <w:p w14:paraId="2F90022C" w14:textId="5413A818" w:rsidR="00CC5ACE" w:rsidRDefault="00F81683" w:rsidP="00EB7749">
      <w:pPr>
        <w:spacing w:after="0" w:line="360" w:lineRule="auto"/>
        <w:ind w:right="424"/>
        <w:jc w:val="center"/>
        <w:rPr>
          <w:rFonts w:ascii="Baskerville" w:hAnsi="Baskerville" w:cs="Baskerville"/>
          <w:b/>
          <w:sz w:val="20"/>
          <w:szCs w:val="20"/>
        </w:rPr>
      </w:pPr>
      <w:r>
        <w:rPr>
          <w:rFonts w:ascii="Baskerville" w:hAnsi="Baskerville" w:cs="Baskerville"/>
          <w:noProof/>
          <w:sz w:val="24"/>
          <w:szCs w:val="24"/>
          <w:lang w:eastAsia="en-GB"/>
        </w:rPr>
        <w:drawing>
          <wp:inline distT="0" distB="0" distL="0" distR="0" wp14:anchorId="65A48810" wp14:editId="54BF9067">
            <wp:extent cx="3696152" cy="3696511"/>
            <wp:effectExtent l="0" t="0" r="12700" b="12065"/>
            <wp:docPr id="15" name="Picture 15" descr="Macintosh HD:Users:a.ockelford:Desktop:AJI2 with pdfs:AJI2 music to scaffold language map v1.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ockelford:Desktop:AJI2 with pdfs:AJI2 music to scaffold language map v1.4.pdf"/>
                    <pic:cNvPicPr>
                      <a:picLocks noChangeAspect="1" noChangeArrowheads="1"/>
                    </pic:cNvPicPr>
                  </pic:nvPicPr>
                  <pic:blipFill rotWithShape="1">
                    <a:blip r:embed="rId14">
                      <a:extLst>
                        <a:ext uri="{28A0092B-C50C-407E-A947-70E740481C1C}">
                          <a14:useLocalDpi xmlns:a14="http://schemas.microsoft.com/office/drawing/2010/main" val="0"/>
                        </a:ext>
                      </a:extLst>
                    </a:blip>
                    <a:srcRect l="5874" t="21152" r="6008" b="16521"/>
                    <a:stretch/>
                  </pic:blipFill>
                  <pic:spPr bwMode="auto">
                    <a:xfrm>
                      <a:off x="0" y="0"/>
                      <a:ext cx="3701550" cy="3701909"/>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p w14:paraId="42B02501" w14:textId="54370ED7" w:rsidR="00CC5ACE" w:rsidRDefault="00CC5ACE" w:rsidP="00CC5ACE">
      <w:pPr>
        <w:spacing w:after="0" w:line="360" w:lineRule="auto"/>
        <w:ind w:right="424"/>
        <w:jc w:val="center"/>
        <w:rPr>
          <w:rFonts w:ascii="Baskerville" w:hAnsi="Baskerville" w:cs="Baskerville"/>
          <w:b/>
          <w:i/>
          <w:sz w:val="20"/>
          <w:szCs w:val="20"/>
        </w:rPr>
      </w:pPr>
      <w:r w:rsidRPr="002C561E">
        <w:rPr>
          <w:rFonts w:ascii="Baskerville" w:hAnsi="Baskerville" w:cs="Baskerville"/>
          <w:b/>
          <w:sz w:val="20"/>
          <w:szCs w:val="20"/>
        </w:rPr>
        <w:t xml:space="preserve">Figure </w:t>
      </w:r>
      <w:r>
        <w:rPr>
          <w:rFonts w:ascii="Baskerville" w:hAnsi="Baskerville" w:cs="Baskerville"/>
          <w:b/>
          <w:sz w:val="20"/>
          <w:szCs w:val="20"/>
        </w:rPr>
        <w:t>5</w:t>
      </w:r>
      <w:r w:rsidRPr="002C561E">
        <w:rPr>
          <w:rFonts w:ascii="Baskerville" w:hAnsi="Baskerville" w:cs="Baskerville"/>
          <w:sz w:val="20"/>
          <w:szCs w:val="20"/>
        </w:rPr>
        <w:t xml:space="preserve"> </w:t>
      </w:r>
      <w:r>
        <w:rPr>
          <w:rFonts w:ascii="Baskerville" w:hAnsi="Baskerville" w:cs="Baskerville"/>
          <w:color w:val="000000" w:themeColor="text1"/>
          <w:sz w:val="20"/>
          <w:szCs w:val="20"/>
        </w:rPr>
        <w:t xml:space="preserve">Map of songs to encourage wider development, understanding and wellbeing used in </w:t>
      </w:r>
      <w:r>
        <w:rPr>
          <w:rFonts w:ascii="Baskerville" w:hAnsi="Baskerville" w:cs="Baskerville"/>
          <w:i/>
          <w:color w:val="000000" w:themeColor="text1"/>
          <w:sz w:val="20"/>
          <w:szCs w:val="20"/>
        </w:rPr>
        <w:t>All Join In 2</w:t>
      </w:r>
    </w:p>
    <w:p w14:paraId="7A887B17" w14:textId="77777777" w:rsidR="00CC5ACE" w:rsidRPr="00CC5ACE" w:rsidRDefault="00CC5ACE" w:rsidP="00CC5ACE">
      <w:pPr>
        <w:spacing w:after="0" w:line="360" w:lineRule="auto"/>
        <w:ind w:right="424"/>
        <w:jc w:val="center"/>
        <w:rPr>
          <w:rFonts w:ascii="Baskerville" w:hAnsi="Baskerville" w:cs="Baskerville"/>
          <w:b/>
          <w:i/>
          <w:sz w:val="8"/>
          <w:szCs w:val="8"/>
        </w:rPr>
      </w:pPr>
    </w:p>
    <w:p w14:paraId="32235C7D" w14:textId="77777777" w:rsidR="00D00B7E" w:rsidRDefault="00D00B7E" w:rsidP="0026780E">
      <w:pPr>
        <w:spacing w:after="0" w:line="360" w:lineRule="auto"/>
        <w:ind w:right="424"/>
        <w:rPr>
          <w:rFonts w:ascii="Baskerville" w:hAnsi="Baskerville" w:cs="Baskerville"/>
          <w:sz w:val="24"/>
          <w:szCs w:val="24"/>
        </w:rPr>
      </w:pPr>
      <w:r>
        <w:rPr>
          <w:rFonts w:ascii="Baskerville" w:hAnsi="Baskerville" w:cs="Baskerville"/>
          <w:sz w:val="24"/>
          <w:szCs w:val="24"/>
        </w:rPr>
        <w:lastRenderedPageBreak/>
        <w:t xml:space="preserve">Producing music and sound </w:t>
      </w:r>
      <w:r w:rsidR="0026780E" w:rsidRPr="002C561E">
        <w:rPr>
          <w:rFonts w:ascii="Baskerville" w:hAnsi="Baskerville" w:cs="Baskerville"/>
          <w:sz w:val="24"/>
          <w:szCs w:val="24"/>
        </w:rPr>
        <w:t>is a sensorimotor experience that can be both felt and heard, and one that requires co-ordination and control when using musical instruments</w:t>
      </w:r>
      <w:r>
        <w:rPr>
          <w:rFonts w:ascii="Baskerville" w:hAnsi="Baskerville" w:cs="Baskerville"/>
          <w:sz w:val="24"/>
          <w:szCs w:val="24"/>
        </w:rPr>
        <w:t xml:space="preserve"> (Ockelford, 1988)</w:t>
      </w:r>
      <w:r w:rsidR="0026780E" w:rsidRPr="002C561E">
        <w:rPr>
          <w:rFonts w:ascii="Baskerville" w:hAnsi="Baskerville" w:cs="Baskerville"/>
          <w:sz w:val="24"/>
          <w:szCs w:val="24"/>
        </w:rPr>
        <w:t xml:space="preserve">. For example strumming a guitar or pressing the keys of piano </w:t>
      </w:r>
      <w:r>
        <w:rPr>
          <w:rFonts w:ascii="Baskerville" w:hAnsi="Baskerville" w:cs="Baskerville"/>
          <w:sz w:val="24"/>
          <w:szCs w:val="24"/>
        </w:rPr>
        <w:t>deman</w:t>
      </w:r>
      <w:r w:rsidR="0026780E" w:rsidRPr="002C561E">
        <w:rPr>
          <w:rFonts w:ascii="Baskerville" w:hAnsi="Baskerville" w:cs="Baskerville"/>
          <w:sz w:val="24"/>
          <w:szCs w:val="24"/>
        </w:rPr>
        <w:t xml:space="preserve">ds finger dexterity and strength; beating drums and cymbals requires large upper or lower body movements to create sounds. </w:t>
      </w:r>
      <w:r>
        <w:rPr>
          <w:rFonts w:ascii="Baskerville" w:hAnsi="Baskerville" w:cs="Baskerville"/>
          <w:sz w:val="24"/>
          <w:szCs w:val="24"/>
        </w:rPr>
        <w:t>V</w:t>
      </w:r>
      <w:r w:rsidR="0026780E" w:rsidRPr="002C561E">
        <w:rPr>
          <w:rFonts w:ascii="Baskerville" w:hAnsi="Baskerville" w:cs="Baskerville"/>
          <w:sz w:val="24"/>
          <w:szCs w:val="24"/>
        </w:rPr>
        <w:t xml:space="preserve">ocalising, singing or blowing instruments regulates breathing and encourages </w:t>
      </w:r>
      <w:r>
        <w:rPr>
          <w:rFonts w:ascii="Baskerville" w:hAnsi="Baskerville" w:cs="Baskerville"/>
          <w:sz w:val="24"/>
          <w:szCs w:val="24"/>
        </w:rPr>
        <w:t>people</w:t>
      </w:r>
      <w:r w:rsidR="0026780E" w:rsidRPr="002C561E">
        <w:rPr>
          <w:rFonts w:ascii="Baskerville" w:hAnsi="Baskerville" w:cs="Baskerville"/>
          <w:sz w:val="24"/>
          <w:szCs w:val="24"/>
        </w:rPr>
        <w:t xml:space="preserve"> to exercise bre</w:t>
      </w:r>
      <w:r>
        <w:rPr>
          <w:rFonts w:ascii="Baskerville" w:hAnsi="Baskerville" w:cs="Baskerville"/>
          <w:sz w:val="24"/>
          <w:szCs w:val="24"/>
        </w:rPr>
        <w:t>ath control and strengthens</w:t>
      </w:r>
      <w:r w:rsidR="0026780E" w:rsidRPr="002C561E">
        <w:rPr>
          <w:rFonts w:ascii="Baskerville" w:hAnsi="Baskerville" w:cs="Baskerville"/>
          <w:sz w:val="24"/>
          <w:szCs w:val="24"/>
        </w:rPr>
        <w:t xml:space="preserve"> the respiratory system. Whatever the movement that is required, the driving fo</w:t>
      </w:r>
      <w:r>
        <w:rPr>
          <w:rFonts w:ascii="Baskerville" w:hAnsi="Baskerville" w:cs="Baskerville"/>
          <w:sz w:val="24"/>
          <w:szCs w:val="24"/>
        </w:rPr>
        <w:t>rce is extrinsic motivation:</w:t>
      </w:r>
      <w:r w:rsidR="0026780E" w:rsidRPr="002C561E">
        <w:rPr>
          <w:rFonts w:ascii="Baskerville" w:hAnsi="Baskerville" w:cs="Baskerville"/>
          <w:sz w:val="24"/>
          <w:szCs w:val="24"/>
        </w:rPr>
        <w:t xml:space="preserve"> the will to move derives from the desire to </w:t>
      </w:r>
      <w:r>
        <w:rPr>
          <w:rFonts w:ascii="Baskerville" w:hAnsi="Baskerville" w:cs="Baskerville"/>
          <w:sz w:val="24"/>
          <w:szCs w:val="24"/>
        </w:rPr>
        <w:t>make a certain sound</w:t>
      </w:r>
      <w:r w:rsidR="0026780E" w:rsidRPr="002C561E">
        <w:rPr>
          <w:rFonts w:ascii="Baskerville" w:hAnsi="Baskerville" w:cs="Baskerville"/>
          <w:sz w:val="24"/>
          <w:szCs w:val="24"/>
        </w:rPr>
        <w:t>.</w:t>
      </w:r>
    </w:p>
    <w:p w14:paraId="42AD424D" w14:textId="77777777" w:rsidR="00D00B7E" w:rsidRDefault="00D00B7E" w:rsidP="0026780E">
      <w:pPr>
        <w:spacing w:after="0" w:line="360" w:lineRule="auto"/>
        <w:ind w:right="424"/>
        <w:rPr>
          <w:rFonts w:ascii="Baskerville" w:hAnsi="Baskerville" w:cs="Baskerville"/>
          <w:sz w:val="24"/>
          <w:szCs w:val="24"/>
        </w:rPr>
      </w:pPr>
    </w:p>
    <w:p w14:paraId="55F43947" w14:textId="54058008" w:rsidR="00F8764E" w:rsidRPr="00F8764E" w:rsidRDefault="00D00B7E" w:rsidP="00F8764E">
      <w:pPr>
        <w:spacing w:after="0" w:line="360" w:lineRule="auto"/>
        <w:ind w:right="424"/>
        <w:rPr>
          <w:rFonts w:ascii="Baskerville" w:hAnsi="Baskerville" w:cs="Baskerville"/>
          <w:sz w:val="24"/>
          <w:szCs w:val="24"/>
        </w:rPr>
      </w:pPr>
      <w:r>
        <w:rPr>
          <w:rFonts w:ascii="Baskerville" w:hAnsi="Baskerville" w:cs="Baskerville"/>
          <w:sz w:val="24"/>
          <w:szCs w:val="24"/>
        </w:rPr>
        <w:t xml:space="preserve">The challenge for those working with young people with JNCL is how to offer them access to music making as physical coordination and strength diminish. One option that is being explored in the MIND project </w:t>
      </w:r>
      <w:r w:rsidR="008330CB">
        <w:rPr>
          <w:rFonts w:ascii="Baskerville" w:hAnsi="Baskerville" w:cs="Baskerville"/>
          <w:sz w:val="24"/>
          <w:szCs w:val="24"/>
        </w:rPr>
        <w:t>is to use MIDI-based technology through which switches and beams can be used to control sounds generated by means of a computer. This means that even the tiniest movement can be used to trigger a whole orchestra of instrumental possibilities.</w:t>
      </w:r>
      <w:r w:rsidR="00563C59">
        <w:rPr>
          <w:rFonts w:ascii="Baskerville" w:hAnsi="Baskerville" w:cs="Baskerville"/>
          <w:sz w:val="24"/>
          <w:szCs w:val="24"/>
        </w:rPr>
        <w:t xml:space="preserve"> In terms of research, currently t</w:t>
      </w:r>
      <w:r w:rsidR="00F8764E" w:rsidRPr="00F8764E">
        <w:rPr>
          <w:rFonts w:ascii="Baskerville" w:hAnsi="Baskerville" w:cs="Baskerville"/>
          <w:sz w:val="24"/>
          <w:szCs w:val="24"/>
        </w:rPr>
        <w:t>he most relevant in-depth study pertains to Abby, a young woman in the late stages of juvenile Tay-Sachs disease</w:t>
      </w:r>
      <w:r w:rsidR="00D41B72">
        <w:rPr>
          <w:rFonts w:ascii="Baskerville" w:hAnsi="Baskerville" w:cs="Baskerville"/>
          <w:sz w:val="24"/>
          <w:szCs w:val="24"/>
        </w:rPr>
        <w:t xml:space="preserve"> (reported in Ockelford,</w:t>
      </w:r>
      <w:r w:rsidR="00D41B72" w:rsidRPr="00F8764E">
        <w:rPr>
          <w:rFonts w:ascii="Baskerville" w:hAnsi="Baskerville" w:cs="Baskerville"/>
          <w:sz w:val="24"/>
          <w:szCs w:val="24"/>
        </w:rPr>
        <w:t xml:space="preserve"> 2012</w:t>
      </w:r>
      <w:r w:rsidR="00D41B72">
        <w:rPr>
          <w:rFonts w:ascii="Baskerville" w:hAnsi="Baskerville" w:cs="Baskerville"/>
          <w:sz w:val="24"/>
          <w:szCs w:val="24"/>
        </w:rPr>
        <w:t>, pp. 75–84). I</w:t>
      </w:r>
      <w:r w:rsidR="00F8764E" w:rsidRPr="00F8764E">
        <w:rPr>
          <w:rFonts w:ascii="Baskerville" w:hAnsi="Baskerville" w:cs="Baskerville"/>
          <w:sz w:val="24"/>
          <w:szCs w:val="24"/>
        </w:rPr>
        <w:t>n the nature of its progressive mental, physical and sensory decline</w:t>
      </w:r>
      <w:r w:rsidR="00D41B72">
        <w:rPr>
          <w:rFonts w:ascii="Baskerville" w:hAnsi="Baskerville" w:cs="Baskerville"/>
          <w:sz w:val="24"/>
          <w:szCs w:val="24"/>
        </w:rPr>
        <w:t>, Tay-Sachs</w:t>
      </w:r>
      <w:r w:rsidR="00F8764E" w:rsidRPr="00F8764E">
        <w:rPr>
          <w:rFonts w:ascii="Baskerville" w:hAnsi="Baskerville" w:cs="Baskerville"/>
          <w:sz w:val="24"/>
          <w:szCs w:val="24"/>
        </w:rPr>
        <w:t xml:space="preserve"> is very similar to Batten’s (indeed, the two were confused in the past; see Walkley, Siegel and </w:t>
      </w:r>
      <w:proofErr w:type="spellStart"/>
      <w:r w:rsidR="00F8764E" w:rsidRPr="00F8764E">
        <w:rPr>
          <w:rFonts w:ascii="Baskerville" w:hAnsi="Baskerville" w:cs="Baskerville"/>
          <w:sz w:val="24"/>
          <w:szCs w:val="24"/>
        </w:rPr>
        <w:t>Dobrenis</w:t>
      </w:r>
      <w:proofErr w:type="spellEnd"/>
      <w:r w:rsidR="00F8764E" w:rsidRPr="00F8764E">
        <w:rPr>
          <w:rFonts w:ascii="Baskerville" w:hAnsi="Baskerville" w:cs="Baskerville"/>
          <w:sz w:val="24"/>
          <w:szCs w:val="24"/>
        </w:rPr>
        <w:t xml:space="preserve">, 1995). </w:t>
      </w:r>
    </w:p>
    <w:p w14:paraId="154646B7" w14:textId="2AB0A433" w:rsidR="00F8764E" w:rsidRPr="00F8764E" w:rsidRDefault="00F8764E" w:rsidP="00F8764E">
      <w:pPr>
        <w:spacing w:after="0" w:line="360" w:lineRule="auto"/>
        <w:ind w:right="424"/>
        <w:rPr>
          <w:rFonts w:ascii="Baskerville" w:hAnsi="Baskerville" w:cs="Baskerville"/>
          <w:sz w:val="24"/>
          <w:szCs w:val="24"/>
        </w:rPr>
      </w:pPr>
    </w:p>
    <w:p w14:paraId="5F84BF1B" w14:textId="05FBB9DF" w:rsidR="00F8764E" w:rsidRPr="00F8764E" w:rsidRDefault="00F8764E" w:rsidP="00F8764E">
      <w:pPr>
        <w:spacing w:after="0" w:line="360" w:lineRule="auto"/>
        <w:ind w:right="424"/>
        <w:rPr>
          <w:rFonts w:ascii="Baskerville" w:hAnsi="Baskerville" w:cs="Baskerville"/>
          <w:sz w:val="24"/>
          <w:szCs w:val="24"/>
        </w:rPr>
      </w:pPr>
      <w:r w:rsidRPr="00F8764E">
        <w:rPr>
          <w:rFonts w:ascii="Baskerville" w:hAnsi="Baskerville" w:cs="Baskerville"/>
          <w:sz w:val="24"/>
          <w:szCs w:val="24"/>
        </w:rPr>
        <w:t xml:space="preserve">Abby’s illness had started to take effect when she was two years old. By the age of seven, she had lost the ability to speak, although she was still able to </w:t>
      </w:r>
      <w:r w:rsidRPr="00F8764E">
        <w:rPr>
          <w:rFonts w:ascii="Baskerville" w:hAnsi="Baskerville" w:cs="Baskerville"/>
          <w:i/>
          <w:sz w:val="24"/>
          <w:szCs w:val="24"/>
        </w:rPr>
        <w:t>sing</w:t>
      </w:r>
      <w:r w:rsidRPr="00F8764E">
        <w:rPr>
          <w:rFonts w:ascii="Baskerville" w:hAnsi="Baskerville" w:cs="Baskerville"/>
          <w:sz w:val="24"/>
          <w:szCs w:val="24"/>
        </w:rPr>
        <w:t xml:space="preserve"> the words in songs for some time afterwards. </w:t>
      </w:r>
      <w:proofErr w:type="spellStart"/>
      <w:r w:rsidRPr="00F8764E">
        <w:rPr>
          <w:rFonts w:ascii="Baskerville" w:hAnsi="Baskerville" w:cs="Baskerville"/>
          <w:sz w:val="24"/>
          <w:szCs w:val="24"/>
        </w:rPr>
        <w:t>Ockelford’s</w:t>
      </w:r>
      <w:proofErr w:type="spellEnd"/>
      <w:r w:rsidRPr="00F8764E">
        <w:rPr>
          <w:rFonts w:ascii="Baskerville" w:hAnsi="Baskerville" w:cs="Baskerville"/>
          <w:sz w:val="24"/>
          <w:szCs w:val="24"/>
        </w:rPr>
        <w:t xml:space="preserve"> challenge, as Abby’s music teacher in the last stages of her illness, when she was unable to vocalise or grasp a conventional musical instrument in order to manipulate it, was how to enable her to engage proactively in her class music sessions. He decided to try a technological approach, using the ‘</w:t>
      </w:r>
      <w:proofErr w:type="spellStart"/>
      <w:r w:rsidRPr="00F8764E">
        <w:rPr>
          <w:rFonts w:ascii="Baskerville" w:hAnsi="Baskerville" w:cs="Baskerville"/>
          <w:sz w:val="24"/>
          <w:szCs w:val="24"/>
        </w:rPr>
        <w:t>OptiMusic</w:t>
      </w:r>
      <w:proofErr w:type="spellEnd"/>
      <w:r w:rsidRPr="00F8764E">
        <w:rPr>
          <w:rFonts w:ascii="Baskerville" w:hAnsi="Baskerville" w:cs="Baskerville"/>
          <w:sz w:val="24"/>
          <w:szCs w:val="24"/>
        </w:rPr>
        <w:t xml:space="preserve">’® system. This works by emitting beams of light, which, when broken at different points by a reflective surface, are detected by a sensor, and cause corresponding MIDI signals to be sent to a digital library of sounds. The reflective surface was provided by an ultra-lightweight plastic paddle, which, with some preliminary assistance, Abby could grasp with her right hand. It initially rested on her lap, and the beam was calibrated so that a movement of only two or three centimetres was sufficient to trigger a note. The system was set up so that Abby had a melodically pleasing series of pitches available to her (C, E and G). Ockelford led the supporting staff in improvising a song that used Abby’s notes, and provided a keyboard accompaniment. The results were remarkable. Having been unable to produce music herself for a number of years, in only a short space of time, Abby showed that was indeed able to participate in music-making, and produced sounds with increasing vigour as </w:t>
      </w:r>
      <w:r w:rsidRPr="00F8764E">
        <w:rPr>
          <w:rFonts w:ascii="Baskerville" w:hAnsi="Baskerville" w:cs="Baskerville"/>
          <w:sz w:val="24"/>
          <w:szCs w:val="24"/>
        </w:rPr>
        <w:lastRenderedPageBreak/>
        <w:t xml:space="preserve">the song progressed over a couple of minutes. Most surprising of all, she could not only keep in time with the beat, but she was able to imitate motifs from the tune that staff sang. Her efforts can be seen on the </w:t>
      </w:r>
      <w:r w:rsidRPr="00F8764E">
        <w:rPr>
          <w:rFonts w:ascii="Baskerville" w:hAnsi="Baskerville" w:cs="Baskerville"/>
          <w:i/>
          <w:sz w:val="24"/>
          <w:szCs w:val="24"/>
        </w:rPr>
        <w:t xml:space="preserve">Sounds of Intent </w:t>
      </w:r>
      <w:r w:rsidRPr="00F8764E">
        <w:rPr>
          <w:rFonts w:ascii="Baskerville" w:hAnsi="Baskerville" w:cs="Baskerville"/>
          <w:sz w:val="24"/>
          <w:szCs w:val="24"/>
        </w:rPr>
        <w:t>website (</w:t>
      </w:r>
      <w:hyperlink r:id="rId15" w:history="1">
        <w:r w:rsidRPr="00F8764E">
          <w:rPr>
            <w:rStyle w:val="Hyperlink"/>
            <w:rFonts w:ascii="Baskerville" w:hAnsi="Baskerville" w:cs="Baskerville"/>
            <w:sz w:val="24"/>
            <w:szCs w:val="24"/>
          </w:rPr>
          <w:t>www.soundsofintent.org</w:t>
        </w:r>
      </w:hyperlink>
      <w:r w:rsidRPr="00F8764E">
        <w:rPr>
          <w:rFonts w:ascii="Baskerville" w:hAnsi="Baskerville" w:cs="Baskerville"/>
          <w:sz w:val="24"/>
          <w:szCs w:val="24"/>
        </w:rPr>
        <w:t>).</w:t>
      </w:r>
    </w:p>
    <w:p w14:paraId="2A8B7C9D" w14:textId="25165849" w:rsidR="00BA48D7" w:rsidRPr="002C561E" w:rsidRDefault="00BA48D7" w:rsidP="00BA48D7">
      <w:pPr>
        <w:spacing w:after="0" w:line="360" w:lineRule="auto"/>
        <w:ind w:right="424"/>
        <w:rPr>
          <w:rFonts w:ascii="Baskerville" w:hAnsi="Baskerville" w:cs="Baskerville"/>
          <w:sz w:val="24"/>
          <w:szCs w:val="24"/>
        </w:rPr>
      </w:pPr>
    </w:p>
    <w:p w14:paraId="51DB5675" w14:textId="1E0A850D" w:rsidR="00D30032" w:rsidRDefault="00D30032" w:rsidP="00D30032">
      <w:pPr>
        <w:spacing w:after="0" w:line="360" w:lineRule="auto"/>
        <w:ind w:right="424"/>
        <w:rPr>
          <w:rFonts w:ascii="Baskerville" w:hAnsi="Baskerville" w:cs="Baskerville"/>
          <w:sz w:val="24"/>
          <w:szCs w:val="24"/>
        </w:rPr>
      </w:pPr>
      <w:r>
        <w:rPr>
          <w:rFonts w:ascii="Baskerville" w:hAnsi="Baskerville" w:cs="Baskerville"/>
          <w:sz w:val="24"/>
          <w:szCs w:val="24"/>
        </w:rPr>
        <w:t>3</w:t>
      </w:r>
      <w:r w:rsidRPr="002C561E">
        <w:rPr>
          <w:rFonts w:ascii="Baskerville" w:hAnsi="Baskerville" w:cs="Baskerville"/>
          <w:sz w:val="24"/>
          <w:szCs w:val="24"/>
        </w:rPr>
        <w:t>.</w:t>
      </w:r>
      <w:r>
        <w:rPr>
          <w:rFonts w:ascii="Baskerville" w:hAnsi="Baskerville" w:cs="Baskerville"/>
          <w:sz w:val="24"/>
          <w:szCs w:val="24"/>
        </w:rPr>
        <w:t>4</w:t>
      </w:r>
      <w:r w:rsidRPr="002C561E">
        <w:rPr>
          <w:rFonts w:ascii="Baskerville" w:hAnsi="Baskerville" w:cs="Baskerville"/>
          <w:sz w:val="24"/>
          <w:szCs w:val="24"/>
        </w:rPr>
        <w:tab/>
      </w:r>
      <w:r>
        <w:rPr>
          <w:rFonts w:ascii="Baskerville" w:hAnsi="Baskerville" w:cs="Baskerville"/>
          <w:i/>
          <w:sz w:val="24"/>
          <w:szCs w:val="24"/>
        </w:rPr>
        <w:t>Music to mark time,</w:t>
      </w:r>
      <w:r w:rsidR="00877CAF">
        <w:rPr>
          <w:rFonts w:ascii="Baskerville" w:hAnsi="Baskerville" w:cs="Baskerville"/>
          <w:i/>
          <w:sz w:val="24"/>
          <w:szCs w:val="24"/>
        </w:rPr>
        <w:t xml:space="preserve"> and to provide information about activities, places and people</w:t>
      </w:r>
    </w:p>
    <w:p w14:paraId="6690A297" w14:textId="77777777" w:rsidR="00D30032" w:rsidRPr="002A33D6" w:rsidRDefault="00D30032" w:rsidP="00D30032">
      <w:pPr>
        <w:spacing w:after="0" w:line="360" w:lineRule="auto"/>
        <w:ind w:right="424"/>
        <w:rPr>
          <w:rFonts w:ascii="Baskerville" w:hAnsi="Baskerville" w:cs="Baskerville"/>
          <w:sz w:val="12"/>
          <w:szCs w:val="12"/>
        </w:rPr>
      </w:pPr>
    </w:p>
    <w:p w14:paraId="70038673" w14:textId="0198BD8D" w:rsidR="00D30032" w:rsidRDefault="009E3280" w:rsidP="009E3280">
      <w:pPr>
        <w:spacing w:after="0" w:line="360" w:lineRule="auto"/>
        <w:ind w:right="424"/>
        <w:rPr>
          <w:rFonts w:ascii="Baskerville" w:hAnsi="Baskerville" w:cs="Baskerville"/>
          <w:sz w:val="24"/>
          <w:szCs w:val="24"/>
        </w:rPr>
      </w:pPr>
      <w:r>
        <w:rPr>
          <w:rFonts w:ascii="Baskerville" w:hAnsi="Baskerville" w:cs="Baskerville"/>
          <w:color w:val="000000" w:themeColor="text1"/>
          <w:sz w:val="24"/>
          <w:szCs w:val="24"/>
        </w:rPr>
        <w:t xml:space="preserve">A number of parents and professionals who took part in the survey observed how </w:t>
      </w:r>
      <w:r w:rsidR="004D204A">
        <w:rPr>
          <w:rFonts w:ascii="Baskerville" w:hAnsi="Baskerville" w:cs="Baskerville"/>
          <w:sz w:val="24"/>
          <w:szCs w:val="24"/>
        </w:rPr>
        <w:t xml:space="preserve">music </w:t>
      </w:r>
      <w:r>
        <w:rPr>
          <w:rFonts w:ascii="Baskerville" w:hAnsi="Baskerville" w:cs="Baskerville"/>
          <w:sz w:val="24"/>
          <w:szCs w:val="24"/>
        </w:rPr>
        <w:t xml:space="preserve">was </w:t>
      </w:r>
      <w:r w:rsidR="004D204A">
        <w:rPr>
          <w:rFonts w:ascii="Baskerville" w:hAnsi="Baskerville" w:cs="Baskerville"/>
          <w:sz w:val="24"/>
          <w:szCs w:val="24"/>
        </w:rPr>
        <w:t>used throughout the day</w:t>
      </w:r>
      <w:r>
        <w:rPr>
          <w:rFonts w:ascii="Baskerville" w:hAnsi="Baskerville" w:cs="Baskerville"/>
          <w:sz w:val="24"/>
          <w:szCs w:val="24"/>
        </w:rPr>
        <w:t xml:space="preserve"> to mark out key events, and to provide emotional succour at potentially difficult times. For example, one young person had ‘</w:t>
      </w:r>
      <w:r w:rsidR="00D30032" w:rsidRPr="002C561E">
        <w:rPr>
          <w:rFonts w:ascii="Baskerville" w:hAnsi="Baskerville" w:cs="Baskerville"/>
          <w:sz w:val="24"/>
          <w:szCs w:val="24"/>
        </w:rPr>
        <w:t>set songs for going to th</w:t>
      </w:r>
      <w:r>
        <w:rPr>
          <w:rFonts w:ascii="Baskerville" w:hAnsi="Baskerville" w:cs="Baskerville"/>
          <w:sz w:val="24"/>
          <w:szCs w:val="24"/>
        </w:rPr>
        <w:t>e toilet and brushing her teeth’</w:t>
      </w:r>
      <w:r w:rsidR="00D30032" w:rsidRPr="002C561E">
        <w:rPr>
          <w:rFonts w:ascii="Baskerville" w:hAnsi="Baskerville" w:cs="Baskerville"/>
          <w:sz w:val="24"/>
          <w:szCs w:val="24"/>
        </w:rPr>
        <w:t xml:space="preserve">. </w:t>
      </w:r>
      <w:r w:rsidR="004C6C38">
        <w:rPr>
          <w:rFonts w:ascii="Baskerville" w:hAnsi="Baskerville" w:cs="Baskerville"/>
          <w:sz w:val="24"/>
          <w:szCs w:val="24"/>
        </w:rPr>
        <w:t>Another</w:t>
      </w:r>
      <w:r>
        <w:rPr>
          <w:rFonts w:ascii="Baskerville" w:hAnsi="Baskerville" w:cs="Baskerville"/>
          <w:sz w:val="24"/>
          <w:szCs w:val="24"/>
        </w:rPr>
        <w:t xml:space="preserve"> invariably listened to music in the morning before school, to ease the transition. </w:t>
      </w:r>
      <w:r w:rsidR="00FF1489" w:rsidRPr="002C561E">
        <w:rPr>
          <w:rFonts w:ascii="Baskerville" w:hAnsi="Baskerville" w:cs="Baskerville"/>
          <w:sz w:val="24"/>
          <w:szCs w:val="24"/>
        </w:rPr>
        <w:t xml:space="preserve"> </w:t>
      </w:r>
    </w:p>
    <w:p w14:paraId="792C0DB8" w14:textId="77777777" w:rsidR="00D30032" w:rsidRDefault="00D30032" w:rsidP="00207E21">
      <w:pPr>
        <w:spacing w:after="0" w:line="360" w:lineRule="auto"/>
        <w:ind w:right="424"/>
        <w:rPr>
          <w:rFonts w:ascii="Baskerville" w:hAnsi="Baskerville" w:cs="Baskerville"/>
          <w:sz w:val="24"/>
          <w:szCs w:val="24"/>
        </w:rPr>
      </w:pPr>
    </w:p>
    <w:p w14:paraId="68856C32" w14:textId="0367750B" w:rsidR="00C84C37" w:rsidRPr="00C84C37" w:rsidRDefault="004C6C38" w:rsidP="00C84C37">
      <w:pPr>
        <w:spacing w:after="0" w:line="360" w:lineRule="auto"/>
        <w:ind w:right="424"/>
        <w:rPr>
          <w:rFonts w:ascii="Baskerville" w:hAnsi="Baskerville" w:cs="Baskerville"/>
          <w:sz w:val="24"/>
          <w:szCs w:val="24"/>
        </w:rPr>
      </w:pPr>
      <w:r>
        <w:rPr>
          <w:rFonts w:ascii="Baskerville" w:hAnsi="Baskerville" w:cs="Baskerville"/>
          <w:sz w:val="24"/>
          <w:szCs w:val="24"/>
        </w:rPr>
        <w:t xml:space="preserve">Beyond this, </w:t>
      </w:r>
      <w:r w:rsidR="009E3280">
        <w:rPr>
          <w:rFonts w:ascii="Baskerville" w:hAnsi="Baskerville" w:cs="Baskerville"/>
          <w:sz w:val="24"/>
          <w:szCs w:val="24"/>
        </w:rPr>
        <w:t xml:space="preserve">work with blind children who have learning difficulties </w:t>
      </w:r>
      <w:r>
        <w:rPr>
          <w:rFonts w:ascii="Baskerville" w:hAnsi="Baskerville" w:cs="Baskerville"/>
          <w:sz w:val="24"/>
          <w:szCs w:val="24"/>
        </w:rPr>
        <w:t xml:space="preserve">over the last three decades has shown how music </w:t>
      </w:r>
      <w:r w:rsidR="004D204A">
        <w:rPr>
          <w:rFonts w:ascii="Baskerville" w:hAnsi="Baskerville" w:cs="Baskerville"/>
          <w:sz w:val="24"/>
          <w:szCs w:val="24"/>
        </w:rPr>
        <w:t xml:space="preserve">can be used systematically </w:t>
      </w:r>
      <w:r>
        <w:rPr>
          <w:rFonts w:ascii="Baskerville" w:hAnsi="Baskerville" w:cs="Baskerville"/>
          <w:sz w:val="24"/>
          <w:szCs w:val="24"/>
        </w:rPr>
        <w:t>augment the environment,</w:t>
      </w:r>
      <w:r w:rsidR="004D204A">
        <w:rPr>
          <w:rFonts w:ascii="Baskerville" w:hAnsi="Baskerville" w:cs="Baskerville"/>
          <w:sz w:val="24"/>
          <w:szCs w:val="24"/>
        </w:rPr>
        <w:t xml:space="preserve"> adding </w:t>
      </w:r>
      <w:r>
        <w:rPr>
          <w:rFonts w:ascii="Baskerville" w:hAnsi="Baskerville" w:cs="Baskerville"/>
          <w:sz w:val="24"/>
          <w:szCs w:val="24"/>
        </w:rPr>
        <w:t xml:space="preserve">clearly defined and consistent sounds to rooms and other areas to compensate for the lack of visual </w:t>
      </w:r>
      <w:r w:rsidR="004D204A">
        <w:rPr>
          <w:rFonts w:ascii="Baskerville" w:hAnsi="Baskerville" w:cs="Baskerville"/>
          <w:sz w:val="24"/>
          <w:szCs w:val="24"/>
        </w:rPr>
        <w:t xml:space="preserve">information </w:t>
      </w:r>
      <w:r>
        <w:rPr>
          <w:rFonts w:ascii="Baskerville" w:hAnsi="Baskerville" w:cs="Baskerville"/>
          <w:sz w:val="24"/>
          <w:szCs w:val="24"/>
        </w:rPr>
        <w:t xml:space="preserve">available to the child (Ockelford, 1998; 2008). For example, brushing past a particular set of wind-chimes may indicate entry to a pupil’s classroom; the same relaxing music may always be played on entry to the multisensory room; and a tuneful door-chime may be used remind them that they have come home. </w:t>
      </w:r>
      <w:r w:rsidR="00C84C37">
        <w:rPr>
          <w:rFonts w:ascii="Baskerville" w:hAnsi="Baskerville" w:cs="Baskerville"/>
          <w:sz w:val="24"/>
          <w:szCs w:val="24"/>
        </w:rPr>
        <w:t>At the same time, it is important to reduce ‘auditory clutter’ that can be an unwelcome distraction: classrooms can be very noisy places! Sometimes, moving a smaller, quieter space may facilitate concentration.</w:t>
      </w:r>
    </w:p>
    <w:p w14:paraId="7FFDCDBD" w14:textId="77777777" w:rsidR="00C84C37" w:rsidRDefault="00C84C37" w:rsidP="00207E21">
      <w:pPr>
        <w:spacing w:after="0" w:line="360" w:lineRule="auto"/>
        <w:ind w:right="424"/>
        <w:rPr>
          <w:rFonts w:ascii="Baskerville" w:hAnsi="Baskerville" w:cs="Baskerville"/>
          <w:sz w:val="24"/>
          <w:szCs w:val="24"/>
        </w:rPr>
      </w:pPr>
    </w:p>
    <w:p w14:paraId="70E8AD98" w14:textId="6B1E2EFF" w:rsidR="004D204A" w:rsidRDefault="00C84C37" w:rsidP="00207E21">
      <w:pPr>
        <w:spacing w:after="0" w:line="360" w:lineRule="auto"/>
        <w:ind w:right="424"/>
        <w:rPr>
          <w:rFonts w:ascii="Baskerville" w:hAnsi="Baskerville" w:cs="Baskerville"/>
          <w:sz w:val="24"/>
          <w:szCs w:val="24"/>
        </w:rPr>
      </w:pPr>
      <w:r>
        <w:rPr>
          <w:rFonts w:ascii="Baskerville" w:hAnsi="Baskerville" w:cs="Baskerville"/>
          <w:sz w:val="24"/>
          <w:szCs w:val="24"/>
        </w:rPr>
        <w:t>K</w:t>
      </w:r>
      <w:r w:rsidR="004C6C38">
        <w:rPr>
          <w:rFonts w:ascii="Baskerville" w:hAnsi="Baskerville" w:cs="Baskerville"/>
          <w:sz w:val="24"/>
          <w:szCs w:val="24"/>
        </w:rPr>
        <w:t xml:space="preserve">ey activities may be initiated using sounding objects: a small bell for music, for example, </w:t>
      </w:r>
      <w:r w:rsidR="00CC5ACE">
        <w:rPr>
          <w:rFonts w:ascii="Baskerville" w:hAnsi="Baskerville" w:cs="Baskerville"/>
          <w:sz w:val="24"/>
          <w:szCs w:val="24"/>
        </w:rPr>
        <w:t xml:space="preserve">a larger one for gym; </w:t>
      </w:r>
      <w:r w:rsidR="004C6C38">
        <w:rPr>
          <w:rFonts w:ascii="Baskerville" w:hAnsi="Baskerville" w:cs="Baskerville"/>
          <w:sz w:val="24"/>
          <w:szCs w:val="24"/>
        </w:rPr>
        <w:t>the rattle of a chain for an outdoor play area</w:t>
      </w:r>
      <w:r w:rsidR="00CC5ACE">
        <w:rPr>
          <w:rFonts w:ascii="Baskerville" w:hAnsi="Baskerville" w:cs="Baskerville"/>
          <w:sz w:val="24"/>
          <w:szCs w:val="24"/>
        </w:rPr>
        <w:t>. Such objects can be used to make ‘auditory timetables’, so that students can be helped to anticipate a morning’s activities, and can reflect on them once they are past – perhaps by placing the objects in a series of boxes whose lids are closed, in order to indicate completion.</w:t>
      </w:r>
      <w:r w:rsidR="00722201">
        <w:rPr>
          <w:rFonts w:ascii="Baskerville" w:hAnsi="Baskerville" w:cs="Baskerville"/>
          <w:sz w:val="24"/>
          <w:szCs w:val="24"/>
        </w:rPr>
        <w:t xml:space="preserve"> </w:t>
      </w:r>
      <w:r w:rsidR="00CC5ACE">
        <w:rPr>
          <w:rFonts w:ascii="Baskerville" w:hAnsi="Baskerville" w:cs="Baskerville"/>
          <w:sz w:val="24"/>
          <w:szCs w:val="24"/>
        </w:rPr>
        <w:t>The identity of people too can be enhanced through the use of different</w:t>
      </w:r>
      <w:r w:rsidR="004D204A">
        <w:rPr>
          <w:rFonts w:ascii="Baskerville" w:hAnsi="Baskerville" w:cs="Baskerville"/>
          <w:sz w:val="24"/>
          <w:szCs w:val="24"/>
        </w:rPr>
        <w:t> </w:t>
      </w:r>
      <w:r w:rsidR="00722201">
        <w:rPr>
          <w:rFonts w:ascii="Baskerville" w:hAnsi="Baskerville" w:cs="Baskerville"/>
          <w:sz w:val="24"/>
          <w:szCs w:val="24"/>
        </w:rPr>
        <w:t xml:space="preserve">sound-makers such as </w:t>
      </w:r>
      <w:r w:rsidR="004D204A">
        <w:rPr>
          <w:rFonts w:ascii="Baskerville" w:hAnsi="Baskerville" w:cs="Baskerville"/>
          <w:sz w:val="24"/>
          <w:szCs w:val="24"/>
        </w:rPr>
        <w:t>jangly bracelets</w:t>
      </w:r>
      <w:r w:rsidR="00CC5ACE">
        <w:rPr>
          <w:rFonts w:ascii="Baskerville" w:hAnsi="Baskerville" w:cs="Baskerville"/>
          <w:sz w:val="24"/>
          <w:szCs w:val="24"/>
        </w:rPr>
        <w:t>, as well as micro-songs</w:t>
      </w:r>
      <w:r w:rsidR="00355ED3">
        <w:rPr>
          <w:rFonts w:ascii="Baskerville" w:hAnsi="Baskerville" w:cs="Baskerville"/>
          <w:sz w:val="24"/>
          <w:szCs w:val="24"/>
        </w:rPr>
        <w:t xml:space="preserve"> (see Figure 4)</w:t>
      </w:r>
      <w:r w:rsidR="00CC5ACE">
        <w:rPr>
          <w:rFonts w:ascii="Baskerville" w:hAnsi="Baskerville" w:cs="Baskerville"/>
          <w:sz w:val="24"/>
          <w:szCs w:val="24"/>
        </w:rPr>
        <w:t>.</w:t>
      </w:r>
      <w:r w:rsidR="00355ED3">
        <w:rPr>
          <w:rFonts w:ascii="Baskerville" w:hAnsi="Baskerville" w:cs="Baskerville"/>
          <w:sz w:val="24"/>
          <w:szCs w:val="24"/>
        </w:rPr>
        <w:t xml:space="preserve"> </w:t>
      </w:r>
    </w:p>
    <w:p w14:paraId="005D80FD" w14:textId="77777777" w:rsidR="00355ED3" w:rsidRPr="002C561E" w:rsidRDefault="00355ED3" w:rsidP="00355ED3">
      <w:pPr>
        <w:spacing w:after="0" w:line="360" w:lineRule="auto"/>
        <w:ind w:right="424"/>
        <w:rPr>
          <w:rFonts w:ascii="Baskerville" w:hAnsi="Baskerville" w:cs="Baskerville"/>
          <w:sz w:val="24"/>
          <w:szCs w:val="24"/>
        </w:rPr>
      </w:pPr>
    </w:p>
    <w:p w14:paraId="2A174C92" w14:textId="2B3F2F82" w:rsidR="00D30032" w:rsidRPr="00355ED3" w:rsidRDefault="00355ED3" w:rsidP="00207E21">
      <w:pPr>
        <w:spacing w:after="0" w:line="360" w:lineRule="auto"/>
        <w:ind w:right="424"/>
        <w:rPr>
          <w:rFonts w:ascii="Baskerville" w:hAnsi="Baskerville" w:cs="Baskerville"/>
          <w:sz w:val="24"/>
          <w:szCs w:val="24"/>
        </w:rPr>
      </w:pPr>
      <w:r>
        <w:rPr>
          <w:rFonts w:ascii="Baskerville" w:hAnsi="Baskerville" w:cs="Baskerville"/>
          <w:sz w:val="24"/>
          <w:szCs w:val="24"/>
        </w:rPr>
        <w:t>3</w:t>
      </w:r>
      <w:r w:rsidRPr="002C561E">
        <w:rPr>
          <w:rFonts w:ascii="Baskerville" w:hAnsi="Baskerville" w:cs="Baskerville"/>
          <w:sz w:val="24"/>
          <w:szCs w:val="24"/>
        </w:rPr>
        <w:t>.</w:t>
      </w:r>
      <w:r>
        <w:rPr>
          <w:rFonts w:ascii="Baskerville" w:hAnsi="Baskerville" w:cs="Baskerville"/>
          <w:sz w:val="24"/>
          <w:szCs w:val="24"/>
        </w:rPr>
        <w:t>5</w:t>
      </w:r>
      <w:r w:rsidRPr="002C561E">
        <w:rPr>
          <w:rFonts w:ascii="Baskerville" w:hAnsi="Baskerville" w:cs="Baskerville"/>
          <w:sz w:val="24"/>
          <w:szCs w:val="24"/>
        </w:rPr>
        <w:tab/>
      </w:r>
      <w:r w:rsidR="00D30032">
        <w:rPr>
          <w:rFonts w:ascii="Baskerville" w:hAnsi="Baskerville" w:cs="Baskerville"/>
          <w:i/>
          <w:sz w:val="24"/>
          <w:szCs w:val="24"/>
        </w:rPr>
        <w:t xml:space="preserve">Music </w:t>
      </w:r>
      <w:r>
        <w:rPr>
          <w:rFonts w:ascii="Baskerville" w:hAnsi="Baskerville" w:cs="Baskerville"/>
          <w:i/>
          <w:sz w:val="24"/>
          <w:szCs w:val="24"/>
        </w:rPr>
        <w:t>to encourage</w:t>
      </w:r>
      <w:r w:rsidR="00D30032">
        <w:rPr>
          <w:rFonts w:ascii="Baskerville" w:hAnsi="Baskerville" w:cs="Baskerville"/>
          <w:i/>
          <w:sz w:val="24"/>
          <w:szCs w:val="24"/>
        </w:rPr>
        <w:t xml:space="preserve"> socialisation – structured and informal</w:t>
      </w:r>
    </w:p>
    <w:p w14:paraId="122AC346" w14:textId="77777777" w:rsidR="00D30032" w:rsidRPr="00355ED3" w:rsidRDefault="00D30032" w:rsidP="00207E21">
      <w:pPr>
        <w:spacing w:after="0" w:line="360" w:lineRule="auto"/>
        <w:ind w:right="424"/>
        <w:rPr>
          <w:rFonts w:ascii="Baskerville" w:hAnsi="Baskerville" w:cs="Baskerville"/>
          <w:i/>
          <w:sz w:val="12"/>
          <w:szCs w:val="12"/>
        </w:rPr>
      </w:pPr>
    </w:p>
    <w:p w14:paraId="51EAF678" w14:textId="2677D0F0" w:rsidR="007E1963" w:rsidRDefault="00355ED3" w:rsidP="00207E21">
      <w:pPr>
        <w:spacing w:after="0" w:line="360" w:lineRule="auto"/>
        <w:ind w:right="424"/>
        <w:rPr>
          <w:rFonts w:ascii="Baskerville" w:hAnsi="Baskerville" w:cs="Baskerville"/>
          <w:sz w:val="24"/>
          <w:szCs w:val="24"/>
        </w:rPr>
      </w:pPr>
      <w:r>
        <w:rPr>
          <w:rFonts w:ascii="Baskerville" w:hAnsi="Baskerville" w:cs="Baskerville"/>
          <w:sz w:val="24"/>
          <w:szCs w:val="24"/>
        </w:rPr>
        <w:t>Engaging with m</w:t>
      </w:r>
      <w:r w:rsidR="00FF1489" w:rsidRPr="002C561E">
        <w:rPr>
          <w:rFonts w:ascii="Baskerville" w:hAnsi="Baskerville" w:cs="Baskerville"/>
          <w:sz w:val="24"/>
          <w:szCs w:val="24"/>
        </w:rPr>
        <w:t>usic</w:t>
      </w:r>
      <w:r>
        <w:rPr>
          <w:rFonts w:ascii="Baskerville" w:hAnsi="Baskerville" w:cs="Baskerville"/>
          <w:sz w:val="24"/>
          <w:szCs w:val="24"/>
        </w:rPr>
        <w:t xml:space="preserve">, whether as a listener or active participant, offers an interest that </w:t>
      </w:r>
      <w:r w:rsidR="007E1963">
        <w:rPr>
          <w:rFonts w:ascii="Baskerville" w:hAnsi="Baskerville" w:cs="Baskerville"/>
          <w:sz w:val="24"/>
          <w:szCs w:val="24"/>
        </w:rPr>
        <w:t xml:space="preserve">all </w:t>
      </w:r>
      <w:r>
        <w:rPr>
          <w:rFonts w:ascii="Baskerville" w:hAnsi="Baskerville" w:cs="Baskerville"/>
          <w:sz w:val="24"/>
          <w:szCs w:val="24"/>
        </w:rPr>
        <w:t>young people can share with their family and friends.</w:t>
      </w:r>
      <w:r w:rsidR="00FF1489" w:rsidRPr="002C561E">
        <w:rPr>
          <w:rFonts w:ascii="Baskerville" w:hAnsi="Baskerville" w:cs="Baskerville"/>
          <w:sz w:val="24"/>
          <w:szCs w:val="24"/>
        </w:rPr>
        <w:t xml:space="preserve"> </w:t>
      </w:r>
      <w:r>
        <w:rPr>
          <w:rFonts w:ascii="Baskerville" w:hAnsi="Baskerville" w:cs="Baskerville"/>
          <w:sz w:val="24"/>
          <w:szCs w:val="24"/>
        </w:rPr>
        <w:t xml:space="preserve">Developing strong musical preferences in adolescence, and sharing these with peers, is a normal part of growing up and developing an identity that is at once unique but also </w:t>
      </w:r>
      <w:r w:rsidR="007E1963">
        <w:rPr>
          <w:rFonts w:ascii="Baskerville" w:hAnsi="Baskerville" w:cs="Baskerville"/>
          <w:sz w:val="24"/>
          <w:szCs w:val="24"/>
        </w:rPr>
        <w:t>indicates</w:t>
      </w:r>
      <w:r>
        <w:rPr>
          <w:rFonts w:ascii="Baskerville" w:hAnsi="Baskerville" w:cs="Baskerville"/>
          <w:sz w:val="24"/>
          <w:szCs w:val="24"/>
        </w:rPr>
        <w:t xml:space="preserve"> belonging to a group of like-minded others. </w:t>
      </w:r>
      <w:r w:rsidR="00C151D3">
        <w:rPr>
          <w:rFonts w:ascii="Baskerville" w:hAnsi="Baskerville" w:cs="Baskerville"/>
          <w:sz w:val="24"/>
          <w:szCs w:val="24"/>
        </w:rPr>
        <w:lastRenderedPageBreak/>
        <w:t>The findings of the survey suggest that this is</w:t>
      </w:r>
      <w:r>
        <w:rPr>
          <w:rFonts w:ascii="Baskerville" w:hAnsi="Baskerville" w:cs="Baskerville"/>
          <w:sz w:val="24"/>
          <w:szCs w:val="24"/>
        </w:rPr>
        <w:t xml:space="preserve"> just as true for those with JNCL as </w:t>
      </w:r>
      <w:r w:rsidR="007E1963">
        <w:rPr>
          <w:rFonts w:ascii="Baskerville" w:hAnsi="Baskerville" w:cs="Baskerville"/>
          <w:sz w:val="24"/>
          <w:szCs w:val="24"/>
        </w:rPr>
        <w:t xml:space="preserve">it is for </w:t>
      </w:r>
      <w:r w:rsidR="00C151D3">
        <w:rPr>
          <w:rFonts w:ascii="Baskerville" w:hAnsi="Baskerville" w:cs="Baskerville"/>
          <w:sz w:val="24"/>
          <w:szCs w:val="24"/>
        </w:rPr>
        <w:t>able-bodied teenagers.</w:t>
      </w:r>
    </w:p>
    <w:p w14:paraId="5F385644" w14:textId="77777777" w:rsidR="007E1963" w:rsidRDefault="007E1963" w:rsidP="00207E21">
      <w:pPr>
        <w:spacing w:after="0" w:line="360" w:lineRule="auto"/>
        <w:ind w:right="424"/>
        <w:rPr>
          <w:rFonts w:ascii="Baskerville" w:hAnsi="Baskerville" w:cs="Baskerville"/>
          <w:sz w:val="24"/>
          <w:szCs w:val="24"/>
        </w:rPr>
      </w:pPr>
    </w:p>
    <w:p w14:paraId="47F67DCC" w14:textId="77777777" w:rsidR="00C151D3" w:rsidRDefault="00C151D3" w:rsidP="00333E82">
      <w:pPr>
        <w:spacing w:after="0" w:line="360" w:lineRule="auto"/>
        <w:ind w:right="424"/>
        <w:rPr>
          <w:rFonts w:ascii="Baskerville" w:hAnsi="Baskerville" w:cs="Baskerville"/>
          <w:color w:val="000000" w:themeColor="text1"/>
          <w:sz w:val="24"/>
          <w:szCs w:val="24"/>
        </w:rPr>
      </w:pPr>
      <w:r>
        <w:rPr>
          <w:rFonts w:ascii="Baskerville" w:hAnsi="Baskerville" w:cs="Baskerville"/>
          <w:color w:val="000000" w:themeColor="text1"/>
          <w:sz w:val="24"/>
          <w:szCs w:val="24"/>
        </w:rPr>
        <w:t>For example, a parent commented that ‘</w:t>
      </w:r>
      <w:r w:rsidR="00333E82" w:rsidRPr="002C561E">
        <w:rPr>
          <w:rFonts w:ascii="Baskerville" w:hAnsi="Baskerville" w:cs="Baskerville"/>
          <w:color w:val="000000" w:themeColor="text1"/>
          <w:sz w:val="24"/>
          <w:szCs w:val="24"/>
        </w:rPr>
        <w:t>My daughter has loved music all her life and still does. Singing was very important to her</w:t>
      </w:r>
      <w:r>
        <w:rPr>
          <w:rFonts w:ascii="Baskerville" w:hAnsi="Baskerville" w:cs="Baskerville"/>
          <w:color w:val="000000" w:themeColor="text1"/>
          <w:sz w:val="24"/>
          <w:szCs w:val="24"/>
        </w:rPr>
        <w:t xml:space="preserve"> and sharing music with friends:</w:t>
      </w:r>
      <w:r w:rsidR="00333E82" w:rsidRPr="002C561E">
        <w:rPr>
          <w:rFonts w:ascii="Baskerville" w:hAnsi="Baskerville" w:cs="Baskerville"/>
          <w:color w:val="000000" w:themeColor="text1"/>
          <w:sz w:val="24"/>
          <w:szCs w:val="24"/>
        </w:rPr>
        <w:t xml:space="preserve"> she used to want to record music on cassettes to give to her girlfriends … </w:t>
      </w:r>
      <w:r>
        <w:rPr>
          <w:rFonts w:ascii="Baskerville" w:hAnsi="Baskerville" w:cs="Baskerville"/>
          <w:color w:val="000000" w:themeColor="text1"/>
          <w:sz w:val="24"/>
          <w:szCs w:val="24"/>
        </w:rPr>
        <w:t>it was a social interaction too’</w:t>
      </w:r>
      <w:r w:rsidR="00333E82" w:rsidRPr="002C561E">
        <w:rPr>
          <w:rFonts w:ascii="Baskerville" w:hAnsi="Baskerville" w:cs="Baskerville"/>
          <w:color w:val="000000" w:themeColor="text1"/>
          <w:sz w:val="24"/>
          <w:szCs w:val="24"/>
        </w:rPr>
        <w:t xml:space="preserve">. </w:t>
      </w:r>
      <w:r>
        <w:rPr>
          <w:rFonts w:ascii="Baskerville" w:hAnsi="Baskerville" w:cs="Baskerville"/>
          <w:color w:val="000000" w:themeColor="text1"/>
          <w:sz w:val="24"/>
          <w:szCs w:val="24"/>
        </w:rPr>
        <w:t>In an educational context, o</w:t>
      </w:r>
      <w:r w:rsidR="00333E82" w:rsidRPr="002C561E">
        <w:rPr>
          <w:rFonts w:ascii="Baskerville" w:hAnsi="Baskerville" w:cs="Baskerville"/>
          <w:color w:val="000000" w:themeColor="text1"/>
          <w:sz w:val="24"/>
          <w:szCs w:val="24"/>
        </w:rPr>
        <w:t xml:space="preserve">ne professional </w:t>
      </w:r>
      <w:r>
        <w:rPr>
          <w:rFonts w:ascii="Baskerville" w:hAnsi="Baskerville" w:cs="Baskerville"/>
          <w:color w:val="000000" w:themeColor="text1"/>
          <w:sz w:val="24"/>
          <w:szCs w:val="24"/>
        </w:rPr>
        <w:t>observed that ‘</w:t>
      </w:r>
      <w:r w:rsidR="00333E82" w:rsidRPr="002C561E">
        <w:rPr>
          <w:rFonts w:ascii="Baskerville" w:hAnsi="Baskerville" w:cs="Baskerville"/>
          <w:color w:val="000000" w:themeColor="text1"/>
          <w:sz w:val="24"/>
          <w:szCs w:val="24"/>
        </w:rPr>
        <w:t>Through the morning gatherings with music every day at school, the child has shown development both socially with other pupi</w:t>
      </w:r>
      <w:r>
        <w:rPr>
          <w:rFonts w:ascii="Baskerville" w:hAnsi="Baskerville" w:cs="Baskerville"/>
          <w:color w:val="000000" w:themeColor="text1"/>
          <w:sz w:val="24"/>
          <w:szCs w:val="24"/>
        </w:rPr>
        <w:t>ls and been able to communicate’</w:t>
      </w:r>
      <w:r w:rsidR="00333E82" w:rsidRPr="002C561E">
        <w:rPr>
          <w:rFonts w:ascii="Baskerville" w:hAnsi="Baskerville" w:cs="Baskerville"/>
          <w:color w:val="000000" w:themeColor="text1"/>
          <w:sz w:val="24"/>
          <w:szCs w:val="24"/>
        </w:rPr>
        <w:t>.</w:t>
      </w:r>
    </w:p>
    <w:p w14:paraId="272C1CA9" w14:textId="77777777" w:rsidR="00C151D3" w:rsidRPr="000E50BF" w:rsidRDefault="00C151D3" w:rsidP="00333E82">
      <w:pPr>
        <w:spacing w:after="0" w:line="360" w:lineRule="auto"/>
        <w:ind w:right="424"/>
        <w:rPr>
          <w:rFonts w:ascii="Baskerville" w:hAnsi="Baskerville" w:cs="Baskerville"/>
          <w:color w:val="000000" w:themeColor="text1"/>
          <w:sz w:val="18"/>
          <w:szCs w:val="18"/>
        </w:rPr>
      </w:pPr>
    </w:p>
    <w:p w14:paraId="0FD1A1B1" w14:textId="6D5A2466" w:rsidR="00C151D3" w:rsidRPr="002C561E" w:rsidRDefault="00C151D3" w:rsidP="00C151D3">
      <w:pPr>
        <w:spacing w:after="0" w:line="360" w:lineRule="auto"/>
        <w:ind w:right="424"/>
        <w:rPr>
          <w:rFonts w:ascii="Baskerville" w:hAnsi="Baskerville" w:cs="Baskerville"/>
          <w:sz w:val="24"/>
          <w:szCs w:val="24"/>
        </w:rPr>
      </w:pPr>
      <w:r>
        <w:rPr>
          <w:rFonts w:ascii="Baskerville" w:hAnsi="Baskerville" w:cs="Baskerville"/>
          <w:color w:val="000000" w:themeColor="text1"/>
          <w:sz w:val="24"/>
          <w:szCs w:val="24"/>
        </w:rPr>
        <w:t xml:space="preserve">However, it seems that there are dangers too. </w:t>
      </w:r>
      <w:r w:rsidRPr="002C561E">
        <w:rPr>
          <w:rFonts w:ascii="Baskerville" w:hAnsi="Baskerville" w:cs="Baskerville"/>
          <w:sz w:val="24"/>
          <w:szCs w:val="24"/>
        </w:rPr>
        <w:t xml:space="preserve">One parent emphasised how music could </w:t>
      </w:r>
      <w:r>
        <w:rPr>
          <w:rFonts w:ascii="Baskerville" w:hAnsi="Baskerville" w:cs="Baskerville"/>
          <w:sz w:val="24"/>
          <w:szCs w:val="24"/>
        </w:rPr>
        <w:t xml:space="preserve">be misused, as a </w:t>
      </w:r>
      <w:r>
        <w:rPr>
          <w:rFonts w:ascii="Baskerville" w:hAnsi="Baskerville" w:cs="Baskerville"/>
          <w:i/>
          <w:sz w:val="24"/>
          <w:szCs w:val="24"/>
        </w:rPr>
        <w:t xml:space="preserve">substitute </w:t>
      </w:r>
      <w:r>
        <w:rPr>
          <w:rFonts w:ascii="Baskerville" w:hAnsi="Baskerville" w:cs="Baskerville"/>
          <w:sz w:val="24"/>
          <w:szCs w:val="24"/>
        </w:rPr>
        <w:t xml:space="preserve">for social contact, which had </w:t>
      </w:r>
      <w:r w:rsidRPr="002C561E">
        <w:rPr>
          <w:rFonts w:ascii="Baskerville" w:hAnsi="Baskerville" w:cs="Baskerville"/>
          <w:sz w:val="24"/>
          <w:szCs w:val="24"/>
        </w:rPr>
        <w:t xml:space="preserve">a detrimental effect on the care of </w:t>
      </w:r>
      <w:r>
        <w:rPr>
          <w:rFonts w:ascii="Baskerville" w:hAnsi="Baskerville" w:cs="Baskerville"/>
          <w:sz w:val="24"/>
          <w:szCs w:val="24"/>
        </w:rPr>
        <w:t>her son with JNCL: ‘</w:t>
      </w:r>
      <w:r w:rsidRPr="002C561E">
        <w:rPr>
          <w:rFonts w:ascii="Baskerville" w:hAnsi="Baskerville" w:cs="Baskerville"/>
          <w:sz w:val="24"/>
          <w:szCs w:val="24"/>
        </w:rPr>
        <w:t xml:space="preserve">Music has been something he has been good at since he was a child, and it gives him a lot of pleasure. But it can be abused by the carers in the sense that they think they can just play him a CD instead of spending time and communicating with him. He likes being talked to by the carers, even if </w:t>
      </w:r>
      <w:r>
        <w:rPr>
          <w:rFonts w:ascii="Baskerville" w:hAnsi="Baskerville" w:cs="Baskerville"/>
          <w:sz w:val="24"/>
          <w:szCs w:val="24"/>
        </w:rPr>
        <w:t>he doesn’t verbally respond. It’</w:t>
      </w:r>
      <w:r w:rsidRPr="002C561E">
        <w:rPr>
          <w:rFonts w:ascii="Baskerville" w:hAnsi="Baskerville" w:cs="Baskerville"/>
          <w:sz w:val="24"/>
          <w:szCs w:val="24"/>
        </w:rPr>
        <w:t xml:space="preserve">s a really big challenge </w:t>
      </w:r>
      <w:r>
        <w:rPr>
          <w:rFonts w:ascii="Baskerville" w:hAnsi="Baskerville" w:cs="Baskerville"/>
          <w:sz w:val="24"/>
          <w:szCs w:val="24"/>
        </w:rPr>
        <w:t>with a lot of unskilled workers’</w:t>
      </w:r>
      <w:r w:rsidRPr="002C561E">
        <w:rPr>
          <w:rFonts w:ascii="Baskerville" w:hAnsi="Baskerville" w:cs="Baskerville"/>
          <w:sz w:val="24"/>
          <w:szCs w:val="24"/>
        </w:rPr>
        <w:t>.</w:t>
      </w:r>
    </w:p>
    <w:p w14:paraId="3A942647" w14:textId="625452F0" w:rsidR="00333E82" w:rsidRDefault="00333E82" w:rsidP="00333E82">
      <w:pPr>
        <w:spacing w:after="0" w:line="360" w:lineRule="auto"/>
        <w:ind w:right="424"/>
        <w:rPr>
          <w:rFonts w:ascii="Baskerville" w:hAnsi="Baskerville" w:cs="Baskerville"/>
          <w:color w:val="000000" w:themeColor="text1"/>
          <w:sz w:val="24"/>
          <w:szCs w:val="24"/>
        </w:rPr>
      </w:pPr>
    </w:p>
    <w:p w14:paraId="7E9D545B" w14:textId="7D8CA638" w:rsidR="000E50BF" w:rsidRDefault="000E50BF" w:rsidP="00333E82">
      <w:pPr>
        <w:spacing w:after="0" w:line="360" w:lineRule="auto"/>
        <w:ind w:right="424"/>
        <w:rPr>
          <w:rFonts w:ascii="Baskerville" w:hAnsi="Baskerville" w:cs="Baskerville"/>
          <w:color w:val="000000" w:themeColor="text1"/>
          <w:sz w:val="24"/>
          <w:szCs w:val="24"/>
        </w:rPr>
      </w:pPr>
      <w:r>
        <w:rPr>
          <w:rFonts w:ascii="Baskerville" w:hAnsi="Baskerville" w:cs="Baskerville"/>
          <w:color w:val="000000" w:themeColor="text1"/>
          <w:sz w:val="24"/>
          <w:szCs w:val="24"/>
        </w:rPr>
        <w:t>Music can be used in more formal contexts to facilitate social contact, to scaffold interaction, to promote turn-taking and listening to others, and to promote participation. Examples are outlined in Figure 5. To access the musical activities, please contact the authors.</w:t>
      </w:r>
    </w:p>
    <w:p w14:paraId="0CB4F2F0" w14:textId="77777777" w:rsidR="00722201" w:rsidRDefault="00722201" w:rsidP="00835411">
      <w:pPr>
        <w:spacing w:after="0" w:line="360" w:lineRule="auto"/>
        <w:ind w:right="424"/>
        <w:rPr>
          <w:rFonts w:ascii="Baskerville" w:hAnsi="Baskerville" w:cs="Baskerville"/>
          <w:sz w:val="24"/>
          <w:szCs w:val="24"/>
        </w:rPr>
      </w:pPr>
    </w:p>
    <w:p w14:paraId="0DFCCE86" w14:textId="6C966E76" w:rsidR="00835411" w:rsidRPr="00722201" w:rsidRDefault="00722201" w:rsidP="00835411">
      <w:pPr>
        <w:spacing w:after="0" w:line="360" w:lineRule="auto"/>
        <w:ind w:right="424"/>
        <w:rPr>
          <w:rFonts w:ascii="Baskerville" w:hAnsi="Baskerville" w:cs="Baskerville"/>
          <w:i/>
          <w:sz w:val="12"/>
          <w:szCs w:val="12"/>
        </w:rPr>
      </w:pPr>
      <w:r>
        <w:rPr>
          <w:rFonts w:ascii="Baskerville" w:hAnsi="Baskerville" w:cs="Baskerville"/>
          <w:sz w:val="24"/>
          <w:szCs w:val="24"/>
        </w:rPr>
        <w:t>3</w:t>
      </w:r>
      <w:r w:rsidRPr="002C561E">
        <w:rPr>
          <w:rFonts w:ascii="Baskerville" w:hAnsi="Baskerville" w:cs="Baskerville"/>
          <w:sz w:val="24"/>
          <w:szCs w:val="24"/>
        </w:rPr>
        <w:t>.</w:t>
      </w:r>
      <w:r>
        <w:rPr>
          <w:rFonts w:ascii="Baskerville" w:hAnsi="Baskerville" w:cs="Baskerville"/>
          <w:sz w:val="24"/>
          <w:szCs w:val="24"/>
        </w:rPr>
        <w:t>6</w:t>
      </w:r>
      <w:r w:rsidRPr="002C561E">
        <w:rPr>
          <w:rFonts w:ascii="Baskerville" w:hAnsi="Baskerville" w:cs="Baskerville"/>
          <w:sz w:val="24"/>
          <w:szCs w:val="24"/>
        </w:rPr>
        <w:tab/>
      </w:r>
      <w:r w:rsidR="00835411">
        <w:rPr>
          <w:rFonts w:ascii="Baskerville" w:hAnsi="Baskerville" w:cs="Baskerville"/>
          <w:i/>
          <w:sz w:val="24"/>
          <w:szCs w:val="24"/>
        </w:rPr>
        <w:t>Music and memory</w:t>
      </w:r>
    </w:p>
    <w:p w14:paraId="368BA9C5" w14:textId="77777777" w:rsidR="00835411" w:rsidRPr="00722201" w:rsidRDefault="00835411" w:rsidP="00835411">
      <w:pPr>
        <w:spacing w:after="0" w:line="360" w:lineRule="auto"/>
        <w:ind w:right="424"/>
        <w:rPr>
          <w:rFonts w:ascii="Baskerville" w:hAnsi="Baskerville" w:cs="Baskerville"/>
          <w:i/>
          <w:sz w:val="12"/>
          <w:szCs w:val="12"/>
        </w:rPr>
      </w:pPr>
    </w:p>
    <w:p w14:paraId="26FCC229" w14:textId="0E0D61B6" w:rsidR="00835411" w:rsidRDefault="00722201" w:rsidP="00835411">
      <w:pPr>
        <w:spacing w:after="0" w:line="360" w:lineRule="auto"/>
        <w:ind w:right="424"/>
        <w:rPr>
          <w:rFonts w:ascii="Baskerville" w:hAnsi="Baskerville" w:cs="Baskerville"/>
          <w:sz w:val="24"/>
          <w:szCs w:val="24"/>
        </w:rPr>
      </w:pPr>
      <w:r>
        <w:rPr>
          <w:rFonts w:ascii="Baskerville" w:hAnsi="Baskerville" w:cs="Baskerville"/>
          <w:sz w:val="24"/>
          <w:szCs w:val="24"/>
        </w:rPr>
        <w:t xml:space="preserve">Music can fulfil a special function in helping to revive memories. </w:t>
      </w:r>
      <w:r w:rsidRPr="002C561E">
        <w:rPr>
          <w:rStyle w:val="PlaceholderText"/>
          <w:rFonts w:ascii="Baskerville" w:hAnsi="Baskerville" w:cs="Baskerville"/>
          <w:color w:val="auto"/>
          <w:sz w:val="24"/>
          <w:szCs w:val="24"/>
        </w:rPr>
        <w:t xml:space="preserve">For example, one professional reported that ‘familiar pieces of music … often sparked a memory of events from the past’, while another observed that ‘well known songs promoted his memory, comforted him and made him feel fine’. </w:t>
      </w:r>
      <w:r>
        <w:rPr>
          <w:rFonts w:ascii="Baskerville" w:hAnsi="Baskerville" w:cs="Baskerville"/>
          <w:sz w:val="24"/>
          <w:szCs w:val="24"/>
        </w:rPr>
        <w:t>Another observed how</w:t>
      </w:r>
      <w:r w:rsidRPr="002C561E">
        <w:rPr>
          <w:rFonts w:ascii="Baskerville" w:hAnsi="Baskerville" w:cs="Baskerville"/>
          <w:color w:val="000000" w:themeColor="text1"/>
          <w:sz w:val="24"/>
          <w:szCs w:val="24"/>
        </w:rPr>
        <w:t xml:space="preserve"> </w:t>
      </w:r>
      <w:r>
        <w:rPr>
          <w:rStyle w:val="PlaceholderText"/>
          <w:rFonts w:ascii="Baskerville" w:hAnsi="Baskerville" w:cs="Baskerville"/>
          <w:color w:val="000000" w:themeColor="text1"/>
          <w:sz w:val="24"/>
          <w:szCs w:val="24"/>
        </w:rPr>
        <w:t>‘</w:t>
      </w:r>
      <w:r w:rsidRPr="002C561E">
        <w:rPr>
          <w:rStyle w:val="PlaceholderText"/>
          <w:rFonts w:ascii="Baskerville" w:hAnsi="Baskerville" w:cs="Baskerville"/>
          <w:color w:val="000000" w:themeColor="text1"/>
          <w:sz w:val="24"/>
          <w:szCs w:val="24"/>
        </w:rPr>
        <w:t>music is one of her biggest interests</w:t>
      </w:r>
      <w:r>
        <w:rPr>
          <w:rStyle w:val="PlaceholderText"/>
          <w:rFonts w:ascii="Baskerville" w:hAnsi="Baskerville" w:cs="Baskerville"/>
          <w:color w:val="000000" w:themeColor="text1"/>
          <w:sz w:val="24"/>
          <w:szCs w:val="24"/>
        </w:rPr>
        <w:t>,</w:t>
      </w:r>
      <w:r w:rsidRPr="002C561E">
        <w:rPr>
          <w:rStyle w:val="PlaceholderText"/>
          <w:rFonts w:ascii="Baskerville" w:hAnsi="Baskerville" w:cs="Baskerville"/>
          <w:color w:val="000000" w:themeColor="text1"/>
          <w:sz w:val="24"/>
          <w:szCs w:val="24"/>
        </w:rPr>
        <w:t xml:space="preserve"> and she remembers several lyrics because she has sung them so many ti</w:t>
      </w:r>
      <w:r>
        <w:rPr>
          <w:rStyle w:val="PlaceholderText"/>
          <w:rFonts w:ascii="Baskerville" w:hAnsi="Baskerville" w:cs="Baskerville"/>
          <w:color w:val="000000" w:themeColor="text1"/>
          <w:sz w:val="24"/>
          <w:szCs w:val="24"/>
        </w:rPr>
        <w:t>mes … the music helps with her memory’</w:t>
      </w:r>
      <w:r w:rsidRPr="002C561E">
        <w:rPr>
          <w:rStyle w:val="PlaceholderText"/>
          <w:rFonts w:ascii="Baskerville" w:hAnsi="Baskerville" w:cs="Baskerville"/>
          <w:color w:val="000000" w:themeColor="text1"/>
          <w:sz w:val="24"/>
          <w:szCs w:val="24"/>
        </w:rPr>
        <w:t>.</w:t>
      </w:r>
      <w:r w:rsidR="00A444B8">
        <w:rPr>
          <w:rStyle w:val="PlaceholderText"/>
          <w:rFonts w:ascii="Baskerville" w:hAnsi="Baskerville" w:cs="Baskerville"/>
          <w:color w:val="000000" w:themeColor="text1"/>
          <w:sz w:val="24"/>
          <w:szCs w:val="24"/>
        </w:rPr>
        <w:t xml:space="preserve"> A parent noted that listening to music helped their daughter to remember</w:t>
      </w:r>
      <w:r w:rsidR="00A444B8">
        <w:rPr>
          <w:rStyle w:val="PlaceholderText"/>
          <w:rFonts w:ascii="Baskerville" w:hAnsi="Baskerville" w:cs="Baskerville"/>
          <w:color w:val="auto"/>
          <w:sz w:val="24"/>
          <w:szCs w:val="24"/>
        </w:rPr>
        <w:t xml:space="preserve"> ‘</w:t>
      </w:r>
      <w:r w:rsidR="00835411" w:rsidRPr="002C561E">
        <w:rPr>
          <w:rFonts w:ascii="Baskerville" w:hAnsi="Baskerville" w:cs="Baskerville"/>
          <w:sz w:val="24"/>
          <w:szCs w:val="24"/>
        </w:rPr>
        <w:t xml:space="preserve">if she went to that particular concert and what the group were wearing or doing during a particular song. She will also remember what we did before the concert or any funny things that happened. This is really important for us as parents, as it helps not only with her </w:t>
      </w:r>
      <w:r w:rsidR="00835411">
        <w:rPr>
          <w:rFonts w:ascii="Baskerville" w:hAnsi="Baskerville" w:cs="Baskerville"/>
          <w:sz w:val="24"/>
          <w:szCs w:val="24"/>
        </w:rPr>
        <w:t>communication but also her long-</w:t>
      </w:r>
      <w:r w:rsidR="00835411" w:rsidRPr="002C561E">
        <w:rPr>
          <w:rFonts w:ascii="Baskerville" w:hAnsi="Baskerville" w:cs="Baskerville"/>
          <w:sz w:val="24"/>
          <w:szCs w:val="24"/>
        </w:rPr>
        <w:t>term memory.</w:t>
      </w:r>
      <w:r w:rsidR="00A444B8">
        <w:rPr>
          <w:rFonts w:ascii="Baskerville" w:hAnsi="Baskerville" w:cs="Baskerville"/>
          <w:sz w:val="24"/>
          <w:szCs w:val="24"/>
        </w:rPr>
        <w:t>’</w:t>
      </w:r>
    </w:p>
    <w:p w14:paraId="2CD62E9E" w14:textId="77777777" w:rsidR="00C84C37" w:rsidRDefault="00C84C37" w:rsidP="00C84C37">
      <w:pPr>
        <w:spacing w:after="0" w:line="360" w:lineRule="auto"/>
        <w:ind w:right="424"/>
        <w:rPr>
          <w:rFonts w:ascii="Baskerville" w:hAnsi="Baskerville" w:cs="Baskerville"/>
          <w:sz w:val="24"/>
          <w:szCs w:val="24"/>
        </w:rPr>
      </w:pPr>
    </w:p>
    <w:p w14:paraId="2FE6156E" w14:textId="2FC71E85" w:rsidR="00C84C37" w:rsidRPr="002C561E" w:rsidRDefault="00C84C37" w:rsidP="00C84C37">
      <w:pPr>
        <w:spacing w:after="0" w:line="360" w:lineRule="auto"/>
        <w:ind w:right="424"/>
        <w:rPr>
          <w:rFonts w:ascii="Baskerville" w:eastAsia="Times New Roman" w:hAnsi="Baskerville" w:cs="Baskerville"/>
          <w:color w:val="000000"/>
          <w:sz w:val="24"/>
          <w:szCs w:val="24"/>
          <w:lang w:eastAsia="en-GB"/>
        </w:rPr>
      </w:pPr>
      <w:r>
        <w:rPr>
          <w:rFonts w:ascii="Baskerville" w:hAnsi="Baskerville" w:cs="Baskerville"/>
          <w:sz w:val="24"/>
          <w:szCs w:val="24"/>
        </w:rPr>
        <w:lastRenderedPageBreak/>
        <w:t>Those supporting young people with JNCL can ensure that the music associated with pleasant and important memories can be kept in mind by putting together ‘banks’ of songs and other pieces, together with notes on when they were heard, and other details of the occasion to help prompt recall. In this way, music can serve as a ‘bridge’, as one parent put it, to a past reality, in the final stages of the disease.</w:t>
      </w:r>
      <w:r w:rsidRPr="002C561E">
        <w:rPr>
          <w:rFonts w:ascii="Baskerville" w:hAnsi="Baskerville" w:cs="Baskerville"/>
          <w:sz w:val="24"/>
          <w:szCs w:val="24"/>
        </w:rPr>
        <w:t xml:space="preserve"> </w:t>
      </w:r>
    </w:p>
    <w:p w14:paraId="28D0EB4D" w14:textId="77777777" w:rsidR="00C84C37" w:rsidRDefault="00C84C37" w:rsidP="00C84C37">
      <w:pPr>
        <w:spacing w:after="0" w:line="360" w:lineRule="auto"/>
        <w:ind w:right="424"/>
        <w:rPr>
          <w:rFonts w:ascii="Baskerville" w:hAnsi="Baskerville" w:cs="Baskerville"/>
          <w:sz w:val="24"/>
          <w:szCs w:val="24"/>
        </w:rPr>
      </w:pPr>
    </w:p>
    <w:p w14:paraId="71DFABFE" w14:textId="77777777" w:rsidR="00C84C37" w:rsidRDefault="00C84C37" w:rsidP="00C84C37">
      <w:pPr>
        <w:spacing w:after="0" w:line="360" w:lineRule="auto"/>
        <w:ind w:right="424"/>
        <w:rPr>
          <w:rFonts w:ascii="Baskerville" w:hAnsi="Baskerville" w:cs="Baskerville"/>
          <w:sz w:val="24"/>
          <w:szCs w:val="24"/>
        </w:rPr>
      </w:pPr>
      <w:r>
        <w:rPr>
          <w:rFonts w:ascii="Baskerville" w:hAnsi="Baskerville" w:cs="Baskerville"/>
          <w:sz w:val="24"/>
          <w:szCs w:val="24"/>
        </w:rPr>
        <w:t>In the last case study, we see how, by using music to promote memory, other areas such as concentration, creativity and autonomy can all be supported.</w:t>
      </w:r>
    </w:p>
    <w:p w14:paraId="1E9E09AE" w14:textId="77777777" w:rsidR="00C84C37" w:rsidRPr="002C561E" w:rsidRDefault="00C84C37" w:rsidP="00835411">
      <w:pPr>
        <w:spacing w:after="0" w:line="360" w:lineRule="auto"/>
        <w:ind w:right="424"/>
        <w:rPr>
          <w:rFonts w:ascii="Baskerville" w:hAnsi="Baskerville" w:cs="Baskerville"/>
          <w:sz w:val="24"/>
          <w:szCs w:val="24"/>
        </w:rPr>
      </w:pPr>
    </w:p>
    <w:p w14:paraId="0E7CBC3F" w14:textId="77777777" w:rsidR="00FF1489" w:rsidRDefault="00FF1489" w:rsidP="00207E21">
      <w:pPr>
        <w:spacing w:after="0" w:line="360" w:lineRule="auto"/>
        <w:ind w:right="424"/>
        <w:rPr>
          <w:rFonts w:ascii="Baskerville" w:hAnsi="Baskerville" w:cs="Baskerville"/>
          <w:sz w:val="24"/>
          <w:szCs w:val="24"/>
        </w:rPr>
      </w:pPr>
    </w:p>
    <w:p w14:paraId="51D6BD39" w14:textId="36371399" w:rsidR="0001388D" w:rsidRPr="002C561E" w:rsidRDefault="00C84C37" w:rsidP="00207E21">
      <w:pPr>
        <w:spacing w:after="0" w:line="360" w:lineRule="auto"/>
        <w:ind w:right="424"/>
        <w:rPr>
          <w:rFonts w:ascii="Baskerville" w:hAnsi="Baskerville" w:cs="Baskerville"/>
          <w:sz w:val="24"/>
          <w:szCs w:val="24"/>
        </w:rPr>
      </w:pPr>
      <w:r w:rsidRPr="002C561E">
        <w:rPr>
          <w:rFonts w:ascii="Baskerville" w:hAnsi="Baskerville" w:cs="Baskerville"/>
          <w:noProof/>
          <w:sz w:val="24"/>
          <w:szCs w:val="24"/>
          <w:lang w:eastAsia="en-GB"/>
        </w:rPr>
        <w:lastRenderedPageBreak/>
        <mc:AlternateContent>
          <mc:Choice Requires="wps">
            <w:drawing>
              <wp:anchor distT="0" distB="0" distL="114300" distR="114300" simplePos="0" relativeHeight="251675648" behindDoc="0" locked="0" layoutInCell="1" allowOverlap="1" wp14:anchorId="08042F2E" wp14:editId="1CA03278">
                <wp:simplePos x="0" y="0"/>
                <wp:positionH relativeFrom="column">
                  <wp:posOffset>132715</wp:posOffset>
                </wp:positionH>
                <wp:positionV relativeFrom="paragraph">
                  <wp:posOffset>122555</wp:posOffset>
                </wp:positionV>
                <wp:extent cx="5971540" cy="8496300"/>
                <wp:effectExtent l="0" t="0" r="22860" b="38100"/>
                <wp:wrapSquare wrapText="bothSides"/>
                <wp:docPr id="1" name="Text Box 1"/>
                <wp:cNvGraphicFramePr/>
                <a:graphic xmlns:a="http://schemas.openxmlformats.org/drawingml/2006/main">
                  <a:graphicData uri="http://schemas.microsoft.com/office/word/2010/wordprocessingShape">
                    <wps:wsp>
                      <wps:cNvSpPr txBox="1"/>
                      <wps:spPr>
                        <a:xfrm>
                          <a:off x="0" y="0"/>
                          <a:ext cx="5971540" cy="8496300"/>
                        </a:xfrm>
                        <a:prstGeom prst="rect">
                          <a:avLst/>
                        </a:prstGeom>
                        <a:noFill/>
                        <a:ln w="3175"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B02CE0" w14:textId="290B5E8A" w:rsidR="00EB7749" w:rsidRPr="00612901" w:rsidRDefault="00EB7749" w:rsidP="00C84C37">
                            <w:pPr>
                              <w:spacing w:after="0" w:line="360" w:lineRule="auto"/>
                              <w:rPr>
                                <w:rFonts w:ascii="Baskerville" w:hAnsi="Baskerville" w:cs="Baskerville"/>
                              </w:rPr>
                            </w:pPr>
                            <w:r>
                              <w:rPr>
                                <w:rFonts w:ascii="Baskerville" w:hAnsi="Baskerville" w:cs="Baskerville"/>
                              </w:rPr>
                              <w:t>Case Study: Laura</w:t>
                            </w:r>
                          </w:p>
                          <w:p w14:paraId="2BB65382" w14:textId="41FD2A2A" w:rsidR="00EB7749" w:rsidRDefault="00EB7749" w:rsidP="00C84C37">
                            <w:pPr>
                              <w:spacing w:after="0" w:line="360" w:lineRule="auto"/>
                              <w:rPr>
                                <w:rFonts w:ascii="Baskerville" w:hAnsi="Baskerville" w:cs="Baskerville"/>
                                <w:i/>
                              </w:rPr>
                            </w:pPr>
                            <w:r>
                              <w:rPr>
                                <w:rFonts w:ascii="Baskerville" w:hAnsi="Baskerville" w:cs="Baskerville"/>
                                <w:i/>
                              </w:rPr>
                              <w:t>Music for memory and more</w:t>
                            </w:r>
                          </w:p>
                          <w:p w14:paraId="0CAE7CAB" w14:textId="793AB44D" w:rsidR="00EB7749" w:rsidRPr="004A697A" w:rsidRDefault="00EB7749" w:rsidP="00C84C37">
                            <w:pPr>
                              <w:spacing w:after="0" w:line="360" w:lineRule="auto"/>
                              <w:rPr>
                                <w:rFonts w:ascii="Baskerville" w:hAnsi="Baskerville" w:cs="Baskerville"/>
                                <w:i/>
                              </w:rPr>
                            </w:pPr>
                            <w:r w:rsidRPr="00C84C37">
                              <w:rPr>
                                <w:rFonts w:ascii="Baskerville" w:hAnsi="Baskerville" w:cs="Baskerville"/>
                                <w:noProof/>
                                <w:lang w:eastAsia="en-GB"/>
                              </w:rPr>
                              <w:drawing>
                                <wp:inline distT="0" distB="0" distL="0" distR="0" wp14:anchorId="5C23DAFE" wp14:editId="0EC9889F">
                                  <wp:extent cx="1446836" cy="1286964"/>
                                  <wp:effectExtent l="0" t="0" r="127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45369" t="5321" r="7933" b="20788"/>
                                          <a:stretch/>
                                        </pic:blipFill>
                                        <pic:spPr bwMode="auto">
                                          <a:xfrm>
                                            <a:off x="0" y="0"/>
                                            <a:ext cx="1447468" cy="1287526"/>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p w14:paraId="2242C478" w14:textId="4133E6E4" w:rsidR="00EB7749" w:rsidRPr="00C84C37" w:rsidRDefault="00EB7749" w:rsidP="00C84C37">
                            <w:pPr>
                              <w:spacing w:after="0" w:line="360" w:lineRule="auto"/>
                              <w:ind w:right="424"/>
                              <w:rPr>
                                <w:rFonts w:ascii="Baskerville" w:hAnsi="Baskerville" w:cs="Baskerville"/>
                              </w:rPr>
                            </w:pPr>
                            <w:r w:rsidRPr="00C84C37">
                              <w:rPr>
                                <w:rFonts w:ascii="Baskerville" w:hAnsi="Baskerville" w:cs="Baskerville"/>
                              </w:rPr>
                              <w:t>L</w:t>
                            </w:r>
                            <w:r>
                              <w:rPr>
                                <w:rFonts w:ascii="Baskerville" w:hAnsi="Baskerville" w:cs="Baskerville"/>
                              </w:rPr>
                              <w:t>aura is 18 years old and lives o</w:t>
                            </w:r>
                            <w:r w:rsidRPr="00C84C37">
                              <w:rPr>
                                <w:rFonts w:ascii="Baskerville" w:hAnsi="Baskerville" w:cs="Baskerville"/>
                              </w:rPr>
                              <w:t xml:space="preserve">n a supported campus in the UK, which </w:t>
                            </w:r>
                            <w:r>
                              <w:rPr>
                                <w:rFonts w:ascii="Baskerville" w:hAnsi="Baskerville" w:cs="Baskerville"/>
                              </w:rPr>
                              <w:t xml:space="preserve">is </w:t>
                            </w:r>
                            <w:r w:rsidRPr="00C84C37">
                              <w:rPr>
                                <w:rFonts w:ascii="Baskerville" w:hAnsi="Baskerville" w:cs="Baskerville"/>
                              </w:rPr>
                              <w:t xml:space="preserve">specifically </w:t>
                            </w:r>
                            <w:r>
                              <w:rPr>
                                <w:rFonts w:ascii="Baskerville" w:hAnsi="Baskerville" w:cs="Baskerville"/>
                              </w:rPr>
                              <w:t xml:space="preserve">set up to support </w:t>
                            </w:r>
                            <w:r w:rsidRPr="00C84C37">
                              <w:rPr>
                                <w:rFonts w:ascii="Baskerville" w:hAnsi="Baskerville" w:cs="Baskerville"/>
                              </w:rPr>
                              <w:t xml:space="preserve">young adults with JNCL. </w:t>
                            </w:r>
                            <w:r>
                              <w:rPr>
                                <w:rFonts w:ascii="Baskerville" w:hAnsi="Baskerville" w:cs="Baskerville"/>
                              </w:rPr>
                              <w:t xml:space="preserve">However, she regularly </w:t>
                            </w:r>
                            <w:r w:rsidRPr="00C84C37">
                              <w:rPr>
                                <w:rFonts w:ascii="Baskerville" w:hAnsi="Baskerville" w:cs="Baskerville"/>
                              </w:rPr>
                              <w:t xml:space="preserve">sees her family for trips out, overnight stays </w:t>
                            </w:r>
                            <w:r>
                              <w:rPr>
                                <w:rFonts w:ascii="Baskerville" w:hAnsi="Baskerville" w:cs="Baskerville"/>
                              </w:rPr>
                              <w:t>and when</w:t>
                            </w:r>
                            <w:r w:rsidRPr="00C84C37">
                              <w:rPr>
                                <w:rFonts w:ascii="Baskerville" w:hAnsi="Baskerville" w:cs="Baskerville"/>
                              </w:rPr>
                              <w:t xml:space="preserve"> attending church together. </w:t>
                            </w:r>
                          </w:p>
                          <w:p w14:paraId="0BDE063F" w14:textId="77777777" w:rsidR="00EB7749" w:rsidRPr="00F62C27" w:rsidRDefault="00EB7749" w:rsidP="00C84C37">
                            <w:pPr>
                              <w:spacing w:after="0" w:line="360" w:lineRule="auto"/>
                              <w:ind w:right="424"/>
                              <w:rPr>
                                <w:rFonts w:ascii="Baskerville" w:hAnsi="Baskerville" w:cs="Baskerville"/>
                                <w:sz w:val="12"/>
                                <w:szCs w:val="12"/>
                              </w:rPr>
                            </w:pPr>
                          </w:p>
                          <w:p w14:paraId="7678042F" w14:textId="105E24B6" w:rsidR="00EB7749" w:rsidRPr="00C84C37" w:rsidRDefault="00EB7749" w:rsidP="00C84C37">
                            <w:pPr>
                              <w:spacing w:after="0" w:line="360" w:lineRule="auto"/>
                              <w:ind w:right="424"/>
                              <w:rPr>
                                <w:rFonts w:ascii="Baskerville" w:hAnsi="Baskerville" w:cs="Baskerville"/>
                              </w:rPr>
                            </w:pPr>
                            <w:r w:rsidRPr="00C84C37">
                              <w:rPr>
                                <w:rFonts w:ascii="Baskerville" w:hAnsi="Baskerville" w:cs="Baskerville"/>
                              </w:rPr>
                              <w:t xml:space="preserve">She has a passion for music and enjoys listening to her vast music collection in her spare time. </w:t>
                            </w:r>
                            <w:r>
                              <w:rPr>
                                <w:rFonts w:ascii="Baskerville" w:hAnsi="Baskerville" w:cs="Baskerville"/>
                              </w:rPr>
                              <w:t>Laura particularly enjoys</w:t>
                            </w:r>
                            <w:r w:rsidRPr="00C84C37">
                              <w:rPr>
                                <w:rFonts w:ascii="Baskerville" w:hAnsi="Baskerville" w:cs="Baskerville"/>
                              </w:rPr>
                              <w:t xml:space="preserve"> Disney songs, </w:t>
                            </w:r>
                            <w:r>
                              <w:rPr>
                                <w:rFonts w:ascii="Baskerville" w:hAnsi="Baskerville" w:cs="Baskerville"/>
                              </w:rPr>
                              <w:t xml:space="preserve">Avril </w:t>
                            </w:r>
                            <w:r>
                              <w:rPr>
                                <w:rFonts w:ascii="Baskerville" w:hAnsi="Baskerville" w:cs="Baskerville"/>
                              </w:rPr>
                              <w:t xml:space="preserve">Lavigne and Leona Lewis. </w:t>
                            </w:r>
                            <w:r w:rsidRPr="00C84C37">
                              <w:rPr>
                                <w:rFonts w:ascii="Baskerville" w:hAnsi="Baskerville" w:cs="Baskerville"/>
                              </w:rPr>
                              <w:t xml:space="preserve">She </w:t>
                            </w:r>
                            <w:r>
                              <w:rPr>
                                <w:rFonts w:ascii="Baskerville" w:hAnsi="Baskerville" w:cs="Baskerville"/>
                              </w:rPr>
                              <w:t>ha</w:t>
                            </w:r>
                            <w:r w:rsidRPr="00C84C37">
                              <w:rPr>
                                <w:rFonts w:ascii="Baskerville" w:hAnsi="Baskerville" w:cs="Baskerville"/>
                              </w:rPr>
                              <w:t xml:space="preserve">s music therapy sessions each week, and brings with her </w:t>
                            </w:r>
                            <w:r>
                              <w:rPr>
                                <w:rFonts w:ascii="Baskerville" w:hAnsi="Baskerville" w:cs="Baskerville"/>
                              </w:rPr>
                              <w:t xml:space="preserve">a </w:t>
                            </w:r>
                            <w:r w:rsidRPr="00C84C37">
                              <w:rPr>
                                <w:rFonts w:ascii="Baskerville" w:hAnsi="Baskerville" w:cs="Baskerville"/>
                              </w:rPr>
                              <w:t xml:space="preserve">large folder full of music </w:t>
                            </w:r>
                            <w:r>
                              <w:rPr>
                                <w:rFonts w:ascii="Baskerville" w:hAnsi="Baskerville" w:cs="Baskerville"/>
                              </w:rPr>
                              <w:t xml:space="preserve">for the therapist </w:t>
                            </w:r>
                            <w:r w:rsidRPr="00C84C37">
                              <w:rPr>
                                <w:rFonts w:ascii="Baskerville" w:hAnsi="Baskerville" w:cs="Baskerville"/>
                              </w:rPr>
                              <w:t>to sing and play</w:t>
                            </w:r>
                            <w:r>
                              <w:rPr>
                                <w:rFonts w:ascii="Baskerville" w:hAnsi="Baskerville" w:cs="Baskerville"/>
                              </w:rPr>
                              <w:t xml:space="preserve"> with her</w:t>
                            </w:r>
                            <w:r w:rsidRPr="00C84C37">
                              <w:rPr>
                                <w:rFonts w:ascii="Baskerville" w:hAnsi="Baskerville" w:cs="Baskerville"/>
                              </w:rPr>
                              <w:t xml:space="preserve">. As with other young </w:t>
                            </w:r>
                            <w:r>
                              <w:rPr>
                                <w:rFonts w:ascii="Baskerville" w:hAnsi="Baskerville" w:cs="Baskerville"/>
                              </w:rPr>
                              <w:t>adults with JNCL, Laura’s short-</w:t>
                            </w:r>
                            <w:r w:rsidRPr="00C84C37">
                              <w:rPr>
                                <w:rFonts w:ascii="Baskerville" w:hAnsi="Baskerville" w:cs="Baskerville"/>
                              </w:rPr>
                              <w:t xml:space="preserve">term memory is poor, and she often asks the same questions repeatedly in order to confirm events </w:t>
                            </w:r>
                            <w:r>
                              <w:rPr>
                                <w:rFonts w:ascii="Baskerville" w:hAnsi="Baskerville" w:cs="Baskerville"/>
                              </w:rPr>
                              <w:t>that</w:t>
                            </w:r>
                            <w:r w:rsidRPr="00C84C37">
                              <w:rPr>
                                <w:rFonts w:ascii="Baskerville" w:hAnsi="Baskerville" w:cs="Baskerville"/>
                              </w:rPr>
                              <w:t xml:space="preserve"> have happened recently or </w:t>
                            </w:r>
                            <w:r>
                              <w:rPr>
                                <w:rFonts w:ascii="Baskerville" w:hAnsi="Baskerville" w:cs="Baskerville"/>
                              </w:rPr>
                              <w:t>may be coming up</w:t>
                            </w:r>
                            <w:r w:rsidRPr="00C84C37">
                              <w:rPr>
                                <w:rFonts w:ascii="Baskerville" w:hAnsi="Baskerville" w:cs="Baskerville"/>
                              </w:rPr>
                              <w:t xml:space="preserve">. </w:t>
                            </w:r>
                            <w:r>
                              <w:rPr>
                                <w:rFonts w:ascii="Baskerville" w:hAnsi="Baskerville" w:cs="Baskerville"/>
                              </w:rPr>
                              <w:t>However, her</w:t>
                            </w:r>
                            <w:r w:rsidRPr="00C84C37">
                              <w:rPr>
                                <w:rFonts w:ascii="Baskerville" w:hAnsi="Baskerville" w:cs="Baskerville"/>
                              </w:rPr>
                              <w:t xml:space="preserve"> long-term memory </w:t>
                            </w:r>
                            <w:r>
                              <w:rPr>
                                <w:rFonts w:ascii="Baskerville" w:hAnsi="Baskerville" w:cs="Baskerville"/>
                              </w:rPr>
                              <w:t xml:space="preserve">appears to be more intact, </w:t>
                            </w:r>
                            <w:r w:rsidRPr="00C84C37">
                              <w:rPr>
                                <w:rFonts w:ascii="Baskerville" w:hAnsi="Baskerville" w:cs="Baskerville"/>
                              </w:rPr>
                              <w:t xml:space="preserve">and in </w:t>
                            </w:r>
                            <w:r>
                              <w:rPr>
                                <w:rFonts w:ascii="Baskerville" w:hAnsi="Baskerville" w:cs="Baskerville"/>
                              </w:rPr>
                              <w:t xml:space="preserve">therapy </w:t>
                            </w:r>
                            <w:r w:rsidRPr="00C84C37">
                              <w:rPr>
                                <w:rFonts w:ascii="Baskerville" w:hAnsi="Baskerville" w:cs="Baskerville"/>
                              </w:rPr>
                              <w:t xml:space="preserve">sessions Laura has an almost errorless memory for singing songs </w:t>
                            </w:r>
                            <w:r>
                              <w:rPr>
                                <w:rFonts w:ascii="Baskerville" w:hAnsi="Baskerville" w:cs="Baskerville"/>
                              </w:rPr>
                              <w:t xml:space="preserve">with which </w:t>
                            </w:r>
                            <w:r w:rsidRPr="00C84C37">
                              <w:rPr>
                                <w:rFonts w:ascii="Baskerville" w:hAnsi="Baskerville" w:cs="Baskerville"/>
                              </w:rPr>
                              <w:t xml:space="preserve">she is familiar, and </w:t>
                            </w:r>
                            <w:r>
                              <w:rPr>
                                <w:rFonts w:ascii="Baskerville" w:hAnsi="Baskerville" w:cs="Baskerville"/>
                              </w:rPr>
                              <w:t xml:space="preserve">for </w:t>
                            </w:r>
                            <w:r w:rsidRPr="00C84C37">
                              <w:rPr>
                                <w:rFonts w:ascii="Baskerville" w:hAnsi="Baskerville" w:cs="Baskerville"/>
                              </w:rPr>
                              <w:t xml:space="preserve">melodies </w:t>
                            </w:r>
                            <w:r>
                              <w:rPr>
                                <w:rFonts w:ascii="Baskerville" w:hAnsi="Baskerville" w:cs="Baskerville"/>
                              </w:rPr>
                              <w:t>that</w:t>
                            </w:r>
                            <w:r w:rsidRPr="00C84C37">
                              <w:rPr>
                                <w:rFonts w:ascii="Baskerville" w:hAnsi="Baskerville" w:cs="Baskerville"/>
                              </w:rPr>
                              <w:t xml:space="preserve"> she used to play on </w:t>
                            </w:r>
                            <w:r>
                              <w:rPr>
                                <w:rFonts w:ascii="Baskerville" w:hAnsi="Baskerville" w:cs="Baskerville"/>
                              </w:rPr>
                              <w:t xml:space="preserve">the piano as a </w:t>
                            </w:r>
                            <w:r w:rsidRPr="00C84C37">
                              <w:rPr>
                                <w:rFonts w:ascii="Baskerville" w:hAnsi="Baskerville" w:cs="Baskerville"/>
                              </w:rPr>
                              <w:t xml:space="preserve">child. </w:t>
                            </w:r>
                            <w:r>
                              <w:rPr>
                                <w:rFonts w:ascii="Baskerville" w:hAnsi="Baskerville" w:cs="Baskerville"/>
                              </w:rPr>
                              <w:t>She will even correct</w:t>
                            </w:r>
                            <w:r w:rsidRPr="00C84C37">
                              <w:rPr>
                                <w:rFonts w:ascii="Baskerville" w:hAnsi="Baskerville" w:cs="Baskerville"/>
                              </w:rPr>
                              <w:t xml:space="preserve"> the music therapist regarding the exact number of choruses in each song.</w:t>
                            </w:r>
                          </w:p>
                          <w:p w14:paraId="278471C6" w14:textId="77777777" w:rsidR="00EB7749" w:rsidRPr="00F62C27" w:rsidRDefault="00EB7749" w:rsidP="00C84C37">
                            <w:pPr>
                              <w:spacing w:after="0" w:line="360" w:lineRule="auto"/>
                              <w:ind w:right="424"/>
                              <w:rPr>
                                <w:rFonts w:ascii="Baskerville" w:hAnsi="Baskerville" w:cs="Baskerville"/>
                                <w:sz w:val="12"/>
                                <w:szCs w:val="12"/>
                              </w:rPr>
                            </w:pPr>
                          </w:p>
                          <w:p w14:paraId="7545820C" w14:textId="08D249E3" w:rsidR="00EB7749" w:rsidRDefault="00EB7749" w:rsidP="00C84C37">
                            <w:pPr>
                              <w:spacing w:after="0" w:line="360" w:lineRule="auto"/>
                              <w:ind w:right="424"/>
                              <w:rPr>
                                <w:rFonts w:ascii="Baskerville" w:hAnsi="Baskerville" w:cs="Baskerville"/>
                              </w:rPr>
                            </w:pPr>
                            <w:r w:rsidRPr="00C84C37">
                              <w:rPr>
                                <w:rFonts w:ascii="Baskerville" w:hAnsi="Baskerville" w:cs="Baskerville"/>
                              </w:rPr>
                              <w:t xml:space="preserve">In order to </w:t>
                            </w:r>
                            <w:r>
                              <w:rPr>
                                <w:rFonts w:ascii="Baskerville" w:hAnsi="Baskerville" w:cs="Baskerville"/>
                              </w:rPr>
                              <w:t>sustain and nourish these memories</w:t>
                            </w:r>
                            <w:r w:rsidRPr="00C84C37">
                              <w:rPr>
                                <w:rFonts w:ascii="Baskerville" w:hAnsi="Baskerville" w:cs="Baskerville"/>
                              </w:rPr>
                              <w:t xml:space="preserve">, sessions </w:t>
                            </w:r>
                            <w:r>
                              <w:rPr>
                                <w:rFonts w:ascii="Baskerville" w:hAnsi="Baskerville" w:cs="Baskerville"/>
                              </w:rPr>
                              <w:t>focus on</w:t>
                            </w:r>
                            <w:r w:rsidRPr="00C84C37">
                              <w:rPr>
                                <w:rFonts w:ascii="Baskerville" w:hAnsi="Baskerville" w:cs="Baskerville"/>
                              </w:rPr>
                              <w:t xml:space="preserve"> using </w:t>
                            </w:r>
                            <w:r>
                              <w:rPr>
                                <w:rFonts w:ascii="Baskerville" w:hAnsi="Baskerville" w:cs="Baskerville"/>
                              </w:rPr>
                              <w:t xml:space="preserve">both </w:t>
                            </w:r>
                            <w:r w:rsidRPr="00C84C37">
                              <w:rPr>
                                <w:rFonts w:ascii="Baskerville" w:hAnsi="Baskerville" w:cs="Baskerville"/>
                              </w:rPr>
                              <w:t xml:space="preserve">familiar and improvised music. </w:t>
                            </w:r>
                            <w:r>
                              <w:rPr>
                                <w:rFonts w:ascii="Baskerville" w:hAnsi="Baskerville" w:cs="Baskerville"/>
                              </w:rPr>
                              <w:t>During one session, Laura</w:t>
                            </w:r>
                            <w:r w:rsidRPr="00C84C37">
                              <w:rPr>
                                <w:rFonts w:ascii="Baskerville" w:hAnsi="Baskerville" w:cs="Baskerville"/>
                              </w:rPr>
                              <w:t xml:space="preserve"> taking great deli</w:t>
                            </w:r>
                            <w:r>
                              <w:rPr>
                                <w:rFonts w:ascii="Baskerville" w:hAnsi="Baskerville" w:cs="Baskerville"/>
                              </w:rPr>
                              <w:t>ght in beating a large drum on to the words ‘a crash of drums’</w:t>
                            </w:r>
                            <w:r w:rsidRPr="00C84C37">
                              <w:rPr>
                                <w:rFonts w:ascii="Baskerville" w:hAnsi="Baskerville" w:cs="Baskerville"/>
                              </w:rPr>
                              <w:t xml:space="preserve"> and softl</w:t>
                            </w:r>
                            <w:r>
                              <w:rPr>
                                <w:rFonts w:ascii="Baskerville" w:hAnsi="Baskerville" w:cs="Baskerville"/>
                              </w:rPr>
                              <w:t>y sweeping the wind chimes to represent ‘a flash of light’</w:t>
                            </w:r>
                            <w:r w:rsidRPr="00C84C37">
                              <w:rPr>
                                <w:rFonts w:ascii="Baskerville" w:hAnsi="Baskerville" w:cs="Baskerville"/>
                              </w:rPr>
                              <w:t xml:space="preserve"> during </w:t>
                            </w:r>
                            <w:r>
                              <w:rPr>
                                <w:rFonts w:ascii="Baskerville" w:hAnsi="Baskerville" w:cs="Baskerville"/>
                              </w:rPr>
                              <w:t xml:space="preserve">a rendition of </w:t>
                            </w:r>
                            <w:r w:rsidRPr="00C84C37">
                              <w:rPr>
                                <w:rFonts w:ascii="Baskerville" w:hAnsi="Baskerville" w:cs="Baskerville"/>
                              </w:rPr>
                              <w:t xml:space="preserve">the song </w:t>
                            </w:r>
                            <w:r w:rsidRPr="00F62C27">
                              <w:rPr>
                                <w:rFonts w:ascii="Baskerville" w:hAnsi="Baskerville" w:cs="Baskerville"/>
                                <w:i/>
                              </w:rPr>
                              <w:t>Any Dream will D</w:t>
                            </w:r>
                            <w:r>
                              <w:rPr>
                                <w:rFonts w:ascii="Baskerville" w:hAnsi="Baskerville" w:cs="Baskerville"/>
                                <w:i/>
                              </w:rPr>
                              <w:t>o</w:t>
                            </w:r>
                            <w:r w:rsidRPr="00C84C37">
                              <w:rPr>
                                <w:rFonts w:ascii="Baskerville" w:hAnsi="Baskerville" w:cs="Baskerville"/>
                              </w:rPr>
                              <w:t xml:space="preserve"> from </w:t>
                            </w:r>
                            <w:r w:rsidRPr="00F62C27">
                              <w:rPr>
                                <w:rFonts w:ascii="Baskerville" w:hAnsi="Baskerville" w:cs="Baskerville"/>
                                <w:i/>
                              </w:rPr>
                              <w:t>Joseph and his Amazing Technicolour Dreamcoat</w:t>
                            </w:r>
                            <w:r w:rsidRPr="00C84C37">
                              <w:rPr>
                                <w:rFonts w:ascii="Baskerville" w:hAnsi="Baskerville" w:cs="Baskerville"/>
                              </w:rPr>
                              <w:t xml:space="preserve">. </w:t>
                            </w:r>
                            <w:r>
                              <w:rPr>
                                <w:rFonts w:ascii="Baskerville" w:hAnsi="Baskerville" w:cs="Baskerville"/>
                              </w:rPr>
                              <w:t xml:space="preserve">Through this </w:t>
                            </w:r>
                            <w:r w:rsidRPr="00C84C37">
                              <w:rPr>
                                <w:rFonts w:ascii="Baskerville" w:hAnsi="Baskerville" w:cs="Baskerville"/>
                              </w:rPr>
                              <w:t xml:space="preserve">interactive activity </w:t>
                            </w:r>
                            <w:r>
                              <w:rPr>
                                <w:rFonts w:ascii="Baskerville" w:hAnsi="Baskerville" w:cs="Baskerville"/>
                              </w:rPr>
                              <w:t>she be creative,</w:t>
                            </w:r>
                            <w:r w:rsidRPr="00C84C37">
                              <w:rPr>
                                <w:rFonts w:ascii="Baskerville" w:hAnsi="Baskerville" w:cs="Baskerville"/>
                              </w:rPr>
                              <w:t xml:space="preserve"> playfully paint</w:t>
                            </w:r>
                            <w:r>
                              <w:rPr>
                                <w:rFonts w:ascii="Baskerville" w:hAnsi="Baskerville" w:cs="Baskerville"/>
                              </w:rPr>
                              <w:t>ing</w:t>
                            </w:r>
                            <w:r w:rsidRPr="00C84C37">
                              <w:rPr>
                                <w:rFonts w:ascii="Baskerville" w:hAnsi="Baskerville" w:cs="Baskerville"/>
                              </w:rPr>
                              <w:t xml:space="preserve"> the song with musical sounds.  This </w:t>
                            </w:r>
                            <w:r>
                              <w:rPr>
                                <w:rFonts w:ascii="Baskerville" w:hAnsi="Baskerville" w:cs="Baskerville"/>
                              </w:rPr>
                              <w:t>led</w:t>
                            </w:r>
                            <w:r w:rsidRPr="00C84C37">
                              <w:rPr>
                                <w:rFonts w:ascii="Baskerville" w:hAnsi="Baskerville" w:cs="Baskerville"/>
                              </w:rPr>
                              <w:t xml:space="preserve"> Laura </w:t>
                            </w:r>
                            <w:r>
                              <w:rPr>
                                <w:rFonts w:ascii="Baskerville" w:hAnsi="Baskerville" w:cs="Baskerville"/>
                              </w:rPr>
                              <w:t>to think</w:t>
                            </w:r>
                            <w:r w:rsidRPr="00C84C37">
                              <w:rPr>
                                <w:rFonts w:ascii="Baskerville" w:hAnsi="Baskerville" w:cs="Baskerville"/>
                              </w:rPr>
                              <w:t xml:space="preserve"> about how music and instruments can portray </w:t>
                            </w:r>
                            <w:r>
                              <w:rPr>
                                <w:rFonts w:ascii="Baskerville" w:hAnsi="Baskerville" w:cs="Baskerville"/>
                              </w:rPr>
                              <w:t>other stories</w:t>
                            </w:r>
                            <w:r w:rsidRPr="00C84C37">
                              <w:rPr>
                                <w:rFonts w:ascii="Baskerville" w:hAnsi="Baskerville" w:cs="Baskerville"/>
                              </w:rPr>
                              <w:t xml:space="preserve">, </w:t>
                            </w:r>
                            <w:r>
                              <w:rPr>
                                <w:rFonts w:ascii="Baskerville" w:hAnsi="Baskerville" w:cs="Baskerville"/>
                              </w:rPr>
                              <w:t>discussing what sound and music could be used to depict the characters and actions within them.</w:t>
                            </w:r>
                          </w:p>
                          <w:p w14:paraId="066938E6" w14:textId="77777777" w:rsidR="00EB7749" w:rsidRPr="00F62C27" w:rsidRDefault="00EB7749" w:rsidP="00C84C37">
                            <w:pPr>
                              <w:spacing w:after="0" w:line="360" w:lineRule="auto"/>
                              <w:ind w:right="424"/>
                              <w:rPr>
                                <w:rFonts w:ascii="Baskerville" w:hAnsi="Baskerville" w:cs="Baskerville"/>
                                <w:sz w:val="12"/>
                                <w:szCs w:val="12"/>
                              </w:rPr>
                            </w:pPr>
                          </w:p>
                          <w:p w14:paraId="069AF3AF" w14:textId="757A2267" w:rsidR="00EB7749" w:rsidRPr="00F62C27" w:rsidRDefault="00EB7749" w:rsidP="00C84C37">
                            <w:pPr>
                              <w:spacing w:after="0" w:line="360" w:lineRule="auto"/>
                              <w:ind w:right="424"/>
                              <w:rPr>
                                <w:rFonts w:ascii="Baskerville" w:hAnsi="Baskerville" w:cs="Baskerville"/>
                              </w:rPr>
                            </w:pPr>
                            <w:r w:rsidRPr="00C84C37">
                              <w:rPr>
                                <w:rFonts w:ascii="Baskerville" w:hAnsi="Baskerville" w:cs="Baskerville"/>
                              </w:rPr>
                              <w:t xml:space="preserve">Music therapy sessions </w:t>
                            </w:r>
                            <w:r>
                              <w:rPr>
                                <w:rFonts w:ascii="Baskerville" w:hAnsi="Baskerville" w:cs="Baskerville"/>
                              </w:rPr>
                              <w:t>provide Laura with a motivating context in which to rehearse the</w:t>
                            </w:r>
                            <w:r w:rsidRPr="00C84C37">
                              <w:rPr>
                                <w:rFonts w:ascii="Baskerville" w:hAnsi="Baskerville" w:cs="Baskerville"/>
                              </w:rPr>
                              <w:t xml:space="preserve"> skills </w:t>
                            </w:r>
                            <w:r>
                              <w:rPr>
                                <w:rFonts w:ascii="Baskerville" w:hAnsi="Baskerville" w:cs="Baskerville"/>
                              </w:rPr>
                              <w:t>that</w:t>
                            </w:r>
                            <w:r w:rsidRPr="00C84C37">
                              <w:rPr>
                                <w:rFonts w:ascii="Baskerville" w:hAnsi="Baskerville" w:cs="Baskerville"/>
                              </w:rPr>
                              <w:t xml:space="preserve"> will help in her everyday life. By </w:t>
                            </w:r>
                            <w:r>
                              <w:rPr>
                                <w:rFonts w:ascii="Baskerville" w:hAnsi="Baskerville" w:cs="Baskerville"/>
                              </w:rPr>
                              <w:t>engaging in</w:t>
                            </w:r>
                            <w:r w:rsidRPr="00C84C37">
                              <w:rPr>
                                <w:rFonts w:ascii="Baskerville" w:hAnsi="Baskerville" w:cs="Baskerville"/>
                              </w:rPr>
                              <w:t xml:space="preserve"> activities that involve choosing </w:t>
                            </w:r>
                            <w:r w:rsidRPr="00F62C27">
                              <w:rPr>
                                <w:rFonts w:ascii="Baskerville" w:hAnsi="Baskerville" w:cs="Baskerville"/>
                              </w:rPr>
                              <w:t xml:space="preserve">instruments, sounds and songs, Laura is </w:t>
                            </w:r>
                            <w:r>
                              <w:rPr>
                                <w:rFonts w:ascii="Baskerville" w:hAnsi="Baskerville" w:cs="Baskerville"/>
                              </w:rPr>
                              <w:t>encouraged to maintain</w:t>
                            </w:r>
                            <w:r w:rsidRPr="00F62C27">
                              <w:rPr>
                                <w:rFonts w:ascii="Baskerville" w:hAnsi="Baskerville" w:cs="Baskerville"/>
                              </w:rPr>
                              <w:t xml:space="preserve"> her ability to communicate </w:t>
                            </w:r>
                            <w:r>
                              <w:rPr>
                                <w:rFonts w:ascii="Baskerville" w:hAnsi="Baskerville" w:cs="Baskerville"/>
                              </w:rPr>
                              <w:t xml:space="preserve">choose and to communicate those choices: allowing her voice to be heard. Through </w:t>
                            </w:r>
                            <w:r w:rsidRPr="00F62C27">
                              <w:rPr>
                                <w:rFonts w:ascii="Baskerville" w:hAnsi="Baskerville" w:cs="Baskerville"/>
                              </w:rPr>
                              <w:t>song-writing activities</w:t>
                            </w:r>
                            <w:r>
                              <w:rPr>
                                <w:rFonts w:ascii="Baskerville" w:hAnsi="Baskerville" w:cs="Baskerville"/>
                              </w:rPr>
                              <w:t>,</w:t>
                            </w:r>
                            <w:r w:rsidRPr="00F62C27">
                              <w:rPr>
                                <w:rFonts w:ascii="Baskerville" w:hAnsi="Baskerville" w:cs="Baskerville"/>
                              </w:rPr>
                              <w:t xml:space="preserve"> Laura is given the opportunity to create </w:t>
                            </w:r>
                            <w:r>
                              <w:rPr>
                                <w:rFonts w:ascii="Baskerville" w:hAnsi="Baskerville" w:cs="Baskerville"/>
                              </w:rPr>
                              <w:t>new materials, involving</w:t>
                            </w:r>
                            <w:r w:rsidRPr="00F62C27">
                              <w:rPr>
                                <w:rFonts w:ascii="Baskerville" w:hAnsi="Baskerville" w:cs="Baskerville"/>
                              </w:rPr>
                              <w:t xml:space="preserve"> </w:t>
                            </w:r>
                            <w:r>
                              <w:rPr>
                                <w:rFonts w:ascii="Baskerville" w:hAnsi="Baskerville" w:cs="Baskerville"/>
                              </w:rPr>
                              <w:t>verbal</w:t>
                            </w:r>
                            <w:r w:rsidRPr="00F62C27">
                              <w:rPr>
                                <w:rFonts w:ascii="Baskerville" w:hAnsi="Baskerville" w:cs="Baskerville"/>
                              </w:rPr>
                              <w:t xml:space="preserve"> comprehension, planning, organising and problem-solving. </w:t>
                            </w:r>
                            <w:r>
                              <w:rPr>
                                <w:rFonts w:ascii="Baskerville" w:hAnsi="Baskerville" w:cs="Baskerville"/>
                              </w:rPr>
                              <w:t>Put simply, music is the mainstay of Laura’s life.</w:t>
                            </w:r>
                          </w:p>
                          <w:p w14:paraId="018334A7" w14:textId="77777777" w:rsidR="00EB7749" w:rsidRPr="002C561E" w:rsidRDefault="00EB7749" w:rsidP="00C84C37">
                            <w:pPr>
                              <w:spacing w:after="0" w:line="360" w:lineRule="auto"/>
                              <w:ind w:right="424"/>
                              <w:rPr>
                                <w:rFonts w:ascii="Baskerville" w:hAnsi="Baskerville" w:cs="Baskerville"/>
                                <w:sz w:val="24"/>
                                <w:szCs w:val="24"/>
                              </w:rPr>
                            </w:pPr>
                            <w:r w:rsidRPr="002C561E">
                              <w:rPr>
                                <w:rFonts w:ascii="Baskerville" w:hAnsi="Baskerville" w:cs="Baskerville"/>
                                <w:sz w:val="24"/>
                                <w:szCs w:val="24"/>
                              </w:rPr>
                              <w:br w:type="page"/>
                            </w:r>
                          </w:p>
                          <w:p w14:paraId="0725F725" w14:textId="77777777" w:rsidR="00EB7749" w:rsidRPr="002C561E" w:rsidRDefault="00EB7749" w:rsidP="00C84C37">
                            <w:pPr>
                              <w:spacing w:after="0" w:line="360" w:lineRule="auto"/>
                              <w:rPr>
                                <w:rFonts w:ascii="Baskerville" w:hAnsi="Baskerville" w:cs="Baskerville"/>
                                <w:sz w:val="24"/>
                                <w:szCs w:val="24"/>
                              </w:rPr>
                            </w:pPr>
                          </w:p>
                          <w:p w14:paraId="5687012F" w14:textId="77777777" w:rsidR="00EB7749" w:rsidRPr="002C561E" w:rsidRDefault="00EB7749" w:rsidP="00C84C37">
                            <w:pPr>
                              <w:spacing w:after="0" w:line="360" w:lineRule="auto"/>
                              <w:rPr>
                                <w:rFonts w:ascii="Baskerville" w:hAnsi="Baskerville" w:cs="Baskerville"/>
                                <w:sz w:val="24"/>
                                <w:szCs w:val="24"/>
                              </w:rPr>
                            </w:pPr>
                          </w:p>
                          <w:p w14:paraId="14455180" w14:textId="77777777" w:rsidR="00EB7749" w:rsidRDefault="00EB7749" w:rsidP="00C84C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042F2E" id="Text Box 1" o:spid="_x0000_s1028" type="#_x0000_t202" style="position:absolute;margin-left:10.45pt;margin-top:9.65pt;width:470.2pt;height:669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gg9glQIAAJ0FAAAOAAAAZHJzL2Uyb0RvYy54bWysVMlu2zAQvRfoPxC8N7IdO4sRO3ATpCgQ&#13;&#10;NEGTImeaIm2hFIclaVvu1/eRkhekuaToRSI5b7Y3y9V1Uxu2Vj5UZCe8f9LjTFlJZWUXE/7j+e7T&#13;&#10;BWchClsKQ1ZN+FYFfj39+OFq48ZqQEsypfIMRmwYb9yEL2N046IIcqlqEU7IKQuhJl+LiKtfFKUX&#13;&#10;G1ivTTHo9c6KDfnSeZIqBLzetkI+zfa1VjI+aB1UZGbCEVvMX5+/8/QtpldivPDCLSvZhSH+IYpa&#13;&#10;VBZO96ZuRRRs5au/TNWV9BRIxxNJdUFaV1LlHJBNv/cqm6elcCrnAnKC29MU/p9Z+W396FlVonac&#13;&#10;WVGjRM+qiewzNayf2Nm4MAboyQEWGzwnZPce8JiSbrSv0x/pMMjB83bPbTIm8Ti6PO+PhhBJyC6G&#13;&#10;l2envcx+cVB3PsQvimqWDhPuUbzMqVjfhwiXgO4gyZulu8qYXEBj2WbCT/vnI9ivHbIJdpF1A5mq&#13;&#10;TLikkbtK3RjP1gL9EJucCcweoXAzNoFV7p7Oc2KhzTaf4taohDH2u9JgLyf9hgchpbJx5yWjE0oj&#13;&#10;nvcodvhDVO9RbvOARvZMNu6V68qSb1lK43Ygpvy5C1m3eHB/lHc6xmbe5LYZ7JphTuUWPeKpnbHg&#13;&#10;5F2FOt6LEB+Fx1Ch9lgU8QEfbQj1ou7E2ZL877feEx69DilnGwwp6vprJbzizHy1mILL/jC1VMyX&#13;&#10;4eh8gIs/lsyPJXZV3xDqjk5HdPmY8NHsjtpT/YJ9MkteIRJWwjcaZXe8ie3qwD6SajbLIMyxE/He&#13;&#10;PjmZTCeWU5c+Ny/Cu66VI6bgG+3GWYxfdXSLTZqWZqtIusrtnnhuWe34xw7IU9Dtq7Rkju8Zddiq&#13;&#10;0z8AAAD//wMAUEsDBBQABgAIAAAAIQCHLwBI4gAAAA8BAAAPAAAAZHJzL2Rvd25yZXYueG1sTE9N&#13;&#10;T8MwDL0j8R8iI3FjaVdRaNd0qpjYiQOMj12z1rQVjVMl6Vr+PeYEF8t+z35+r9guZhBndL63pCBe&#13;&#10;RSCQatv01Cp4e328uQfhg6ZGD5ZQwTd62JaXF4XOGzvTC54PoRUsQj7XCroQxlxKX3dotF/ZEYm5&#13;&#10;T+uMDjy6VjZOzyxuBrmOolQa3RN/6PSIDx3WX4fJKPionjL3TPs4PU7vM+72g62OsVLXV8tuw6Xa&#13;&#10;gAi4hL8L+M3A/qFkYyc7UePFoGAdZbzJeJaAYD5LY25ODCS3dwnIspD/c5Q/AAAA//8DAFBLAQIt&#13;&#10;ABQABgAIAAAAIQC2gziS/gAAAOEBAAATAAAAAAAAAAAAAAAAAAAAAABbQ29udGVudF9UeXBlc10u&#13;&#10;eG1sUEsBAi0AFAAGAAgAAAAhADj9If/WAAAAlAEAAAsAAAAAAAAAAAAAAAAALwEAAF9yZWxzLy5y&#13;&#10;ZWxzUEsBAi0AFAAGAAgAAAAhAGKCD2CVAgAAnQUAAA4AAAAAAAAAAAAAAAAALgIAAGRycy9lMm9E&#13;&#10;b2MueG1sUEsBAi0AFAAGAAgAAAAhAIcvAEjiAAAADwEAAA8AAAAAAAAAAAAAAAAA7wQAAGRycy9k&#13;&#10;b3ducmV2LnhtbFBLBQYAAAAABAAEAPMAAAD+BQAAAAA=&#13;&#10;" filled="f" strokecolor="black [3213]" strokeweight=".25pt">
                <v:textbox>
                  <w:txbxContent>
                    <w:p w14:paraId="32B02CE0" w14:textId="290B5E8A" w:rsidR="00EB7749" w:rsidRPr="00612901" w:rsidRDefault="00EB7749" w:rsidP="00C84C37">
                      <w:pPr>
                        <w:spacing w:after="0" w:line="360" w:lineRule="auto"/>
                        <w:rPr>
                          <w:rFonts w:ascii="Baskerville" w:hAnsi="Baskerville" w:cs="Baskerville"/>
                        </w:rPr>
                      </w:pPr>
                      <w:r>
                        <w:rPr>
                          <w:rFonts w:ascii="Baskerville" w:hAnsi="Baskerville" w:cs="Baskerville"/>
                        </w:rPr>
                        <w:t>Case Study: Laura</w:t>
                      </w:r>
                    </w:p>
                    <w:p w14:paraId="2BB65382" w14:textId="41FD2A2A" w:rsidR="00EB7749" w:rsidRDefault="00EB7749" w:rsidP="00C84C37">
                      <w:pPr>
                        <w:spacing w:after="0" w:line="360" w:lineRule="auto"/>
                        <w:rPr>
                          <w:rFonts w:ascii="Baskerville" w:hAnsi="Baskerville" w:cs="Baskerville"/>
                          <w:i/>
                        </w:rPr>
                      </w:pPr>
                      <w:r>
                        <w:rPr>
                          <w:rFonts w:ascii="Baskerville" w:hAnsi="Baskerville" w:cs="Baskerville"/>
                          <w:i/>
                        </w:rPr>
                        <w:t>Music for memory and more</w:t>
                      </w:r>
                    </w:p>
                    <w:p w14:paraId="0CAE7CAB" w14:textId="793AB44D" w:rsidR="00EB7749" w:rsidRPr="004A697A" w:rsidRDefault="00EB7749" w:rsidP="00C84C37">
                      <w:pPr>
                        <w:spacing w:after="0" w:line="360" w:lineRule="auto"/>
                        <w:rPr>
                          <w:rFonts w:ascii="Baskerville" w:hAnsi="Baskerville" w:cs="Baskerville"/>
                          <w:i/>
                        </w:rPr>
                      </w:pPr>
                      <w:r w:rsidRPr="00C84C37">
                        <w:rPr>
                          <w:rFonts w:ascii="Baskerville" w:hAnsi="Baskerville" w:cs="Baskerville"/>
                          <w:noProof/>
                          <w:lang w:eastAsia="en-GB"/>
                        </w:rPr>
                        <w:drawing>
                          <wp:inline distT="0" distB="0" distL="0" distR="0" wp14:anchorId="5C23DAFE" wp14:editId="0EC9889F">
                            <wp:extent cx="1446836" cy="1286964"/>
                            <wp:effectExtent l="0" t="0" r="127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45369" t="5321" r="7933" b="20788"/>
                                    <a:stretch/>
                                  </pic:blipFill>
                                  <pic:spPr bwMode="auto">
                                    <a:xfrm>
                                      <a:off x="0" y="0"/>
                                      <a:ext cx="1447468" cy="1287526"/>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p w14:paraId="2242C478" w14:textId="4133E6E4" w:rsidR="00EB7749" w:rsidRPr="00C84C37" w:rsidRDefault="00EB7749" w:rsidP="00C84C37">
                      <w:pPr>
                        <w:spacing w:after="0" w:line="360" w:lineRule="auto"/>
                        <w:ind w:right="424"/>
                        <w:rPr>
                          <w:rFonts w:ascii="Baskerville" w:hAnsi="Baskerville" w:cs="Baskerville"/>
                        </w:rPr>
                      </w:pPr>
                      <w:r w:rsidRPr="00C84C37">
                        <w:rPr>
                          <w:rFonts w:ascii="Baskerville" w:hAnsi="Baskerville" w:cs="Baskerville"/>
                        </w:rPr>
                        <w:t>L</w:t>
                      </w:r>
                      <w:r>
                        <w:rPr>
                          <w:rFonts w:ascii="Baskerville" w:hAnsi="Baskerville" w:cs="Baskerville"/>
                        </w:rPr>
                        <w:t>aura is 18 years old and lives o</w:t>
                      </w:r>
                      <w:r w:rsidRPr="00C84C37">
                        <w:rPr>
                          <w:rFonts w:ascii="Baskerville" w:hAnsi="Baskerville" w:cs="Baskerville"/>
                        </w:rPr>
                        <w:t xml:space="preserve">n a supported campus in the UK, which </w:t>
                      </w:r>
                      <w:r>
                        <w:rPr>
                          <w:rFonts w:ascii="Baskerville" w:hAnsi="Baskerville" w:cs="Baskerville"/>
                        </w:rPr>
                        <w:t xml:space="preserve">is </w:t>
                      </w:r>
                      <w:r w:rsidRPr="00C84C37">
                        <w:rPr>
                          <w:rFonts w:ascii="Baskerville" w:hAnsi="Baskerville" w:cs="Baskerville"/>
                        </w:rPr>
                        <w:t xml:space="preserve">specifically </w:t>
                      </w:r>
                      <w:r>
                        <w:rPr>
                          <w:rFonts w:ascii="Baskerville" w:hAnsi="Baskerville" w:cs="Baskerville"/>
                        </w:rPr>
                        <w:t xml:space="preserve">set up to support </w:t>
                      </w:r>
                      <w:r w:rsidRPr="00C84C37">
                        <w:rPr>
                          <w:rFonts w:ascii="Baskerville" w:hAnsi="Baskerville" w:cs="Baskerville"/>
                        </w:rPr>
                        <w:t xml:space="preserve">young adults with JNCL. </w:t>
                      </w:r>
                      <w:r>
                        <w:rPr>
                          <w:rFonts w:ascii="Baskerville" w:hAnsi="Baskerville" w:cs="Baskerville"/>
                        </w:rPr>
                        <w:t xml:space="preserve">However, she regularly </w:t>
                      </w:r>
                      <w:r w:rsidRPr="00C84C37">
                        <w:rPr>
                          <w:rFonts w:ascii="Baskerville" w:hAnsi="Baskerville" w:cs="Baskerville"/>
                        </w:rPr>
                        <w:t xml:space="preserve">sees her family for trips out, overnight stays </w:t>
                      </w:r>
                      <w:r>
                        <w:rPr>
                          <w:rFonts w:ascii="Baskerville" w:hAnsi="Baskerville" w:cs="Baskerville"/>
                        </w:rPr>
                        <w:t>and when</w:t>
                      </w:r>
                      <w:r w:rsidRPr="00C84C37">
                        <w:rPr>
                          <w:rFonts w:ascii="Baskerville" w:hAnsi="Baskerville" w:cs="Baskerville"/>
                        </w:rPr>
                        <w:t xml:space="preserve"> attending church together. </w:t>
                      </w:r>
                    </w:p>
                    <w:p w14:paraId="0BDE063F" w14:textId="77777777" w:rsidR="00EB7749" w:rsidRPr="00F62C27" w:rsidRDefault="00EB7749" w:rsidP="00C84C37">
                      <w:pPr>
                        <w:spacing w:after="0" w:line="360" w:lineRule="auto"/>
                        <w:ind w:right="424"/>
                        <w:rPr>
                          <w:rFonts w:ascii="Baskerville" w:hAnsi="Baskerville" w:cs="Baskerville"/>
                          <w:sz w:val="12"/>
                          <w:szCs w:val="12"/>
                        </w:rPr>
                      </w:pPr>
                    </w:p>
                    <w:p w14:paraId="7678042F" w14:textId="105E24B6" w:rsidR="00EB7749" w:rsidRPr="00C84C37" w:rsidRDefault="00EB7749" w:rsidP="00C84C37">
                      <w:pPr>
                        <w:spacing w:after="0" w:line="360" w:lineRule="auto"/>
                        <w:ind w:right="424"/>
                        <w:rPr>
                          <w:rFonts w:ascii="Baskerville" w:hAnsi="Baskerville" w:cs="Baskerville"/>
                        </w:rPr>
                      </w:pPr>
                      <w:r w:rsidRPr="00C84C37">
                        <w:rPr>
                          <w:rFonts w:ascii="Baskerville" w:hAnsi="Baskerville" w:cs="Baskerville"/>
                        </w:rPr>
                        <w:t xml:space="preserve">She has a passion for music and enjoys listening to her vast music collection in her spare time. </w:t>
                      </w:r>
                      <w:r>
                        <w:rPr>
                          <w:rFonts w:ascii="Baskerville" w:hAnsi="Baskerville" w:cs="Baskerville"/>
                        </w:rPr>
                        <w:t>Laura particularly enjoys</w:t>
                      </w:r>
                      <w:r w:rsidRPr="00C84C37">
                        <w:rPr>
                          <w:rFonts w:ascii="Baskerville" w:hAnsi="Baskerville" w:cs="Baskerville"/>
                        </w:rPr>
                        <w:t xml:space="preserve"> Disney songs, </w:t>
                      </w:r>
                      <w:r>
                        <w:rPr>
                          <w:rFonts w:ascii="Baskerville" w:hAnsi="Baskerville" w:cs="Baskerville"/>
                        </w:rPr>
                        <w:t xml:space="preserve">Avril </w:t>
                      </w:r>
                      <w:r>
                        <w:rPr>
                          <w:rFonts w:ascii="Baskerville" w:hAnsi="Baskerville" w:cs="Baskerville"/>
                        </w:rPr>
                        <w:t xml:space="preserve">Lavigne and Leona Lewis. </w:t>
                      </w:r>
                      <w:r w:rsidRPr="00C84C37">
                        <w:rPr>
                          <w:rFonts w:ascii="Baskerville" w:hAnsi="Baskerville" w:cs="Baskerville"/>
                        </w:rPr>
                        <w:t xml:space="preserve">She </w:t>
                      </w:r>
                      <w:r>
                        <w:rPr>
                          <w:rFonts w:ascii="Baskerville" w:hAnsi="Baskerville" w:cs="Baskerville"/>
                        </w:rPr>
                        <w:t>ha</w:t>
                      </w:r>
                      <w:r w:rsidRPr="00C84C37">
                        <w:rPr>
                          <w:rFonts w:ascii="Baskerville" w:hAnsi="Baskerville" w:cs="Baskerville"/>
                        </w:rPr>
                        <w:t xml:space="preserve">s music therapy sessions each week, and brings with her </w:t>
                      </w:r>
                      <w:r>
                        <w:rPr>
                          <w:rFonts w:ascii="Baskerville" w:hAnsi="Baskerville" w:cs="Baskerville"/>
                        </w:rPr>
                        <w:t xml:space="preserve">a </w:t>
                      </w:r>
                      <w:r w:rsidRPr="00C84C37">
                        <w:rPr>
                          <w:rFonts w:ascii="Baskerville" w:hAnsi="Baskerville" w:cs="Baskerville"/>
                        </w:rPr>
                        <w:t xml:space="preserve">large folder full of music </w:t>
                      </w:r>
                      <w:r>
                        <w:rPr>
                          <w:rFonts w:ascii="Baskerville" w:hAnsi="Baskerville" w:cs="Baskerville"/>
                        </w:rPr>
                        <w:t xml:space="preserve">for the therapist </w:t>
                      </w:r>
                      <w:r w:rsidRPr="00C84C37">
                        <w:rPr>
                          <w:rFonts w:ascii="Baskerville" w:hAnsi="Baskerville" w:cs="Baskerville"/>
                        </w:rPr>
                        <w:t>to sing and play</w:t>
                      </w:r>
                      <w:r>
                        <w:rPr>
                          <w:rFonts w:ascii="Baskerville" w:hAnsi="Baskerville" w:cs="Baskerville"/>
                        </w:rPr>
                        <w:t xml:space="preserve"> with her</w:t>
                      </w:r>
                      <w:r w:rsidRPr="00C84C37">
                        <w:rPr>
                          <w:rFonts w:ascii="Baskerville" w:hAnsi="Baskerville" w:cs="Baskerville"/>
                        </w:rPr>
                        <w:t xml:space="preserve">. As with other young </w:t>
                      </w:r>
                      <w:r>
                        <w:rPr>
                          <w:rFonts w:ascii="Baskerville" w:hAnsi="Baskerville" w:cs="Baskerville"/>
                        </w:rPr>
                        <w:t>adults with JNCL, Laura’s short-</w:t>
                      </w:r>
                      <w:r w:rsidRPr="00C84C37">
                        <w:rPr>
                          <w:rFonts w:ascii="Baskerville" w:hAnsi="Baskerville" w:cs="Baskerville"/>
                        </w:rPr>
                        <w:t xml:space="preserve">term memory is poor, and she often asks the same questions repeatedly in order to confirm events </w:t>
                      </w:r>
                      <w:r>
                        <w:rPr>
                          <w:rFonts w:ascii="Baskerville" w:hAnsi="Baskerville" w:cs="Baskerville"/>
                        </w:rPr>
                        <w:t>that</w:t>
                      </w:r>
                      <w:r w:rsidRPr="00C84C37">
                        <w:rPr>
                          <w:rFonts w:ascii="Baskerville" w:hAnsi="Baskerville" w:cs="Baskerville"/>
                        </w:rPr>
                        <w:t xml:space="preserve"> have happened recently or </w:t>
                      </w:r>
                      <w:r>
                        <w:rPr>
                          <w:rFonts w:ascii="Baskerville" w:hAnsi="Baskerville" w:cs="Baskerville"/>
                        </w:rPr>
                        <w:t>may be coming up</w:t>
                      </w:r>
                      <w:r w:rsidRPr="00C84C37">
                        <w:rPr>
                          <w:rFonts w:ascii="Baskerville" w:hAnsi="Baskerville" w:cs="Baskerville"/>
                        </w:rPr>
                        <w:t xml:space="preserve">. </w:t>
                      </w:r>
                      <w:r>
                        <w:rPr>
                          <w:rFonts w:ascii="Baskerville" w:hAnsi="Baskerville" w:cs="Baskerville"/>
                        </w:rPr>
                        <w:t>However, her</w:t>
                      </w:r>
                      <w:r w:rsidRPr="00C84C37">
                        <w:rPr>
                          <w:rFonts w:ascii="Baskerville" w:hAnsi="Baskerville" w:cs="Baskerville"/>
                        </w:rPr>
                        <w:t xml:space="preserve"> long-term memory </w:t>
                      </w:r>
                      <w:r>
                        <w:rPr>
                          <w:rFonts w:ascii="Baskerville" w:hAnsi="Baskerville" w:cs="Baskerville"/>
                        </w:rPr>
                        <w:t xml:space="preserve">appears to be more intact, </w:t>
                      </w:r>
                      <w:r w:rsidRPr="00C84C37">
                        <w:rPr>
                          <w:rFonts w:ascii="Baskerville" w:hAnsi="Baskerville" w:cs="Baskerville"/>
                        </w:rPr>
                        <w:t xml:space="preserve">and in </w:t>
                      </w:r>
                      <w:r>
                        <w:rPr>
                          <w:rFonts w:ascii="Baskerville" w:hAnsi="Baskerville" w:cs="Baskerville"/>
                        </w:rPr>
                        <w:t xml:space="preserve">therapy </w:t>
                      </w:r>
                      <w:r w:rsidRPr="00C84C37">
                        <w:rPr>
                          <w:rFonts w:ascii="Baskerville" w:hAnsi="Baskerville" w:cs="Baskerville"/>
                        </w:rPr>
                        <w:t xml:space="preserve">sessions Laura has an almost errorless memory for singing songs </w:t>
                      </w:r>
                      <w:r>
                        <w:rPr>
                          <w:rFonts w:ascii="Baskerville" w:hAnsi="Baskerville" w:cs="Baskerville"/>
                        </w:rPr>
                        <w:t xml:space="preserve">with which </w:t>
                      </w:r>
                      <w:r w:rsidRPr="00C84C37">
                        <w:rPr>
                          <w:rFonts w:ascii="Baskerville" w:hAnsi="Baskerville" w:cs="Baskerville"/>
                        </w:rPr>
                        <w:t xml:space="preserve">she is familiar, and </w:t>
                      </w:r>
                      <w:r>
                        <w:rPr>
                          <w:rFonts w:ascii="Baskerville" w:hAnsi="Baskerville" w:cs="Baskerville"/>
                        </w:rPr>
                        <w:t xml:space="preserve">for </w:t>
                      </w:r>
                      <w:r w:rsidRPr="00C84C37">
                        <w:rPr>
                          <w:rFonts w:ascii="Baskerville" w:hAnsi="Baskerville" w:cs="Baskerville"/>
                        </w:rPr>
                        <w:t xml:space="preserve">melodies </w:t>
                      </w:r>
                      <w:r>
                        <w:rPr>
                          <w:rFonts w:ascii="Baskerville" w:hAnsi="Baskerville" w:cs="Baskerville"/>
                        </w:rPr>
                        <w:t>that</w:t>
                      </w:r>
                      <w:r w:rsidRPr="00C84C37">
                        <w:rPr>
                          <w:rFonts w:ascii="Baskerville" w:hAnsi="Baskerville" w:cs="Baskerville"/>
                        </w:rPr>
                        <w:t xml:space="preserve"> she used to play on </w:t>
                      </w:r>
                      <w:r>
                        <w:rPr>
                          <w:rFonts w:ascii="Baskerville" w:hAnsi="Baskerville" w:cs="Baskerville"/>
                        </w:rPr>
                        <w:t xml:space="preserve">the piano as a </w:t>
                      </w:r>
                      <w:r w:rsidRPr="00C84C37">
                        <w:rPr>
                          <w:rFonts w:ascii="Baskerville" w:hAnsi="Baskerville" w:cs="Baskerville"/>
                        </w:rPr>
                        <w:t xml:space="preserve">child. </w:t>
                      </w:r>
                      <w:r>
                        <w:rPr>
                          <w:rFonts w:ascii="Baskerville" w:hAnsi="Baskerville" w:cs="Baskerville"/>
                        </w:rPr>
                        <w:t>She will even correct</w:t>
                      </w:r>
                      <w:r w:rsidRPr="00C84C37">
                        <w:rPr>
                          <w:rFonts w:ascii="Baskerville" w:hAnsi="Baskerville" w:cs="Baskerville"/>
                        </w:rPr>
                        <w:t xml:space="preserve"> the music therapist regarding the exact number of choruses in each song.</w:t>
                      </w:r>
                    </w:p>
                    <w:p w14:paraId="278471C6" w14:textId="77777777" w:rsidR="00EB7749" w:rsidRPr="00F62C27" w:rsidRDefault="00EB7749" w:rsidP="00C84C37">
                      <w:pPr>
                        <w:spacing w:after="0" w:line="360" w:lineRule="auto"/>
                        <w:ind w:right="424"/>
                        <w:rPr>
                          <w:rFonts w:ascii="Baskerville" w:hAnsi="Baskerville" w:cs="Baskerville"/>
                          <w:sz w:val="12"/>
                          <w:szCs w:val="12"/>
                        </w:rPr>
                      </w:pPr>
                    </w:p>
                    <w:p w14:paraId="7545820C" w14:textId="08D249E3" w:rsidR="00EB7749" w:rsidRDefault="00EB7749" w:rsidP="00C84C37">
                      <w:pPr>
                        <w:spacing w:after="0" w:line="360" w:lineRule="auto"/>
                        <w:ind w:right="424"/>
                        <w:rPr>
                          <w:rFonts w:ascii="Baskerville" w:hAnsi="Baskerville" w:cs="Baskerville"/>
                        </w:rPr>
                      </w:pPr>
                      <w:r w:rsidRPr="00C84C37">
                        <w:rPr>
                          <w:rFonts w:ascii="Baskerville" w:hAnsi="Baskerville" w:cs="Baskerville"/>
                        </w:rPr>
                        <w:t xml:space="preserve">In order to </w:t>
                      </w:r>
                      <w:r>
                        <w:rPr>
                          <w:rFonts w:ascii="Baskerville" w:hAnsi="Baskerville" w:cs="Baskerville"/>
                        </w:rPr>
                        <w:t>sustain and nourish these memories</w:t>
                      </w:r>
                      <w:r w:rsidRPr="00C84C37">
                        <w:rPr>
                          <w:rFonts w:ascii="Baskerville" w:hAnsi="Baskerville" w:cs="Baskerville"/>
                        </w:rPr>
                        <w:t xml:space="preserve">, sessions </w:t>
                      </w:r>
                      <w:r>
                        <w:rPr>
                          <w:rFonts w:ascii="Baskerville" w:hAnsi="Baskerville" w:cs="Baskerville"/>
                        </w:rPr>
                        <w:t>focus on</w:t>
                      </w:r>
                      <w:r w:rsidRPr="00C84C37">
                        <w:rPr>
                          <w:rFonts w:ascii="Baskerville" w:hAnsi="Baskerville" w:cs="Baskerville"/>
                        </w:rPr>
                        <w:t xml:space="preserve"> using </w:t>
                      </w:r>
                      <w:r>
                        <w:rPr>
                          <w:rFonts w:ascii="Baskerville" w:hAnsi="Baskerville" w:cs="Baskerville"/>
                        </w:rPr>
                        <w:t xml:space="preserve">both </w:t>
                      </w:r>
                      <w:r w:rsidRPr="00C84C37">
                        <w:rPr>
                          <w:rFonts w:ascii="Baskerville" w:hAnsi="Baskerville" w:cs="Baskerville"/>
                        </w:rPr>
                        <w:t xml:space="preserve">familiar and improvised music. </w:t>
                      </w:r>
                      <w:r>
                        <w:rPr>
                          <w:rFonts w:ascii="Baskerville" w:hAnsi="Baskerville" w:cs="Baskerville"/>
                        </w:rPr>
                        <w:t>During one session, Laura</w:t>
                      </w:r>
                      <w:r w:rsidRPr="00C84C37">
                        <w:rPr>
                          <w:rFonts w:ascii="Baskerville" w:hAnsi="Baskerville" w:cs="Baskerville"/>
                        </w:rPr>
                        <w:t xml:space="preserve"> taking great deli</w:t>
                      </w:r>
                      <w:r>
                        <w:rPr>
                          <w:rFonts w:ascii="Baskerville" w:hAnsi="Baskerville" w:cs="Baskerville"/>
                        </w:rPr>
                        <w:t>ght in beating a large drum on to the words ‘a crash of drums’</w:t>
                      </w:r>
                      <w:r w:rsidRPr="00C84C37">
                        <w:rPr>
                          <w:rFonts w:ascii="Baskerville" w:hAnsi="Baskerville" w:cs="Baskerville"/>
                        </w:rPr>
                        <w:t xml:space="preserve"> and softl</w:t>
                      </w:r>
                      <w:r>
                        <w:rPr>
                          <w:rFonts w:ascii="Baskerville" w:hAnsi="Baskerville" w:cs="Baskerville"/>
                        </w:rPr>
                        <w:t>y sweeping the wind chimes to represent ‘a flash of light’</w:t>
                      </w:r>
                      <w:r w:rsidRPr="00C84C37">
                        <w:rPr>
                          <w:rFonts w:ascii="Baskerville" w:hAnsi="Baskerville" w:cs="Baskerville"/>
                        </w:rPr>
                        <w:t xml:space="preserve"> during </w:t>
                      </w:r>
                      <w:r>
                        <w:rPr>
                          <w:rFonts w:ascii="Baskerville" w:hAnsi="Baskerville" w:cs="Baskerville"/>
                        </w:rPr>
                        <w:t xml:space="preserve">a rendition of </w:t>
                      </w:r>
                      <w:r w:rsidRPr="00C84C37">
                        <w:rPr>
                          <w:rFonts w:ascii="Baskerville" w:hAnsi="Baskerville" w:cs="Baskerville"/>
                        </w:rPr>
                        <w:t xml:space="preserve">the song </w:t>
                      </w:r>
                      <w:r w:rsidRPr="00F62C27">
                        <w:rPr>
                          <w:rFonts w:ascii="Baskerville" w:hAnsi="Baskerville" w:cs="Baskerville"/>
                          <w:i/>
                        </w:rPr>
                        <w:t>Any Dream will D</w:t>
                      </w:r>
                      <w:r>
                        <w:rPr>
                          <w:rFonts w:ascii="Baskerville" w:hAnsi="Baskerville" w:cs="Baskerville"/>
                          <w:i/>
                        </w:rPr>
                        <w:t>o</w:t>
                      </w:r>
                      <w:r w:rsidRPr="00C84C37">
                        <w:rPr>
                          <w:rFonts w:ascii="Baskerville" w:hAnsi="Baskerville" w:cs="Baskerville"/>
                        </w:rPr>
                        <w:t xml:space="preserve"> from </w:t>
                      </w:r>
                      <w:r w:rsidRPr="00F62C27">
                        <w:rPr>
                          <w:rFonts w:ascii="Baskerville" w:hAnsi="Baskerville" w:cs="Baskerville"/>
                          <w:i/>
                        </w:rPr>
                        <w:t>Joseph and his Amazing Technicolour Dreamcoat</w:t>
                      </w:r>
                      <w:r w:rsidRPr="00C84C37">
                        <w:rPr>
                          <w:rFonts w:ascii="Baskerville" w:hAnsi="Baskerville" w:cs="Baskerville"/>
                        </w:rPr>
                        <w:t xml:space="preserve">. </w:t>
                      </w:r>
                      <w:r>
                        <w:rPr>
                          <w:rFonts w:ascii="Baskerville" w:hAnsi="Baskerville" w:cs="Baskerville"/>
                        </w:rPr>
                        <w:t xml:space="preserve">Through this </w:t>
                      </w:r>
                      <w:r w:rsidRPr="00C84C37">
                        <w:rPr>
                          <w:rFonts w:ascii="Baskerville" w:hAnsi="Baskerville" w:cs="Baskerville"/>
                        </w:rPr>
                        <w:t xml:space="preserve">interactive activity </w:t>
                      </w:r>
                      <w:r>
                        <w:rPr>
                          <w:rFonts w:ascii="Baskerville" w:hAnsi="Baskerville" w:cs="Baskerville"/>
                        </w:rPr>
                        <w:t>she be creative,</w:t>
                      </w:r>
                      <w:r w:rsidRPr="00C84C37">
                        <w:rPr>
                          <w:rFonts w:ascii="Baskerville" w:hAnsi="Baskerville" w:cs="Baskerville"/>
                        </w:rPr>
                        <w:t xml:space="preserve"> playfully paint</w:t>
                      </w:r>
                      <w:r>
                        <w:rPr>
                          <w:rFonts w:ascii="Baskerville" w:hAnsi="Baskerville" w:cs="Baskerville"/>
                        </w:rPr>
                        <w:t>ing</w:t>
                      </w:r>
                      <w:r w:rsidRPr="00C84C37">
                        <w:rPr>
                          <w:rFonts w:ascii="Baskerville" w:hAnsi="Baskerville" w:cs="Baskerville"/>
                        </w:rPr>
                        <w:t xml:space="preserve"> the song with musical sounds.  This </w:t>
                      </w:r>
                      <w:r>
                        <w:rPr>
                          <w:rFonts w:ascii="Baskerville" w:hAnsi="Baskerville" w:cs="Baskerville"/>
                        </w:rPr>
                        <w:t>led</w:t>
                      </w:r>
                      <w:r w:rsidRPr="00C84C37">
                        <w:rPr>
                          <w:rFonts w:ascii="Baskerville" w:hAnsi="Baskerville" w:cs="Baskerville"/>
                        </w:rPr>
                        <w:t xml:space="preserve"> Laura </w:t>
                      </w:r>
                      <w:r>
                        <w:rPr>
                          <w:rFonts w:ascii="Baskerville" w:hAnsi="Baskerville" w:cs="Baskerville"/>
                        </w:rPr>
                        <w:t>to think</w:t>
                      </w:r>
                      <w:r w:rsidRPr="00C84C37">
                        <w:rPr>
                          <w:rFonts w:ascii="Baskerville" w:hAnsi="Baskerville" w:cs="Baskerville"/>
                        </w:rPr>
                        <w:t xml:space="preserve"> about how music and instruments can portray </w:t>
                      </w:r>
                      <w:r>
                        <w:rPr>
                          <w:rFonts w:ascii="Baskerville" w:hAnsi="Baskerville" w:cs="Baskerville"/>
                        </w:rPr>
                        <w:t>other stories</w:t>
                      </w:r>
                      <w:r w:rsidRPr="00C84C37">
                        <w:rPr>
                          <w:rFonts w:ascii="Baskerville" w:hAnsi="Baskerville" w:cs="Baskerville"/>
                        </w:rPr>
                        <w:t xml:space="preserve">, </w:t>
                      </w:r>
                      <w:r>
                        <w:rPr>
                          <w:rFonts w:ascii="Baskerville" w:hAnsi="Baskerville" w:cs="Baskerville"/>
                        </w:rPr>
                        <w:t>discussing what sound and music could be used to depict the characters and actions within them.</w:t>
                      </w:r>
                    </w:p>
                    <w:p w14:paraId="066938E6" w14:textId="77777777" w:rsidR="00EB7749" w:rsidRPr="00F62C27" w:rsidRDefault="00EB7749" w:rsidP="00C84C37">
                      <w:pPr>
                        <w:spacing w:after="0" w:line="360" w:lineRule="auto"/>
                        <w:ind w:right="424"/>
                        <w:rPr>
                          <w:rFonts w:ascii="Baskerville" w:hAnsi="Baskerville" w:cs="Baskerville"/>
                          <w:sz w:val="12"/>
                          <w:szCs w:val="12"/>
                        </w:rPr>
                      </w:pPr>
                    </w:p>
                    <w:p w14:paraId="069AF3AF" w14:textId="757A2267" w:rsidR="00EB7749" w:rsidRPr="00F62C27" w:rsidRDefault="00EB7749" w:rsidP="00C84C37">
                      <w:pPr>
                        <w:spacing w:after="0" w:line="360" w:lineRule="auto"/>
                        <w:ind w:right="424"/>
                        <w:rPr>
                          <w:rFonts w:ascii="Baskerville" w:hAnsi="Baskerville" w:cs="Baskerville"/>
                        </w:rPr>
                      </w:pPr>
                      <w:r w:rsidRPr="00C84C37">
                        <w:rPr>
                          <w:rFonts w:ascii="Baskerville" w:hAnsi="Baskerville" w:cs="Baskerville"/>
                        </w:rPr>
                        <w:t xml:space="preserve">Music therapy sessions </w:t>
                      </w:r>
                      <w:r>
                        <w:rPr>
                          <w:rFonts w:ascii="Baskerville" w:hAnsi="Baskerville" w:cs="Baskerville"/>
                        </w:rPr>
                        <w:t>provide Laura with a motivating context in which to rehearse the</w:t>
                      </w:r>
                      <w:r w:rsidRPr="00C84C37">
                        <w:rPr>
                          <w:rFonts w:ascii="Baskerville" w:hAnsi="Baskerville" w:cs="Baskerville"/>
                        </w:rPr>
                        <w:t xml:space="preserve"> skills </w:t>
                      </w:r>
                      <w:r>
                        <w:rPr>
                          <w:rFonts w:ascii="Baskerville" w:hAnsi="Baskerville" w:cs="Baskerville"/>
                        </w:rPr>
                        <w:t>that</w:t>
                      </w:r>
                      <w:r w:rsidRPr="00C84C37">
                        <w:rPr>
                          <w:rFonts w:ascii="Baskerville" w:hAnsi="Baskerville" w:cs="Baskerville"/>
                        </w:rPr>
                        <w:t xml:space="preserve"> will help in her everyday life. By </w:t>
                      </w:r>
                      <w:r>
                        <w:rPr>
                          <w:rFonts w:ascii="Baskerville" w:hAnsi="Baskerville" w:cs="Baskerville"/>
                        </w:rPr>
                        <w:t>engaging in</w:t>
                      </w:r>
                      <w:r w:rsidRPr="00C84C37">
                        <w:rPr>
                          <w:rFonts w:ascii="Baskerville" w:hAnsi="Baskerville" w:cs="Baskerville"/>
                        </w:rPr>
                        <w:t xml:space="preserve"> activities that involve choosing </w:t>
                      </w:r>
                      <w:r w:rsidRPr="00F62C27">
                        <w:rPr>
                          <w:rFonts w:ascii="Baskerville" w:hAnsi="Baskerville" w:cs="Baskerville"/>
                        </w:rPr>
                        <w:t xml:space="preserve">instruments, sounds and songs, Laura is </w:t>
                      </w:r>
                      <w:r>
                        <w:rPr>
                          <w:rFonts w:ascii="Baskerville" w:hAnsi="Baskerville" w:cs="Baskerville"/>
                        </w:rPr>
                        <w:t>encouraged to maintain</w:t>
                      </w:r>
                      <w:r w:rsidRPr="00F62C27">
                        <w:rPr>
                          <w:rFonts w:ascii="Baskerville" w:hAnsi="Baskerville" w:cs="Baskerville"/>
                        </w:rPr>
                        <w:t xml:space="preserve"> her ability to communicate </w:t>
                      </w:r>
                      <w:r>
                        <w:rPr>
                          <w:rFonts w:ascii="Baskerville" w:hAnsi="Baskerville" w:cs="Baskerville"/>
                        </w:rPr>
                        <w:t xml:space="preserve">choose and to communicate those choices: allowing her voice to be heard. Through </w:t>
                      </w:r>
                      <w:r w:rsidRPr="00F62C27">
                        <w:rPr>
                          <w:rFonts w:ascii="Baskerville" w:hAnsi="Baskerville" w:cs="Baskerville"/>
                        </w:rPr>
                        <w:t>song-writing activities</w:t>
                      </w:r>
                      <w:r>
                        <w:rPr>
                          <w:rFonts w:ascii="Baskerville" w:hAnsi="Baskerville" w:cs="Baskerville"/>
                        </w:rPr>
                        <w:t>,</w:t>
                      </w:r>
                      <w:r w:rsidRPr="00F62C27">
                        <w:rPr>
                          <w:rFonts w:ascii="Baskerville" w:hAnsi="Baskerville" w:cs="Baskerville"/>
                        </w:rPr>
                        <w:t xml:space="preserve"> Laura is given the opportunity to create </w:t>
                      </w:r>
                      <w:r>
                        <w:rPr>
                          <w:rFonts w:ascii="Baskerville" w:hAnsi="Baskerville" w:cs="Baskerville"/>
                        </w:rPr>
                        <w:t>new materials, involving</w:t>
                      </w:r>
                      <w:r w:rsidRPr="00F62C27">
                        <w:rPr>
                          <w:rFonts w:ascii="Baskerville" w:hAnsi="Baskerville" w:cs="Baskerville"/>
                        </w:rPr>
                        <w:t xml:space="preserve"> </w:t>
                      </w:r>
                      <w:r>
                        <w:rPr>
                          <w:rFonts w:ascii="Baskerville" w:hAnsi="Baskerville" w:cs="Baskerville"/>
                        </w:rPr>
                        <w:t>verbal</w:t>
                      </w:r>
                      <w:r w:rsidRPr="00F62C27">
                        <w:rPr>
                          <w:rFonts w:ascii="Baskerville" w:hAnsi="Baskerville" w:cs="Baskerville"/>
                        </w:rPr>
                        <w:t xml:space="preserve"> comprehension, planning, organising and problem-solving. </w:t>
                      </w:r>
                      <w:r>
                        <w:rPr>
                          <w:rFonts w:ascii="Baskerville" w:hAnsi="Baskerville" w:cs="Baskerville"/>
                        </w:rPr>
                        <w:t>Put simply, music is the mainstay of Laura’s life.</w:t>
                      </w:r>
                    </w:p>
                    <w:p w14:paraId="018334A7" w14:textId="77777777" w:rsidR="00EB7749" w:rsidRPr="002C561E" w:rsidRDefault="00EB7749" w:rsidP="00C84C37">
                      <w:pPr>
                        <w:spacing w:after="0" w:line="360" w:lineRule="auto"/>
                        <w:ind w:right="424"/>
                        <w:rPr>
                          <w:rFonts w:ascii="Baskerville" w:hAnsi="Baskerville" w:cs="Baskerville"/>
                          <w:sz w:val="24"/>
                          <w:szCs w:val="24"/>
                        </w:rPr>
                      </w:pPr>
                      <w:r w:rsidRPr="002C561E">
                        <w:rPr>
                          <w:rFonts w:ascii="Baskerville" w:hAnsi="Baskerville" w:cs="Baskerville"/>
                          <w:sz w:val="24"/>
                          <w:szCs w:val="24"/>
                        </w:rPr>
                        <w:br w:type="page"/>
                      </w:r>
                    </w:p>
                    <w:p w14:paraId="0725F725" w14:textId="77777777" w:rsidR="00EB7749" w:rsidRPr="002C561E" w:rsidRDefault="00EB7749" w:rsidP="00C84C37">
                      <w:pPr>
                        <w:spacing w:after="0" w:line="360" w:lineRule="auto"/>
                        <w:rPr>
                          <w:rFonts w:ascii="Baskerville" w:hAnsi="Baskerville" w:cs="Baskerville"/>
                          <w:sz w:val="24"/>
                          <w:szCs w:val="24"/>
                        </w:rPr>
                      </w:pPr>
                    </w:p>
                    <w:p w14:paraId="5687012F" w14:textId="77777777" w:rsidR="00EB7749" w:rsidRPr="002C561E" w:rsidRDefault="00EB7749" w:rsidP="00C84C37">
                      <w:pPr>
                        <w:spacing w:after="0" w:line="360" w:lineRule="auto"/>
                        <w:rPr>
                          <w:rFonts w:ascii="Baskerville" w:hAnsi="Baskerville" w:cs="Baskerville"/>
                          <w:sz w:val="24"/>
                          <w:szCs w:val="24"/>
                        </w:rPr>
                      </w:pPr>
                    </w:p>
                    <w:p w14:paraId="14455180" w14:textId="77777777" w:rsidR="00EB7749" w:rsidRDefault="00EB7749" w:rsidP="00C84C37"/>
                  </w:txbxContent>
                </v:textbox>
                <w10:wrap type="square"/>
              </v:shape>
            </w:pict>
          </mc:Fallback>
        </mc:AlternateContent>
      </w:r>
    </w:p>
    <w:p w14:paraId="544FCD72" w14:textId="54547052" w:rsidR="00BF72D6" w:rsidRDefault="00BF72D6" w:rsidP="00207E21">
      <w:pPr>
        <w:spacing w:after="0" w:line="360" w:lineRule="auto"/>
        <w:ind w:right="424"/>
        <w:rPr>
          <w:rFonts w:ascii="Baskerville" w:hAnsi="Baskerville" w:cs="Baskerville"/>
          <w:sz w:val="24"/>
          <w:szCs w:val="24"/>
        </w:rPr>
      </w:pPr>
    </w:p>
    <w:p w14:paraId="2400CB9A" w14:textId="6FD1C407" w:rsidR="0034613B" w:rsidRPr="002C561E" w:rsidRDefault="003F5D84" w:rsidP="00207E21">
      <w:pPr>
        <w:spacing w:after="0" w:line="360" w:lineRule="auto"/>
        <w:ind w:right="424"/>
        <w:rPr>
          <w:rFonts w:ascii="Baskerville" w:hAnsi="Baskerville" w:cs="Baskerville"/>
          <w:sz w:val="24"/>
          <w:szCs w:val="24"/>
        </w:rPr>
      </w:pPr>
      <w:r w:rsidRPr="002C561E">
        <w:rPr>
          <w:rFonts w:ascii="Baskerville" w:hAnsi="Baskerville" w:cs="Baskerville"/>
          <w:sz w:val="24"/>
          <w:szCs w:val="24"/>
        </w:rPr>
        <w:lastRenderedPageBreak/>
        <w:t>References</w:t>
      </w:r>
    </w:p>
    <w:p w14:paraId="7AA644F5" w14:textId="77777777" w:rsidR="0063334A" w:rsidRPr="002C561E" w:rsidRDefault="0063334A" w:rsidP="00207E21">
      <w:pPr>
        <w:spacing w:after="0" w:line="360" w:lineRule="auto"/>
        <w:ind w:right="424"/>
        <w:rPr>
          <w:rFonts w:ascii="Baskerville" w:hAnsi="Baskerville" w:cs="Baskerville"/>
          <w:sz w:val="24"/>
          <w:szCs w:val="24"/>
        </w:rPr>
      </w:pPr>
    </w:p>
    <w:p w14:paraId="6BC5734E" w14:textId="00965712" w:rsidR="0063334A" w:rsidRPr="001D6A8D" w:rsidRDefault="0063334A" w:rsidP="00207E21">
      <w:pPr>
        <w:spacing w:after="0" w:line="360" w:lineRule="auto"/>
        <w:ind w:right="424"/>
        <w:rPr>
          <w:rFonts w:ascii="Baskerville" w:hAnsi="Baskerville" w:cs="Baskerville"/>
          <w:color w:val="000000" w:themeColor="text1"/>
          <w:sz w:val="24"/>
          <w:szCs w:val="24"/>
        </w:rPr>
      </w:pPr>
      <w:r w:rsidRPr="001D6A8D">
        <w:rPr>
          <w:rFonts w:ascii="Baskerville" w:hAnsi="Baskerville" w:cs="Baskerville"/>
          <w:color w:val="000000" w:themeColor="text1"/>
          <w:sz w:val="24"/>
          <w:szCs w:val="24"/>
        </w:rPr>
        <w:t>Bates, M. (2013) ‘A Dose of Music for Pain Relief’, Society for Neuroscience, retrieved from;</w:t>
      </w:r>
    </w:p>
    <w:p w14:paraId="63771DF7" w14:textId="0EB51EB4" w:rsidR="0063334A" w:rsidRPr="001D6A8D" w:rsidRDefault="003E71E8" w:rsidP="00207E21">
      <w:pPr>
        <w:spacing w:after="0" w:line="360" w:lineRule="auto"/>
        <w:ind w:right="424"/>
        <w:rPr>
          <w:rFonts w:ascii="Baskerville" w:hAnsi="Baskerville" w:cs="Baskerville"/>
          <w:color w:val="000000" w:themeColor="text1"/>
          <w:sz w:val="24"/>
          <w:szCs w:val="24"/>
        </w:rPr>
      </w:pPr>
      <w:hyperlink r:id="rId17" w:history="1">
        <w:r w:rsidR="0063334A" w:rsidRPr="001D6A8D">
          <w:rPr>
            <w:rStyle w:val="Hyperlink"/>
            <w:rFonts w:ascii="Baskerville" w:hAnsi="Baskerville" w:cs="Baskerville"/>
            <w:color w:val="000000" w:themeColor="text1"/>
            <w:sz w:val="24"/>
            <w:szCs w:val="24"/>
          </w:rPr>
          <w:t>http://www.brainfacts.org/sensing-thinking-behaving/senses-and-perception/articles/2013/a-dose-of-music-for-pain-relief/</w:t>
        </w:r>
      </w:hyperlink>
    </w:p>
    <w:p w14:paraId="4C6811AF" w14:textId="73DA63DD" w:rsidR="000A0F0C" w:rsidRPr="001D6A8D" w:rsidRDefault="000A0F0C" w:rsidP="00207E21">
      <w:pPr>
        <w:spacing w:after="0" w:line="360" w:lineRule="auto"/>
        <w:ind w:right="424"/>
        <w:rPr>
          <w:rFonts w:ascii="Baskerville" w:hAnsi="Baskerville" w:cs="Baskerville"/>
          <w:color w:val="000000" w:themeColor="text1"/>
          <w:sz w:val="24"/>
          <w:szCs w:val="24"/>
        </w:rPr>
      </w:pPr>
      <w:r w:rsidRPr="001D6A8D">
        <w:rPr>
          <w:rFonts w:ascii="Baskerville" w:hAnsi="Baskerville" w:cs="Baskerville"/>
          <w:color w:val="000000" w:themeColor="text1"/>
          <w:sz w:val="24"/>
          <w:szCs w:val="24"/>
        </w:rPr>
        <w:t>Bills, W., Johnston, L., Wilhelm, R. and Leslie, G. (1998) Teach and be Taught: A Guide to Teaching Students with Batten Disease</w:t>
      </w:r>
      <w:r w:rsidR="00E31801" w:rsidRPr="001D6A8D">
        <w:rPr>
          <w:rFonts w:ascii="Baskerville" w:hAnsi="Baskerville" w:cs="Baskerville"/>
          <w:color w:val="000000" w:themeColor="text1"/>
          <w:sz w:val="24"/>
          <w:szCs w:val="24"/>
        </w:rPr>
        <w:t>’</w:t>
      </w:r>
      <w:r w:rsidRPr="001D6A8D">
        <w:rPr>
          <w:rFonts w:ascii="Baskerville" w:hAnsi="Baskerville" w:cs="Baskerville"/>
          <w:color w:val="000000" w:themeColor="text1"/>
          <w:sz w:val="24"/>
          <w:szCs w:val="24"/>
        </w:rPr>
        <w:t>, Columbus, OH: Batten Disease Support and Research Association</w:t>
      </w:r>
      <w:r w:rsidR="00E31801" w:rsidRPr="001D6A8D">
        <w:rPr>
          <w:rFonts w:ascii="Baskerville" w:hAnsi="Baskerville" w:cs="Baskerville"/>
          <w:color w:val="000000" w:themeColor="text1"/>
          <w:sz w:val="24"/>
          <w:szCs w:val="24"/>
        </w:rPr>
        <w:t>.</w:t>
      </w:r>
    </w:p>
    <w:p w14:paraId="78352A0D" w14:textId="1E58C4B6" w:rsidR="008A6C1A" w:rsidRPr="001D6A8D" w:rsidRDefault="008A6C1A" w:rsidP="00207E21">
      <w:pPr>
        <w:spacing w:after="0" w:line="360" w:lineRule="auto"/>
        <w:ind w:right="424"/>
        <w:rPr>
          <w:rFonts w:ascii="Baskerville" w:hAnsi="Baskerville" w:cs="Baskerville"/>
          <w:color w:val="000000" w:themeColor="text1"/>
          <w:sz w:val="24"/>
          <w:szCs w:val="24"/>
        </w:rPr>
      </w:pPr>
      <w:proofErr w:type="spellStart"/>
      <w:r w:rsidRPr="001D6A8D">
        <w:rPr>
          <w:rFonts w:ascii="Baskerville" w:hAnsi="Baskerville" w:cs="Baskerville"/>
          <w:color w:val="000000" w:themeColor="text1"/>
          <w:sz w:val="24"/>
          <w:szCs w:val="24"/>
        </w:rPr>
        <w:t>Brotons</w:t>
      </w:r>
      <w:proofErr w:type="spellEnd"/>
      <w:r w:rsidRPr="001D6A8D">
        <w:rPr>
          <w:rFonts w:ascii="Baskerville" w:hAnsi="Baskerville" w:cs="Baskerville"/>
          <w:color w:val="000000" w:themeColor="text1"/>
          <w:sz w:val="24"/>
          <w:szCs w:val="24"/>
        </w:rPr>
        <w:t xml:space="preserve">, M. and Koger, S. (2000) ‘The impact of music therapy on language functioning in dementia’, Journal of Music Therapy, 37(3), 183–195. </w:t>
      </w:r>
    </w:p>
    <w:p w14:paraId="58EA686F" w14:textId="4BA5F532" w:rsidR="008A6C1A" w:rsidRPr="001D6A8D" w:rsidRDefault="008A6C1A" w:rsidP="00207E21">
      <w:pPr>
        <w:spacing w:after="0" w:line="360" w:lineRule="auto"/>
        <w:ind w:right="424"/>
        <w:rPr>
          <w:rFonts w:ascii="Baskerville" w:hAnsi="Baskerville" w:cs="Baskerville"/>
          <w:color w:val="000000" w:themeColor="text1"/>
          <w:sz w:val="24"/>
          <w:szCs w:val="24"/>
        </w:rPr>
      </w:pPr>
      <w:proofErr w:type="spellStart"/>
      <w:r w:rsidRPr="001D6A8D">
        <w:rPr>
          <w:rFonts w:ascii="Baskerville" w:hAnsi="Baskerville" w:cs="Baskerville"/>
          <w:color w:val="000000" w:themeColor="text1"/>
          <w:sz w:val="24"/>
          <w:szCs w:val="24"/>
        </w:rPr>
        <w:t>Dyken</w:t>
      </w:r>
      <w:proofErr w:type="spellEnd"/>
      <w:r w:rsidRPr="001D6A8D">
        <w:rPr>
          <w:rFonts w:ascii="Baskerville" w:hAnsi="Baskerville" w:cs="Baskerville"/>
          <w:color w:val="000000" w:themeColor="text1"/>
          <w:sz w:val="24"/>
          <w:szCs w:val="24"/>
        </w:rPr>
        <w:t xml:space="preserve">, P. and </w:t>
      </w:r>
      <w:proofErr w:type="spellStart"/>
      <w:r w:rsidRPr="001D6A8D">
        <w:rPr>
          <w:rFonts w:ascii="Baskerville" w:hAnsi="Baskerville" w:cs="Baskerville"/>
          <w:color w:val="000000" w:themeColor="text1"/>
          <w:sz w:val="24"/>
          <w:szCs w:val="24"/>
        </w:rPr>
        <w:t>Krawiecki</w:t>
      </w:r>
      <w:proofErr w:type="spellEnd"/>
      <w:r w:rsidRPr="001D6A8D">
        <w:rPr>
          <w:rFonts w:ascii="Baskerville" w:hAnsi="Baskerville" w:cs="Baskerville"/>
          <w:color w:val="000000" w:themeColor="text1"/>
          <w:sz w:val="24"/>
          <w:szCs w:val="24"/>
        </w:rPr>
        <w:t xml:space="preserve">, N. (2004) ‘Neurogenerative diseases of infancy and childhood’, Annals of Neurology, 13(4), 351–364. </w:t>
      </w:r>
    </w:p>
    <w:p w14:paraId="0A398CBE" w14:textId="31D144F5" w:rsidR="0063334A" w:rsidRPr="001D6A8D" w:rsidRDefault="0063334A" w:rsidP="00207E21">
      <w:pPr>
        <w:spacing w:after="0" w:line="360" w:lineRule="auto"/>
        <w:ind w:right="424"/>
        <w:rPr>
          <w:rFonts w:ascii="Baskerville" w:hAnsi="Baskerville" w:cs="Baskerville"/>
          <w:color w:val="000000" w:themeColor="text1"/>
          <w:sz w:val="24"/>
          <w:szCs w:val="24"/>
        </w:rPr>
      </w:pPr>
      <w:r w:rsidRPr="001D6A8D">
        <w:rPr>
          <w:rFonts w:ascii="Baskerville" w:hAnsi="Baskerville" w:cs="Baskerville"/>
          <w:color w:val="000000" w:themeColor="text1"/>
          <w:sz w:val="24"/>
          <w:szCs w:val="24"/>
        </w:rPr>
        <w:t>Lippe, J. (2001) ‘JNCL. The living situation of blind children and adolescents with an incurable reduction disease’ Hannover.</w:t>
      </w:r>
      <w:r w:rsidR="00635611" w:rsidRPr="001D6A8D">
        <w:rPr>
          <w:rFonts w:ascii="Baskerville" w:hAnsi="Baskerville" w:cs="Baskerville"/>
          <w:color w:val="000000" w:themeColor="text1"/>
          <w:sz w:val="24"/>
          <w:szCs w:val="24"/>
        </w:rPr>
        <w:t xml:space="preserve"> What is this document?</w:t>
      </w:r>
    </w:p>
    <w:p w14:paraId="7E3803A2" w14:textId="52454865" w:rsidR="0063334A" w:rsidRPr="001D6A8D" w:rsidRDefault="0063334A" w:rsidP="00207E21">
      <w:pPr>
        <w:spacing w:after="0" w:line="360" w:lineRule="auto"/>
        <w:ind w:right="424"/>
        <w:rPr>
          <w:rFonts w:ascii="Baskerville" w:hAnsi="Baskerville" w:cs="Baskerville"/>
          <w:b/>
          <w:color w:val="000000" w:themeColor="text1"/>
          <w:sz w:val="24"/>
          <w:szCs w:val="24"/>
          <w:u w:val="single"/>
        </w:rPr>
      </w:pPr>
      <w:r w:rsidRPr="001D6A8D">
        <w:rPr>
          <w:rFonts w:ascii="Baskerville" w:hAnsi="Baskerville" w:cs="Baskerville"/>
          <w:color w:val="000000" w:themeColor="text1"/>
          <w:sz w:val="24"/>
          <w:szCs w:val="24"/>
        </w:rPr>
        <w:t>Mole, S., Williams, R. and Goebel, H. (2011) The Neuronal Ceroid Lipofuscinoses (Batten Disease), 2nd edition, Oxford: Oxford University Press.</w:t>
      </w:r>
    </w:p>
    <w:p w14:paraId="72DC586F" w14:textId="132C095E" w:rsidR="0063334A" w:rsidRPr="001D6A8D" w:rsidRDefault="0063334A" w:rsidP="00207E21">
      <w:pPr>
        <w:spacing w:after="0" w:line="360" w:lineRule="auto"/>
        <w:ind w:right="424"/>
        <w:rPr>
          <w:rFonts w:ascii="Baskerville" w:hAnsi="Baskerville" w:cs="Baskerville"/>
          <w:color w:val="000000" w:themeColor="text1"/>
          <w:sz w:val="24"/>
          <w:szCs w:val="24"/>
        </w:rPr>
      </w:pPr>
      <w:r w:rsidRPr="001D6A8D">
        <w:rPr>
          <w:rFonts w:ascii="Baskerville" w:hAnsi="Baskerville" w:cs="Baskerville"/>
          <w:color w:val="000000" w:themeColor="text1"/>
          <w:sz w:val="24"/>
          <w:szCs w:val="24"/>
        </w:rPr>
        <w:t>Ockelford, A. (1998) ‘Music Moves; Music in the Education of children and young people who are visually impaired and have learning disabilities’, London: Royal National Institute for the Blind.</w:t>
      </w:r>
    </w:p>
    <w:p w14:paraId="039847FB" w14:textId="77777777" w:rsidR="008A6C1A" w:rsidRPr="001D6A8D" w:rsidRDefault="008A6C1A" w:rsidP="00207E21">
      <w:pPr>
        <w:spacing w:after="0" w:line="360" w:lineRule="auto"/>
        <w:ind w:right="424"/>
        <w:rPr>
          <w:rFonts w:ascii="Baskerville" w:hAnsi="Baskerville" w:cs="Baskerville"/>
          <w:color w:val="000000" w:themeColor="text1"/>
          <w:sz w:val="24"/>
          <w:szCs w:val="24"/>
        </w:rPr>
      </w:pPr>
      <w:proofErr w:type="spellStart"/>
      <w:r w:rsidRPr="001D6A8D">
        <w:rPr>
          <w:rFonts w:ascii="Baskerville" w:hAnsi="Baskerville" w:cs="Baskerville"/>
          <w:color w:val="000000" w:themeColor="text1"/>
          <w:sz w:val="24"/>
          <w:szCs w:val="24"/>
        </w:rPr>
        <w:t>Saarikallio</w:t>
      </w:r>
      <w:proofErr w:type="spellEnd"/>
      <w:r w:rsidRPr="001D6A8D">
        <w:rPr>
          <w:rFonts w:ascii="Baskerville" w:hAnsi="Baskerville" w:cs="Baskerville"/>
          <w:color w:val="000000" w:themeColor="text1"/>
          <w:sz w:val="24"/>
          <w:szCs w:val="24"/>
        </w:rPr>
        <w:t xml:space="preserve">, S. and </w:t>
      </w:r>
      <w:proofErr w:type="spellStart"/>
      <w:r w:rsidRPr="001D6A8D">
        <w:rPr>
          <w:rFonts w:ascii="Baskerville" w:hAnsi="Baskerville" w:cs="Baskerville"/>
          <w:color w:val="000000" w:themeColor="text1"/>
          <w:sz w:val="24"/>
          <w:szCs w:val="24"/>
        </w:rPr>
        <w:t>Erkkilä</w:t>
      </w:r>
      <w:proofErr w:type="spellEnd"/>
      <w:r w:rsidRPr="001D6A8D">
        <w:rPr>
          <w:rFonts w:ascii="Baskerville" w:hAnsi="Baskerville" w:cs="Baskerville"/>
          <w:color w:val="000000" w:themeColor="text1"/>
          <w:sz w:val="24"/>
          <w:szCs w:val="24"/>
        </w:rPr>
        <w:t xml:space="preserve">, J. (2007) ‘The role of music in adolescents’ mood regulation’, Psychology of Music, 35(1), 88–109. </w:t>
      </w:r>
    </w:p>
    <w:p w14:paraId="754217CF" w14:textId="29D55043" w:rsidR="008A6C1A" w:rsidRPr="001D6A8D" w:rsidRDefault="008A6C1A" w:rsidP="00207E21">
      <w:pPr>
        <w:spacing w:after="0" w:line="360" w:lineRule="auto"/>
        <w:ind w:right="424"/>
        <w:rPr>
          <w:rFonts w:ascii="Baskerville" w:hAnsi="Baskerville" w:cs="Baskerville"/>
          <w:color w:val="000000" w:themeColor="text1"/>
          <w:sz w:val="24"/>
          <w:szCs w:val="24"/>
        </w:rPr>
      </w:pPr>
      <w:r w:rsidRPr="001D6A8D">
        <w:rPr>
          <w:rFonts w:ascii="Baskerville" w:hAnsi="Baskerville" w:cs="Baskerville"/>
          <w:color w:val="000000" w:themeColor="text1"/>
          <w:sz w:val="24"/>
          <w:szCs w:val="24"/>
        </w:rPr>
        <w:t xml:space="preserve">Schellenberg, G. (2015 [in press]) ‘Music and </w:t>
      </w:r>
      <w:proofErr w:type="spellStart"/>
      <w:r w:rsidRPr="001D6A8D">
        <w:rPr>
          <w:rFonts w:ascii="Baskerville" w:hAnsi="Baskerville" w:cs="Baskerville"/>
          <w:color w:val="000000" w:themeColor="text1"/>
          <w:sz w:val="24"/>
          <w:szCs w:val="24"/>
        </w:rPr>
        <w:t>nonmusical</w:t>
      </w:r>
      <w:proofErr w:type="spellEnd"/>
      <w:r w:rsidRPr="001D6A8D">
        <w:rPr>
          <w:rFonts w:ascii="Baskerville" w:hAnsi="Baskerville" w:cs="Baskerville"/>
          <w:color w:val="000000" w:themeColor="text1"/>
          <w:sz w:val="24"/>
          <w:szCs w:val="24"/>
        </w:rPr>
        <w:t xml:space="preserve"> abilities’, in G. McPherson (ed.), The Child as Musician: A Handbook of Musical Development, 2nd edition, Oxford: Oxford University Press. </w:t>
      </w:r>
    </w:p>
    <w:p w14:paraId="01751E96" w14:textId="2E4BDC8F" w:rsidR="005410A5" w:rsidRPr="001D6A8D" w:rsidRDefault="0063334A" w:rsidP="00207E21">
      <w:pPr>
        <w:spacing w:after="0" w:line="360" w:lineRule="auto"/>
        <w:ind w:right="424"/>
        <w:rPr>
          <w:rFonts w:ascii="Baskerville" w:hAnsi="Baskerville" w:cs="Baskerville"/>
          <w:color w:val="000000" w:themeColor="text1"/>
          <w:sz w:val="24"/>
          <w:szCs w:val="24"/>
        </w:rPr>
      </w:pPr>
      <w:proofErr w:type="spellStart"/>
      <w:r w:rsidRPr="001D6A8D">
        <w:rPr>
          <w:rFonts w:ascii="Baskerville" w:hAnsi="Baskerville" w:cs="Baskerville"/>
          <w:color w:val="000000" w:themeColor="text1"/>
          <w:sz w:val="24"/>
          <w:szCs w:val="24"/>
        </w:rPr>
        <w:t>Thaut</w:t>
      </w:r>
      <w:proofErr w:type="spellEnd"/>
      <w:r w:rsidRPr="001D6A8D">
        <w:rPr>
          <w:rFonts w:ascii="Baskerville" w:hAnsi="Baskerville" w:cs="Baskerville"/>
          <w:color w:val="000000" w:themeColor="text1"/>
          <w:sz w:val="24"/>
          <w:szCs w:val="24"/>
        </w:rPr>
        <w:t>, M.</w:t>
      </w:r>
      <w:r w:rsidR="00E31801" w:rsidRPr="001D6A8D">
        <w:rPr>
          <w:rFonts w:ascii="Baskerville" w:hAnsi="Baskerville" w:cs="Baskerville"/>
          <w:color w:val="000000" w:themeColor="text1"/>
          <w:sz w:val="24"/>
          <w:szCs w:val="24"/>
        </w:rPr>
        <w:t xml:space="preserve"> (1999) ’</w:t>
      </w:r>
      <w:r w:rsidRPr="001D6A8D">
        <w:rPr>
          <w:rFonts w:ascii="Baskerville" w:hAnsi="Baskerville" w:cs="Baskerville"/>
          <w:color w:val="000000" w:themeColor="text1"/>
          <w:sz w:val="24"/>
          <w:szCs w:val="24"/>
        </w:rPr>
        <w:t>Traini</w:t>
      </w:r>
      <w:r w:rsidR="00E31801" w:rsidRPr="001D6A8D">
        <w:rPr>
          <w:rFonts w:ascii="Baskerville" w:hAnsi="Baskerville" w:cs="Baskerville"/>
          <w:color w:val="000000" w:themeColor="text1"/>
          <w:sz w:val="24"/>
          <w:szCs w:val="24"/>
        </w:rPr>
        <w:t>ng Manual for Neurologic Music T</w:t>
      </w:r>
      <w:r w:rsidRPr="001D6A8D">
        <w:rPr>
          <w:rFonts w:ascii="Baskerville" w:hAnsi="Baskerville" w:cs="Baskerville"/>
          <w:color w:val="000000" w:themeColor="text1"/>
          <w:sz w:val="24"/>
          <w:szCs w:val="24"/>
        </w:rPr>
        <w:t>herapy</w:t>
      </w:r>
      <w:r w:rsidR="00E31801" w:rsidRPr="001D6A8D">
        <w:rPr>
          <w:rFonts w:ascii="Baskerville" w:hAnsi="Baskerville" w:cs="Baskerville"/>
          <w:color w:val="000000" w:themeColor="text1"/>
          <w:sz w:val="24"/>
          <w:szCs w:val="24"/>
        </w:rPr>
        <w:t>’</w:t>
      </w:r>
      <w:r w:rsidRPr="001D6A8D">
        <w:rPr>
          <w:rFonts w:ascii="Baskerville" w:hAnsi="Baskerville" w:cs="Baskerville"/>
          <w:color w:val="000000" w:themeColor="text1"/>
          <w:sz w:val="24"/>
          <w:szCs w:val="24"/>
        </w:rPr>
        <w:t xml:space="preserve">. Colorado State University: </w:t>
      </w:r>
      <w:proofErr w:type="spellStart"/>
      <w:r w:rsidRPr="001D6A8D">
        <w:rPr>
          <w:rFonts w:ascii="Baskerville" w:hAnsi="Baskerville" w:cs="Baskerville"/>
          <w:color w:val="000000" w:themeColor="text1"/>
          <w:sz w:val="24"/>
          <w:szCs w:val="24"/>
        </w:rPr>
        <w:t>Center</w:t>
      </w:r>
      <w:proofErr w:type="spellEnd"/>
      <w:r w:rsidRPr="001D6A8D">
        <w:rPr>
          <w:rFonts w:ascii="Baskerville" w:hAnsi="Baskerville" w:cs="Baskerville"/>
          <w:color w:val="000000" w:themeColor="text1"/>
          <w:sz w:val="24"/>
          <w:szCs w:val="24"/>
        </w:rPr>
        <w:t xml:space="preserve"> for Biomedical Research in Music.</w:t>
      </w:r>
    </w:p>
    <w:p w14:paraId="7130C1B2" w14:textId="387F7FD9" w:rsidR="008A6C1A" w:rsidRPr="001D6A8D" w:rsidRDefault="008A6C1A" w:rsidP="00207E21">
      <w:pPr>
        <w:spacing w:after="0" w:line="360" w:lineRule="auto"/>
        <w:ind w:right="424"/>
        <w:rPr>
          <w:rFonts w:ascii="Baskerville" w:hAnsi="Baskerville" w:cs="Baskerville"/>
          <w:color w:val="000000" w:themeColor="text1"/>
          <w:sz w:val="24"/>
          <w:szCs w:val="24"/>
        </w:rPr>
      </w:pPr>
      <w:r w:rsidRPr="001D6A8D">
        <w:rPr>
          <w:rFonts w:ascii="Baskerville" w:hAnsi="Baskerville" w:cs="Baskerville"/>
          <w:color w:val="000000" w:themeColor="text1"/>
          <w:sz w:val="24"/>
          <w:szCs w:val="24"/>
        </w:rPr>
        <w:t xml:space="preserve">Walkley, S., Siegel, D. and </w:t>
      </w:r>
      <w:proofErr w:type="spellStart"/>
      <w:r w:rsidRPr="001D6A8D">
        <w:rPr>
          <w:rFonts w:ascii="Baskerville" w:hAnsi="Baskerville" w:cs="Baskerville"/>
          <w:color w:val="000000" w:themeColor="text1"/>
          <w:sz w:val="24"/>
          <w:szCs w:val="24"/>
        </w:rPr>
        <w:t>Dobrenis</w:t>
      </w:r>
      <w:proofErr w:type="spellEnd"/>
      <w:r w:rsidRPr="001D6A8D">
        <w:rPr>
          <w:rFonts w:ascii="Baskerville" w:hAnsi="Baskerville" w:cs="Baskerville"/>
          <w:color w:val="000000" w:themeColor="text1"/>
          <w:sz w:val="24"/>
          <w:szCs w:val="24"/>
        </w:rPr>
        <w:t xml:space="preserve">, K. (1995) ‘GM2 ganglioside and pyramidal neuron </w:t>
      </w:r>
      <w:proofErr w:type="spellStart"/>
      <w:r w:rsidRPr="001D6A8D">
        <w:rPr>
          <w:rFonts w:ascii="Baskerville" w:hAnsi="Baskerville" w:cs="Baskerville"/>
          <w:color w:val="000000" w:themeColor="text1"/>
          <w:sz w:val="24"/>
          <w:szCs w:val="24"/>
        </w:rPr>
        <w:t>dendritogenesis</w:t>
      </w:r>
      <w:proofErr w:type="spellEnd"/>
      <w:r w:rsidRPr="001D6A8D">
        <w:rPr>
          <w:rFonts w:ascii="Baskerville" w:hAnsi="Baskerville" w:cs="Baskerville"/>
          <w:color w:val="000000" w:themeColor="text1"/>
          <w:sz w:val="24"/>
          <w:szCs w:val="24"/>
        </w:rPr>
        <w:t xml:space="preserve">’, Neurochemical Research, 20(11), 1,287–1,299. </w:t>
      </w:r>
    </w:p>
    <w:p w14:paraId="05231792" w14:textId="77777777" w:rsidR="005410A5" w:rsidRPr="001D6A8D" w:rsidRDefault="005410A5" w:rsidP="00207E21">
      <w:pPr>
        <w:tabs>
          <w:tab w:val="left" w:pos="0"/>
          <w:tab w:val="left" w:pos="112"/>
          <w:tab w:val="left" w:pos="283"/>
          <w:tab w:val="left" w:pos="5214"/>
          <w:tab w:val="left" w:pos="5328"/>
          <w:tab w:val="left" w:pos="5498"/>
        </w:tabs>
        <w:spacing w:after="0" w:line="360" w:lineRule="auto"/>
        <w:ind w:right="424"/>
        <w:jc w:val="both"/>
        <w:rPr>
          <w:rFonts w:ascii="Baskerville" w:hAnsi="Baskerville" w:cs="Baskerville"/>
          <w:color w:val="000000" w:themeColor="text1"/>
          <w:sz w:val="24"/>
          <w:szCs w:val="24"/>
        </w:rPr>
      </w:pPr>
      <w:r w:rsidRPr="001D6A8D">
        <w:rPr>
          <w:rFonts w:ascii="Baskerville" w:hAnsi="Baskerville" w:cs="Baskerville"/>
          <w:color w:val="000000" w:themeColor="text1"/>
          <w:sz w:val="24"/>
          <w:szCs w:val="24"/>
        </w:rPr>
        <w:t xml:space="preserve">Woods, B., Spector, A., Jones, C., </w:t>
      </w:r>
      <w:proofErr w:type="spellStart"/>
      <w:r w:rsidRPr="001D6A8D">
        <w:rPr>
          <w:rFonts w:ascii="Baskerville" w:hAnsi="Baskerville" w:cs="Baskerville"/>
          <w:color w:val="000000" w:themeColor="text1"/>
          <w:sz w:val="24"/>
          <w:szCs w:val="24"/>
        </w:rPr>
        <w:t>Orrell</w:t>
      </w:r>
      <w:proofErr w:type="spellEnd"/>
      <w:r w:rsidRPr="001D6A8D">
        <w:rPr>
          <w:rFonts w:ascii="Baskerville" w:hAnsi="Baskerville" w:cs="Baskerville"/>
          <w:color w:val="000000" w:themeColor="text1"/>
          <w:sz w:val="24"/>
          <w:szCs w:val="24"/>
        </w:rPr>
        <w:t>, M. and Davies, S. (2005) ‘Reminiscence therapy for dementia’, Cochrane Database of Systematic Reviews 2005, Issue 2.</w:t>
      </w:r>
    </w:p>
    <w:p w14:paraId="21D1BABC" w14:textId="77777777" w:rsidR="00984592" w:rsidRPr="001D6A8D" w:rsidRDefault="00984592" w:rsidP="00207E21">
      <w:pPr>
        <w:spacing w:after="0" w:line="360" w:lineRule="auto"/>
        <w:ind w:right="424"/>
        <w:rPr>
          <w:rFonts w:ascii="Baskerville" w:hAnsi="Baskerville" w:cs="Baskerville"/>
          <w:color w:val="000000" w:themeColor="text1"/>
          <w:sz w:val="24"/>
          <w:szCs w:val="24"/>
        </w:rPr>
      </w:pPr>
    </w:p>
    <w:p w14:paraId="38FA127A" w14:textId="77777777" w:rsidR="000403CC" w:rsidRPr="001D6A8D" w:rsidRDefault="000403CC" w:rsidP="00207E21">
      <w:pPr>
        <w:spacing w:after="0" w:line="360" w:lineRule="auto"/>
        <w:ind w:right="424"/>
        <w:rPr>
          <w:rFonts w:ascii="Baskerville" w:hAnsi="Baskerville" w:cs="Baskerville"/>
          <w:color w:val="000000" w:themeColor="text1"/>
          <w:sz w:val="24"/>
          <w:szCs w:val="24"/>
        </w:rPr>
      </w:pPr>
    </w:p>
    <w:sectPr w:rsidR="000403CC" w:rsidRPr="001D6A8D" w:rsidSect="00207E21">
      <w:footerReference w:type="default" r:id="rId18"/>
      <w:pgSz w:w="11906" w:h="16838"/>
      <w:pgMar w:top="1276" w:right="992" w:bottom="99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AD714" w14:textId="77777777" w:rsidR="003E71E8" w:rsidRDefault="003E71E8" w:rsidP="0053561D">
      <w:pPr>
        <w:spacing w:after="0" w:line="240" w:lineRule="auto"/>
      </w:pPr>
      <w:r>
        <w:separator/>
      </w:r>
    </w:p>
  </w:endnote>
  <w:endnote w:type="continuationSeparator" w:id="0">
    <w:p w14:paraId="4C230606" w14:textId="77777777" w:rsidR="003E71E8" w:rsidRDefault="003E71E8" w:rsidP="0053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00000003" w:usb1="00000000" w:usb2="00000000" w:usb3="00000000" w:csb0="00000001" w:csb1="00000000"/>
  </w:font>
  <w:font w:name="Baskerville">
    <w:altName w:val="Baskerville"/>
    <w:panose1 w:val="02020502070401020303"/>
    <w:charset w:val="00"/>
    <w:family w:val="roman"/>
    <w:pitch w:val="variable"/>
    <w:sig w:usb0="80000063"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4045029"/>
      <w:docPartObj>
        <w:docPartGallery w:val="Page Numbers (Bottom of Page)"/>
        <w:docPartUnique/>
      </w:docPartObj>
    </w:sdtPr>
    <w:sdtEndPr>
      <w:rPr>
        <w:rFonts w:ascii="Baskerville" w:hAnsi="Baskerville" w:cs="Baskerville"/>
        <w:noProof/>
        <w:sz w:val="18"/>
        <w:szCs w:val="18"/>
      </w:rPr>
    </w:sdtEndPr>
    <w:sdtContent>
      <w:p w14:paraId="7E7E1B1A" w14:textId="0338EA78" w:rsidR="00EB7749" w:rsidRPr="00815A92" w:rsidRDefault="00EB7749">
        <w:pPr>
          <w:pStyle w:val="Footer"/>
          <w:jc w:val="center"/>
          <w:rPr>
            <w:rFonts w:ascii="Baskerville" w:hAnsi="Baskerville" w:cs="Baskerville"/>
            <w:sz w:val="18"/>
            <w:szCs w:val="18"/>
          </w:rPr>
        </w:pPr>
        <w:r w:rsidRPr="00815A92">
          <w:rPr>
            <w:rFonts w:ascii="Baskerville" w:hAnsi="Baskerville" w:cs="Baskerville"/>
            <w:sz w:val="18"/>
            <w:szCs w:val="18"/>
          </w:rPr>
          <w:fldChar w:fldCharType="begin"/>
        </w:r>
        <w:r w:rsidRPr="00815A92">
          <w:rPr>
            <w:rFonts w:ascii="Baskerville" w:hAnsi="Baskerville" w:cs="Baskerville"/>
            <w:sz w:val="18"/>
            <w:szCs w:val="18"/>
          </w:rPr>
          <w:instrText xml:space="preserve"> PAGE   \* MERGEFORMAT </w:instrText>
        </w:r>
        <w:r w:rsidRPr="00815A92">
          <w:rPr>
            <w:rFonts w:ascii="Baskerville" w:hAnsi="Baskerville" w:cs="Baskerville"/>
            <w:sz w:val="18"/>
            <w:szCs w:val="18"/>
          </w:rPr>
          <w:fldChar w:fldCharType="separate"/>
        </w:r>
        <w:r w:rsidR="001D6A8D">
          <w:rPr>
            <w:rFonts w:ascii="Baskerville" w:hAnsi="Baskerville" w:cs="Baskerville"/>
            <w:noProof/>
            <w:sz w:val="18"/>
            <w:szCs w:val="18"/>
          </w:rPr>
          <w:t>15</w:t>
        </w:r>
        <w:r w:rsidRPr="00815A92">
          <w:rPr>
            <w:rFonts w:ascii="Baskerville" w:hAnsi="Baskerville" w:cs="Baskerville"/>
            <w:noProof/>
            <w:sz w:val="18"/>
            <w:szCs w:val="18"/>
          </w:rPr>
          <w:fldChar w:fldCharType="end"/>
        </w:r>
      </w:p>
    </w:sdtContent>
  </w:sdt>
  <w:p w14:paraId="577B40BF" w14:textId="77777777" w:rsidR="00EB7749" w:rsidRDefault="00EB77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B0F5C" w14:textId="77777777" w:rsidR="003E71E8" w:rsidRDefault="003E71E8" w:rsidP="0053561D">
      <w:pPr>
        <w:spacing w:after="0" w:line="240" w:lineRule="auto"/>
      </w:pPr>
      <w:r>
        <w:separator/>
      </w:r>
    </w:p>
  </w:footnote>
  <w:footnote w:type="continuationSeparator" w:id="0">
    <w:p w14:paraId="3854CA61" w14:textId="77777777" w:rsidR="003E71E8" w:rsidRDefault="003E71E8" w:rsidP="0053561D">
      <w:pPr>
        <w:spacing w:after="0" w:line="240" w:lineRule="auto"/>
      </w:pPr>
      <w:r>
        <w:continuationSeparator/>
      </w:r>
    </w:p>
  </w:footnote>
  <w:footnote w:id="1">
    <w:p w14:paraId="48E35323" w14:textId="3D0787E6" w:rsidR="00EB7749" w:rsidRPr="00DB486D" w:rsidRDefault="00EB7749">
      <w:pPr>
        <w:pStyle w:val="FootnoteText"/>
        <w:rPr>
          <w:rFonts w:ascii="Baskerville" w:hAnsi="Baskerville" w:cs="Baskerville"/>
          <w:sz w:val="20"/>
          <w:szCs w:val="20"/>
          <w:lang w:val="en-US"/>
        </w:rPr>
      </w:pPr>
      <w:r w:rsidRPr="00DB486D">
        <w:rPr>
          <w:rStyle w:val="FootnoteReference"/>
          <w:rFonts w:ascii="Baskerville" w:hAnsi="Baskerville" w:cs="Baskerville"/>
          <w:sz w:val="20"/>
          <w:szCs w:val="20"/>
        </w:rPr>
        <w:footnoteRef/>
      </w:r>
      <w:r w:rsidRPr="00DB486D">
        <w:rPr>
          <w:rFonts w:ascii="Baskerville" w:hAnsi="Baskerville" w:cs="Baskerville"/>
          <w:sz w:val="20"/>
          <w:szCs w:val="20"/>
        </w:rPr>
        <w:t xml:space="preserve"> Sponsored by the Baily Thomas Charitable Fund, and supported by The Amber Trust (</w:t>
      </w:r>
      <w:hyperlink r:id="rId1" w:history="1">
        <w:r w:rsidRPr="00DB486D">
          <w:rPr>
            <w:rStyle w:val="Hyperlink"/>
            <w:rFonts w:ascii="Baskerville" w:hAnsi="Baskerville" w:cs="Baskerville"/>
            <w:sz w:val="20"/>
            <w:szCs w:val="20"/>
          </w:rPr>
          <w:t>www.ambertrust.org</w:t>
        </w:r>
      </w:hyperlink>
      <w:r w:rsidRPr="00DB486D">
        <w:rPr>
          <w:rFonts w:ascii="Baskerville" w:hAnsi="Baskerville" w:cs="Baskerville"/>
          <w:sz w:val="20"/>
          <w:szCs w:val="20"/>
        </w:rPr>
        <w:t>), and the subject of doctoral research by the second author.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53969"/>
    <w:multiLevelType w:val="hybridMultilevel"/>
    <w:tmpl w:val="CB724F3A"/>
    <w:lvl w:ilvl="0" w:tplc="23803B3C">
      <w:start w:val="1"/>
      <w:numFmt w:val="lowerLetter"/>
      <w:lvlText w:val="(%1)"/>
      <w:lvlJc w:val="left"/>
      <w:pPr>
        <w:ind w:left="317" w:hanging="360"/>
      </w:pPr>
      <w:rPr>
        <w:rFonts w:hint="default"/>
      </w:rPr>
    </w:lvl>
    <w:lvl w:ilvl="1" w:tplc="08090019" w:tentative="1">
      <w:start w:val="1"/>
      <w:numFmt w:val="lowerLetter"/>
      <w:lvlText w:val="%2."/>
      <w:lvlJc w:val="left"/>
      <w:pPr>
        <w:ind w:left="1037" w:hanging="360"/>
      </w:pPr>
    </w:lvl>
    <w:lvl w:ilvl="2" w:tplc="0809001B" w:tentative="1">
      <w:start w:val="1"/>
      <w:numFmt w:val="lowerRoman"/>
      <w:lvlText w:val="%3."/>
      <w:lvlJc w:val="right"/>
      <w:pPr>
        <w:ind w:left="1757" w:hanging="180"/>
      </w:pPr>
    </w:lvl>
    <w:lvl w:ilvl="3" w:tplc="0809000F" w:tentative="1">
      <w:start w:val="1"/>
      <w:numFmt w:val="decimal"/>
      <w:lvlText w:val="%4."/>
      <w:lvlJc w:val="left"/>
      <w:pPr>
        <w:ind w:left="2477" w:hanging="360"/>
      </w:pPr>
    </w:lvl>
    <w:lvl w:ilvl="4" w:tplc="08090019" w:tentative="1">
      <w:start w:val="1"/>
      <w:numFmt w:val="lowerLetter"/>
      <w:lvlText w:val="%5."/>
      <w:lvlJc w:val="left"/>
      <w:pPr>
        <w:ind w:left="3197" w:hanging="360"/>
      </w:pPr>
    </w:lvl>
    <w:lvl w:ilvl="5" w:tplc="0809001B" w:tentative="1">
      <w:start w:val="1"/>
      <w:numFmt w:val="lowerRoman"/>
      <w:lvlText w:val="%6."/>
      <w:lvlJc w:val="right"/>
      <w:pPr>
        <w:ind w:left="3917" w:hanging="180"/>
      </w:pPr>
    </w:lvl>
    <w:lvl w:ilvl="6" w:tplc="0809000F" w:tentative="1">
      <w:start w:val="1"/>
      <w:numFmt w:val="decimal"/>
      <w:lvlText w:val="%7."/>
      <w:lvlJc w:val="left"/>
      <w:pPr>
        <w:ind w:left="4637" w:hanging="360"/>
      </w:pPr>
    </w:lvl>
    <w:lvl w:ilvl="7" w:tplc="08090019" w:tentative="1">
      <w:start w:val="1"/>
      <w:numFmt w:val="lowerLetter"/>
      <w:lvlText w:val="%8."/>
      <w:lvlJc w:val="left"/>
      <w:pPr>
        <w:ind w:left="5357" w:hanging="360"/>
      </w:pPr>
    </w:lvl>
    <w:lvl w:ilvl="8" w:tplc="0809001B" w:tentative="1">
      <w:start w:val="1"/>
      <w:numFmt w:val="lowerRoman"/>
      <w:lvlText w:val="%9."/>
      <w:lvlJc w:val="right"/>
      <w:pPr>
        <w:ind w:left="6077" w:hanging="180"/>
      </w:pPr>
    </w:lvl>
  </w:abstractNum>
  <w:abstractNum w:abstractNumId="1" w15:restartNumberingAfterBreak="0">
    <w:nsid w:val="0E573FAB"/>
    <w:multiLevelType w:val="hybridMultilevel"/>
    <w:tmpl w:val="A26A2B5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84A4F"/>
    <w:multiLevelType w:val="hybridMultilevel"/>
    <w:tmpl w:val="2556C996"/>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011187"/>
    <w:multiLevelType w:val="hybridMultilevel"/>
    <w:tmpl w:val="14182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E64E6"/>
    <w:multiLevelType w:val="hybridMultilevel"/>
    <w:tmpl w:val="F2402FF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5E64AD"/>
    <w:multiLevelType w:val="hybridMultilevel"/>
    <w:tmpl w:val="0B760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D71356"/>
    <w:multiLevelType w:val="hybridMultilevel"/>
    <w:tmpl w:val="EAF209D6"/>
    <w:lvl w:ilvl="0" w:tplc="D9704470">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F5E2F"/>
    <w:multiLevelType w:val="hybridMultilevel"/>
    <w:tmpl w:val="077C7B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8D228F"/>
    <w:multiLevelType w:val="hybridMultilevel"/>
    <w:tmpl w:val="E9E6A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A109B7"/>
    <w:multiLevelType w:val="hybridMultilevel"/>
    <w:tmpl w:val="512A1C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BC378C"/>
    <w:multiLevelType w:val="hybridMultilevel"/>
    <w:tmpl w:val="7A0ED8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47D47"/>
    <w:multiLevelType w:val="hybridMultilevel"/>
    <w:tmpl w:val="AECAEC86"/>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2" w15:restartNumberingAfterBreak="0">
    <w:nsid w:val="52EF5794"/>
    <w:multiLevelType w:val="hybridMultilevel"/>
    <w:tmpl w:val="0B760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F9415E"/>
    <w:multiLevelType w:val="hybridMultilevel"/>
    <w:tmpl w:val="5AA852F0"/>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4" w15:restartNumberingAfterBreak="0">
    <w:nsid w:val="5667737B"/>
    <w:multiLevelType w:val="hybridMultilevel"/>
    <w:tmpl w:val="FF88CF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9D6478"/>
    <w:multiLevelType w:val="hybridMultilevel"/>
    <w:tmpl w:val="776601BA"/>
    <w:lvl w:ilvl="0" w:tplc="60DAE5C6">
      <w:start w:val="2"/>
      <w:numFmt w:val="bullet"/>
      <w:lvlText w:val="-"/>
      <w:lvlJc w:val="left"/>
      <w:pPr>
        <w:ind w:left="711" w:hanging="360"/>
      </w:pPr>
      <w:rPr>
        <w:rFonts w:ascii="Calibri" w:eastAsia="Arial Unicode MS" w:hAnsi="Calibri" w:cs="Calibri" w:hint="default"/>
      </w:rPr>
    </w:lvl>
    <w:lvl w:ilvl="1" w:tplc="08090003" w:tentative="1">
      <w:start w:val="1"/>
      <w:numFmt w:val="bullet"/>
      <w:lvlText w:val="o"/>
      <w:lvlJc w:val="left"/>
      <w:pPr>
        <w:ind w:left="1431" w:hanging="360"/>
      </w:pPr>
      <w:rPr>
        <w:rFonts w:ascii="Courier New" w:hAnsi="Courier New" w:cs="Courier New" w:hint="default"/>
      </w:rPr>
    </w:lvl>
    <w:lvl w:ilvl="2" w:tplc="08090005" w:tentative="1">
      <w:start w:val="1"/>
      <w:numFmt w:val="bullet"/>
      <w:lvlText w:val=""/>
      <w:lvlJc w:val="left"/>
      <w:pPr>
        <w:ind w:left="2151" w:hanging="360"/>
      </w:pPr>
      <w:rPr>
        <w:rFonts w:ascii="Wingdings" w:hAnsi="Wingdings" w:hint="default"/>
      </w:rPr>
    </w:lvl>
    <w:lvl w:ilvl="3" w:tplc="08090001" w:tentative="1">
      <w:start w:val="1"/>
      <w:numFmt w:val="bullet"/>
      <w:lvlText w:val=""/>
      <w:lvlJc w:val="left"/>
      <w:pPr>
        <w:ind w:left="2871" w:hanging="360"/>
      </w:pPr>
      <w:rPr>
        <w:rFonts w:ascii="Symbol" w:hAnsi="Symbol" w:hint="default"/>
      </w:rPr>
    </w:lvl>
    <w:lvl w:ilvl="4" w:tplc="08090003" w:tentative="1">
      <w:start w:val="1"/>
      <w:numFmt w:val="bullet"/>
      <w:lvlText w:val="o"/>
      <w:lvlJc w:val="left"/>
      <w:pPr>
        <w:ind w:left="3591" w:hanging="360"/>
      </w:pPr>
      <w:rPr>
        <w:rFonts w:ascii="Courier New" w:hAnsi="Courier New" w:cs="Courier New" w:hint="default"/>
      </w:rPr>
    </w:lvl>
    <w:lvl w:ilvl="5" w:tplc="08090005" w:tentative="1">
      <w:start w:val="1"/>
      <w:numFmt w:val="bullet"/>
      <w:lvlText w:val=""/>
      <w:lvlJc w:val="left"/>
      <w:pPr>
        <w:ind w:left="4311" w:hanging="360"/>
      </w:pPr>
      <w:rPr>
        <w:rFonts w:ascii="Wingdings" w:hAnsi="Wingdings" w:hint="default"/>
      </w:rPr>
    </w:lvl>
    <w:lvl w:ilvl="6" w:tplc="08090001" w:tentative="1">
      <w:start w:val="1"/>
      <w:numFmt w:val="bullet"/>
      <w:lvlText w:val=""/>
      <w:lvlJc w:val="left"/>
      <w:pPr>
        <w:ind w:left="5031" w:hanging="360"/>
      </w:pPr>
      <w:rPr>
        <w:rFonts w:ascii="Symbol" w:hAnsi="Symbol" w:hint="default"/>
      </w:rPr>
    </w:lvl>
    <w:lvl w:ilvl="7" w:tplc="08090003" w:tentative="1">
      <w:start w:val="1"/>
      <w:numFmt w:val="bullet"/>
      <w:lvlText w:val="o"/>
      <w:lvlJc w:val="left"/>
      <w:pPr>
        <w:ind w:left="5751" w:hanging="360"/>
      </w:pPr>
      <w:rPr>
        <w:rFonts w:ascii="Courier New" w:hAnsi="Courier New" w:cs="Courier New" w:hint="default"/>
      </w:rPr>
    </w:lvl>
    <w:lvl w:ilvl="8" w:tplc="08090005" w:tentative="1">
      <w:start w:val="1"/>
      <w:numFmt w:val="bullet"/>
      <w:lvlText w:val=""/>
      <w:lvlJc w:val="left"/>
      <w:pPr>
        <w:ind w:left="6471" w:hanging="360"/>
      </w:pPr>
      <w:rPr>
        <w:rFonts w:ascii="Wingdings" w:hAnsi="Wingdings" w:hint="default"/>
      </w:rPr>
    </w:lvl>
  </w:abstractNum>
  <w:abstractNum w:abstractNumId="16" w15:restartNumberingAfterBreak="0">
    <w:nsid w:val="590D0544"/>
    <w:multiLevelType w:val="hybridMultilevel"/>
    <w:tmpl w:val="497C73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936E96"/>
    <w:multiLevelType w:val="hybridMultilevel"/>
    <w:tmpl w:val="56F0C116"/>
    <w:lvl w:ilvl="0" w:tplc="08090017">
      <w:start w:val="1"/>
      <w:numFmt w:val="lowerLetter"/>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8" w15:restartNumberingAfterBreak="0">
    <w:nsid w:val="5C6846B5"/>
    <w:multiLevelType w:val="hybridMultilevel"/>
    <w:tmpl w:val="A64C2DB2"/>
    <w:lvl w:ilvl="0" w:tplc="8D4C1C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350E10"/>
    <w:multiLevelType w:val="hybridMultilevel"/>
    <w:tmpl w:val="674E8B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B37846"/>
    <w:multiLevelType w:val="hybridMultilevel"/>
    <w:tmpl w:val="C8EA54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7F14AE"/>
    <w:multiLevelType w:val="hybridMultilevel"/>
    <w:tmpl w:val="1A8AA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D2613B"/>
    <w:multiLevelType w:val="hybridMultilevel"/>
    <w:tmpl w:val="D8EECA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76777A"/>
    <w:multiLevelType w:val="hybridMultilevel"/>
    <w:tmpl w:val="ABF8B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3D40A1"/>
    <w:multiLevelType w:val="hybridMultilevel"/>
    <w:tmpl w:val="234EE9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5"/>
  </w:num>
  <w:num w:numId="3">
    <w:abstractNumId w:val="18"/>
  </w:num>
  <w:num w:numId="4">
    <w:abstractNumId w:val="13"/>
  </w:num>
  <w:num w:numId="5">
    <w:abstractNumId w:val="17"/>
  </w:num>
  <w:num w:numId="6">
    <w:abstractNumId w:val="21"/>
  </w:num>
  <w:num w:numId="7">
    <w:abstractNumId w:val="19"/>
  </w:num>
  <w:num w:numId="8">
    <w:abstractNumId w:val="23"/>
  </w:num>
  <w:num w:numId="9">
    <w:abstractNumId w:val="0"/>
  </w:num>
  <w:num w:numId="10">
    <w:abstractNumId w:val="14"/>
  </w:num>
  <w:num w:numId="11">
    <w:abstractNumId w:val="10"/>
  </w:num>
  <w:num w:numId="12">
    <w:abstractNumId w:val="16"/>
  </w:num>
  <w:num w:numId="13">
    <w:abstractNumId w:val="3"/>
  </w:num>
  <w:num w:numId="14">
    <w:abstractNumId w:val="9"/>
  </w:num>
  <w:num w:numId="15">
    <w:abstractNumId w:val="12"/>
  </w:num>
  <w:num w:numId="16">
    <w:abstractNumId w:val="8"/>
  </w:num>
  <w:num w:numId="17">
    <w:abstractNumId w:val="5"/>
  </w:num>
  <w:num w:numId="18">
    <w:abstractNumId w:val="7"/>
  </w:num>
  <w:num w:numId="19">
    <w:abstractNumId w:val="22"/>
  </w:num>
  <w:num w:numId="20">
    <w:abstractNumId w:val="20"/>
  </w:num>
  <w:num w:numId="21">
    <w:abstractNumId w:val="4"/>
  </w:num>
  <w:num w:numId="22">
    <w:abstractNumId w:val="1"/>
  </w:num>
  <w:num w:numId="23">
    <w:abstractNumId w:val="24"/>
  </w:num>
  <w:num w:numId="24">
    <w:abstractNumId w:val="6"/>
  </w:num>
  <w:num w:numId="25">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7C"/>
    <w:rsid w:val="00000355"/>
    <w:rsid w:val="000004FB"/>
    <w:rsid w:val="000025E2"/>
    <w:rsid w:val="0001388D"/>
    <w:rsid w:val="00022852"/>
    <w:rsid w:val="00023186"/>
    <w:rsid w:val="000403CC"/>
    <w:rsid w:val="00040DFA"/>
    <w:rsid w:val="00045830"/>
    <w:rsid w:val="00067EFE"/>
    <w:rsid w:val="00087315"/>
    <w:rsid w:val="00087984"/>
    <w:rsid w:val="00087F99"/>
    <w:rsid w:val="00092F68"/>
    <w:rsid w:val="00093AEE"/>
    <w:rsid w:val="000A0F0C"/>
    <w:rsid w:val="000A4929"/>
    <w:rsid w:val="000B104E"/>
    <w:rsid w:val="000B5F08"/>
    <w:rsid w:val="000C0960"/>
    <w:rsid w:val="000D0801"/>
    <w:rsid w:val="000D264F"/>
    <w:rsid w:val="000D3AB5"/>
    <w:rsid w:val="000E1A32"/>
    <w:rsid w:val="000E50BF"/>
    <w:rsid w:val="000E62C8"/>
    <w:rsid w:val="000F2FDD"/>
    <w:rsid w:val="0010375A"/>
    <w:rsid w:val="001105AD"/>
    <w:rsid w:val="001140B6"/>
    <w:rsid w:val="00122051"/>
    <w:rsid w:val="00124BF0"/>
    <w:rsid w:val="001523BB"/>
    <w:rsid w:val="00160206"/>
    <w:rsid w:val="00180DE1"/>
    <w:rsid w:val="00193C3B"/>
    <w:rsid w:val="00194D4D"/>
    <w:rsid w:val="001A1645"/>
    <w:rsid w:val="001A3962"/>
    <w:rsid w:val="001A49D1"/>
    <w:rsid w:val="001B68B1"/>
    <w:rsid w:val="001C4B0B"/>
    <w:rsid w:val="001C554E"/>
    <w:rsid w:val="001D273C"/>
    <w:rsid w:val="001D6A8D"/>
    <w:rsid w:val="001E3281"/>
    <w:rsid w:val="001E32A9"/>
    <w:rsid w:val="001F36BE"/>
    <w:rsid w:val="0020153B"/>
    <w:rsid w:val="00202B20"/>
    <w:rsid w:val="00207E21"/>
    <w:rsid w:val="0021351B"/>
    <w:rsid w:val="002314BD"/>
    <w:rsid w:val="002371A0"/>
    <w:rsid w:val="002516C0"/>
    <w:rsid w:val="00261ADD"/>
    <w:rsid w:val="00263A72"/>
    <w:rsid w:val="00264041"/>
    <w:rsid w:val="0026780E"/>
    <w:rsid w:val="00284591"/>
    <w:rsid w:val="00286651"/>
    <w:rsid w:val="00293B45"/>
    <w:rsid w:val="00296025"/>
    <w:rsid w:val="002A33D6"/>
    <w:rsid w:val="002A47A2"/>
    <w:rsid w:val="002B55C8"/>
    <w:rsid w:val="002C1FA1"/>
    <w:rsid w:val="002C561E"/>
    <w:rsid w:val="002C5C60"/>
    <w:rsid w:val="002C74FB"/>
    <w:rsid w:val="002D1DB4"/>
    <w:rsid w:val="002D2D27"/>
    <w:rsid w:val="002D49C4"/>
    <w:rsid w:val="002D59CD"/>
    <w:rsid w:val="002D675A"/>
    <w:rsid w:val="002E15CF"/>
    <w:rsid w:val="002E198B"/>
    <w:rsid w:val="002F136D"/>
    <w:rsid w:val="002F4BAF"/>
    <w:rsid w:val="00301E3A"/>
    <w:rsid w:val="003029A3"/>
    <w:rsid w:val="00303841"/>
    <w:rsid w:val="00306076"/>
    <w:rsid w:val="0031015F"/>
    <w:rsid w:val="00310BF0"/>
    <w:rsid w:val="003123A6"/>
    <w:rsid w:val="00321559"/>
    <w:rsid w:val="00326EB0"/>
    <w:rsid w:val="0032753B"/>
    <w:rsid w:val="00331185"/>
    <w:rsid w:val="00333E82"/>
    <w:rsid w:val="00336EF6"/>
    <w:rsid w:val="003447D6"/>
    <w:rsid w:val="0034613B"/>
    <w:rsid w:val="003463B7"/>
    <w:rsid w:val="0034670C"/>
    <w:rsid w:val="003533EE"/>
    <w:rsid w:val="00355ED3"/>
    <w:rsid w:val="003572C0"/>
    <w:rsid w:val="00365228"/>
    <w:rsid w:val="00366ACB"/>
    <w:rsid w:val="00367A3B"/>
    <w:rsid w:val="00374FB1"/>
    <w:rsid w:val="00377B09"/>
    <w:rsid w:val="003A1D32"/>
    <w:rsid w:val="003B1A99"/>
    <w:rsid w:val="003B2766"/>
    <w:rsid w:val="003B588E"/>
    <w:rsid w:val="003E0A9A"/>
    <w:rsid w:val="003E21C2"/>
    <w:rsid w:val="003E71E8"/>
    <w:rsid w:val="003F2A29"/>
    <w:rsid w:val="003F4C48"/>
    <w:rsid w:val="003F5D84"/>
    <w:rsid w:val="003F5F6C"/>
    <w:rsid w:val="003F6342"/>
    <w:rsid w:val="00410792"/>
    <w:rsid w:val="00420229"/>
    <w:rsid w:val="00423656"/>
    <w:rsid w:val="0045071B"/>
    <w:rsid w:val="004515C2"/>
    <w:rsid w:val="00452566"/>
    <w:rsid w:val="00452658"/>
    <w:rsid w:val="00452C4B"/>
    <w:rsid w:val="00460016"/>
    <w:rsid w:val="004649EA"/>
    <w:rsid w:val="00473CD4"/>
    <w:rsid w:val="00480085"/>
    <w:rsid w:val="00481446"/>
    <w:rsid w:val="00482E2B"/>
    <w:rsid w:val="00484EE9"/>
    <w:rsid w:val="0048719F"/>
    <w:rsid w:val="004A36BE"/>
    <w:rsid w:val="004A697A"/>
    <w:rsid w:val="004A7D1E"/>
    <w:rsid w:val="004B279A"/>
    <w:rsid w:val="004B317D"/>
    <w:rsid w:val="004B61D6"/>
    <w:rsid w:val="004C6C38"/>
    <w:rsid w:val="004C7566"/>
    <w:rsid w:val="004D204A"/>
    <w:rsid w:val="004D6BD3"/>
    <w:rsid w:val="004E2425"/>
    <w:rsid w:val="004E788C"/>
    <w:rsid w:val="004F2D38"/>
    <w:rsid w:val="004F7917"/>
    <w:rsid w:val="0050300E"/>
    <w:rsid w:val="00513868"/>
    <w:rsid w:val="00515D74"/>
    <w:rsid w:val="0052079A"/>
    <w:rsid w:val="00524A2D"/>
    <w:rsid w:val="00532DAB"/>
    <w:rsid w:val="00532E6C"/>
    <w:rsid w:val="0053459E"/>
    <w:rsid w:val="0053561D"/>
    <w:rsid w:val="005410A5"/>
    <w:rsid w:val="005513B4"/>
    <w:rsid w:val="00563C59"/>
    <w:rsid w:val="00565BF2"/>
    <w:rsid w:val="00572DA0"/>
    <w:rsid w:val="005730A8"/>
    <w:rsid w:val="00574237"/>
    <w:rsid w:val="005825FF"/>
    <w:rsid w:val="0058393C"/>
    <w:rsid w:val="00585FE6"/>
    <w:rsid w:val="00592029"/>
    <w:rsid w:val="00593C08"/>
    <w:rsid w:val="005966CD"/>
    <w:rsid w:val="005A720E"/>
    <w:rsid w:val="005B35DB"/>
    <w:rsid w:val="005C4E77"/>
    <w:rsid w:val="005C79A0"/>
    <w:rsid w:val="005D23B7"/>
    <w:rsid w:val="005D4D64"/>
    <w:rsid w:val="005E581E"/>
    <w:rsid w:val="005E5F4A"/>
    <w:rsid w:val="005F6EA1"/>
    <w:rsid w:val="00604EE7"/>
    <w:rsid w:val="00612901"/>
    <w:rsid w:val="0061366E"/>
    <w:rsid w:val="0061752C"/>
    <w:rsid w:val="0062200D"/>
    <w:rsid w:val="00631630"/>
    <w:rsid w:val="006329F8"/>
    <w:rsid w:val="0063334A"/>
    <w:rsid w:val="0063384B"/>
    <w:rsid w:val="006344C4"/>
    <w:rsid w:val="00634F08"/>
    <w:rsid w:val="00635611"/>
    <w:rsid w:val="006435BA"/>
    <w:rsid w:val="00644948"/>
    <w:rsid w:val="00651275"/>
    <w:rsid w:val="006611CB"/>
    <w:rsid w:val="006816C9"/>
    <w:rsid w:val="00682074"/>
    <w:rsid w:val="0068455F"/>
    <w:rsid w:val="006879D3"/>
    <w:rsid w:val="00687A09"/>
    <w:rsid w:val="00692B9B"/>
    <w:rsid w:val="006947BB"/>
    <w:rsid w:val="006950A7"/>
    <w:rsid w:val="006A0596"/>
    <w:rsid w:val="006A0ABA"/>
    <w:rsid w:val="006A33D2"/>
    <w:rsid w:val="006B2B33"/>
    <w:rsid w:val="006B6FB8"/>
    <w:rsid w:val="006D079A"/>
    <w:rsid w:val="006D12FD"/>
    <w:rsid w:val="006D4839"/>
    <w:rsid w:val="006D6542"/>
    <w:rsid w:val="006D7384"/>
    <w:rsid w:val="006D777D"/>
    <w:rsid w:val="006E2629"/>
    <w:rsid w:val="006E3B42"/>
    <w:rsid w:val="006E472F"/>
    <w:rsid w:val="006E7C26"/>
    <w:rsid w:val="006F3458"/>
    <w:rsid w:val="006F3A1B"/>
    <w:rsid w:val="006F5503"/>
    <w:rsid w:val="00706C12"/>
    <w:rsid w:val="00722201"/>
    <w:rsid w:val="00725CFC"/>
    <w:rsid w:val="00751180"/>
    <w:rsid w:val="00763EEC"/>
    <w:rsid w:val="0078019A"/>
    <w:rsid w:val="00784FB2"/>
    <w:rsid w:val="00792D91"/>
    <w:rsid w:val="00795B7B"/>
    <w:rsid w:val="007A69FF"/>
    <w:rsid w:val="007A7882"/>
    <w:rsid w:val="007B2F05"/>
    <w:rsid w:val="007B4F7D"/>
    <w:rsid w:val="007B50E4"/>
    <w:rsid w:val="007C4E7F"/>
    <w:rsid w:val="007C504F"/>
    <w:rsid w:val="007E1963"/>
    <w:rsid w:val="007E3DAF"/>
    <w:rsid w:val="007E4435"/>
    <w:rsid w:val="00804766"/>
    <w:rsid w:val="00806004"/>
    <w:rsid w:val="00815256"/>
    <w:rsid w:val="00815A92"/>
    <w:rsid w:val="008172F0"/>
    <w:rsid w:val="00820BF0"/>
    <w:rsid w:val="00827A33"/>
    <w:rsid w:val="00832A1D"/>
    <w:rsid w:val="008330CB"/>
    <w:rsid w:val="00835411"/>
    <w:rsid w:val="00835542"/>
    <w:rsid w:val="0083566E"/>
    <w:rsid w:val="0084557D"/>
    <w:rsid w:val="00850FFE"/>
    <w:rsid w:val="00851363"/>
    <w:rsid w:val="00853A4B"/>
    <w:rsid w:val="00856995"/>
    <w:rsid w:val="00873735"/>
    <w:rsid w:val="00877CAF"/>
    <w:rsid w:val="00880223"/>
    <w:rsid w:val="008859FE"/>
    <w:rsid w:val="008A2408"/>
    <w:rsid w:val="008A2CA7"/>
    <w:rsid w:val="008A5873"/>
    <w:rsid w:val="008A5BB3"/>
    <w:rsid w:val="008A6C1A"/>
    <w:rsid w:val="008B1B61"/>
    <w:rsid w:val="008B4F9D"/>
    <w:rsid w:val="008C422F"/>
    <w:rsid w:val="008D0477"/>
    <w:rsid w:val="008D4F88"/>
    <w:rsid w:val="008D6440"/>
    <w:rsid w:val="008F105B"/>
    <w:rsid w:val="008F2824"/>
    <w:rsid w:val="008F5B0D"/>
    <w:rsid w:val="00900298"/>
    <w:rsid w:val="00921D4B"/>
    <w:rsid w:val="009243B6"/>
    <w:rsid w:val="00925293"/>
    <w:rsid w:val="0092555F"/>
    <w:rsid w:val="00930963"/>
    <w:rsid w:val="00935277"/>
    <w:rsid w:val="00941178"/>
    <w:rsid w:val="0094264A"/>
    <w:rsid w:val="00960A2D"/>
    <w:rsid w:val="00960E98"/>
    <w:rsid w:val="00961564"/>
    <w:rsid w:val="009630C8"/>
    <w:rsid w:val="009718DB"/>
    <w:rsid w:val="00973F43"/>
    <w:rsid w:val="009801E0"/>
    <w:rsid w:val="00984592"/>
    <w:rsid w:val="00987EA0"/>
    <w:rsid w:val="00992B3F"/>
    <w:rsid w:val="009934E8"/>
    <w:rsid w:val="009951BD"/>
    <w:rsid w:val="009A2241"/>
    <w:rsid w:val="009B5D68"/>
    <w:rsid w:val="009D38E4"/>
    <w:rsid w:val="009E3280"/>
    <w:rsid w:val="009E749A"/>
    <w:rsid w:val="00A02A9A"/>
    <w:rsid w:val="00A0460C"/>
    <w:rsid w:val="00A06444"/>
    <w:rsid w:val="00A06D33"/>
    <w:rsid w:val="00A1597B"/>
    <w:rsid w:val="00A25C09"/>
    <w:rsid w:val="00A344C6"/>
    <w:rsid w:val="00A365EB"/>
    <w:rsid w:val="00A444B8"/>
    <w:rsid w:val="00A44683"/>
    <w:rsid w:val="00A47622"/>
    <w:rsid w:val="00A47A4D"/>
    <w:rsid w:val="00A512DC"/>
    <w:rsid w:val="00A546FC"/>
    <w:rsid w:val="00A56A19"/>
    <w:rsid w:val="00A57D21"/>
    <w:rsid w:val="00A616E3"/>
    <w:rsid w:val="00A630F0"/>
    <w:rsid w:val="00A71F2F"/>
    <w:rsid w:val="00A72162"/>
    <w:rsid w:val="00A728C8"/>
    <w:rsid w:val="00A90123"/>
    <w:rsid w:val="00AA592D"/>
    <w:rsid w:val="00AB0B71"/>
    <w:rsid w:val="00AB27CE"/>
    <w:rsid w:val="00AC0581"/>
    <w:rsid w:val="00AD3CE0"/>
    <w:rsid w:val="00AD6040"/>
    <w:rsid w:val="00AE19D1"/>
    <w:rsid w:val="00AE37DE"/>
    <w:rsid w:val="00AF038D"/>
    <w:rsid w:val="00AF7D88"/>
    <w:rsid w:val="00B051A7"/>
    <w:rsid w:val="00B07722"/>
    <w:rsid w:val="00B07D43"/>
    <w:rsid w:val="00B16769"/>
    <w:rsid w:val="00B2112D"/>
    <w:rsid w:val="00B2516F"/>
    <w:rsid w:val="00B303EB"/>
    <w:rsid w:val="00B3596D"/>
    <w:rsid w:val="00B36F63"/>
    <w:rsid w:val="00B40D13"/>
    <w:rsid w:val="00B46F45"/>
    <w:rsid w:val="00B620D8"/>
    <w:rsid w:val="00B627E8"/>
    <w:rsid w:val="00B758C9"/>
    <w:rsid w:val="00B856F1"/>
    <w:rsid w:val="00B90A70"/>
    <w:rsid w:val="00B94716"/>
    <w:rsid w:val="00B94780"/>
    <w:rsid w:val="00B9629C"/>
    <w:rsid w:val="00BA3916"/>
    <w:rsid w:val="00BA48D7"/>
    <w:rsid w:val="00BB39C9"/>
    <w:rsid w:val="00BB68F9"/>
    <w:rsid w:val="00BB6DAD"/>
    <w:rsid w:val="00BC19C9"/>
    <w:rsid w:val="00BD7749"/>
    <w:rsid w:val="00BE22C4"/>
    <w:rsid w:val="00BE3577"/>
    <w:rsid w:val="00BE66EE"/>
    <w:rsid w:val="00BF036D"/>
    <w:rsid w:val="00BF53E3"/>
    <w:rsid w:val="00BF72D6"/>
    <w:rsid w:val="00C13F07"/>
    <w:rsid w:val="00C151D3"/>
    <w:rsid w:val="00C2559D"/>
    <w:rsid w:val="00C2563E"/>
    <w:rsid w:val="00C26F17"/>
    <w:rsid w:val="00C279B9"/>
    <w:rsid w:val="00C408C6"/>
    <w:rsid w:val="00C42EBF"/>
    <w:rsid w:val="00C461CF"/>
    <w:rsid w:val="00C6291A"/>
    <w:rsid w:val="00C72C8A"/>
    <w:rsid w:val="00C827FB"/>
    <w:rsid w:val="00C84ACA"/>
    <w:rsid w:val="00C84C37"/>
    <w:rsid w:val="00C95544"/>
    <w:rsid w:val="00CB1411"/>
    <w:rsid w:val="00CB1664"/>
    <w:rsid w:val="00CB195B"/>
    <w:rsid w:val="00CB22ED"/>
    <w:rsid w:val="00CB337D"/>
    <w:rsid w:val="00CB3EA4"/>
    <w:rsid w:val="00CC591B"/>
    <w:rsid w:val="00CC5ACE"/>
    <w:rsid w:val="00CC6D79"/>
    <w:rsid w:val="00CD74F6"/>
    <w:rsid w:val="00CE02E9"/>
    <w:rsid w:val="00CE40CC"/>
    <w:rsid w:val="00D00B7E"/>
    <w:rsid w:val="00D01825"/>
    <w:rsid w:val="00D07DC2"/>
    <w:rsid w:val="00D1436D"/>
    <w:rsid w:val="00D203BA"/>
    <w:rsid w:val="00D20F03"/>
    <w:rsid w:val="00D30032"/>
    <w:rsid w:val="00D41B72"/>
    <w:rsid w:val="00D6754B"/>
    <w:rsid w:val="00D758D1"/>
    <w:rsid w:val="00D8275E"/>
    <w:rsid w:val="00D84816"/>
    <w:rsid w:val="00D92078"/>
    <w:rsid w:val="00D94729"/>
    <w:rsid w:val="00D9765E"/>
    <w:rsid w:val="00DA0658"/>
    <w:rsid w:val="00DA288B"/>
    <w:rsid w:val="00DA4A7C"/>
    <w:rsid w:val="00DB1735"/>
    <w:rsid w:val="00DB2D9D"/>
    <w:rsid w:val="00DB486D"/>
    <w:rsid w:val="00DB5927"/>
    <w:rsid w:val="00DB7B87"/>
    <w:rsid w:val="00DB7E6D"/>
    <w:rsid w:val="00DC259A"/>
    <w:rsid w:val="00DC3FBB"/>
    <w:rsid w:val="00DC5287"/>
    <w:rsid w:val="00DD162F"/>
    <w:rsid w:val="00DD2AA4"/>
    <w:rsid w:val="00DD2D2A"/>
    <w:rsid w:val="00DD772A"/>
    <w:rsid w:val="00DE5B89"/>
    <w:rsid w:val="00DF086E"/>
    <w:rsid w:val="00DF1195"/>
    <w:rsid w:val="00DF342A"/>
    <w:rsid w:val="00DF513F"/>
    <w:rsid w:val="00E0488C"/>
    <w:rsid w:val="00E058C3"/>
    <w:rsid w:val="00E20E85"/>
    <w:rsid w:val="00E2466D"/>
    <w:rsid w:val="00E31801"/>
    <w:rsid w:val="00E32B7F"/>
    <w:rsid w:val="00E36B81"/>
    <w:rsid w:val="00E40D6F"/>
    <w:rsid w:val="00E462C8"/>
    <w:rsid w:val="00E600DC"/>
    <w:rsid w:val="00E61D2A"/>
    <w:rsid w:val="00E61EF0"/>
    <w:rsid w:val="00E621DF"/>
    <w:rsid w:val="00E714C5"/>
    <w:rsid w:val="00E96E11"/>
    <w:rsid w:val="00E96EBA"/>
    <w:rsid w:val="00EA7BDF"/>
    <w:rsid w:val="00EB2B6D"/>
    <w:rsid w:val="00EB7749"/>
    <w:rsid w:val="00ED00F7"/>
    <w:rsid w:val="00EE2767"/>
    <w:rsid w:val="00EE4CEA"/>
    <w:rsid w:val="00EF3ED1"/>
    <w:rsid w:val="00F0137E"/>
    <w:rsid w:val="00F119BE"/>
    <w:rsid w:val="00F12C85"/>
    <w:rsid w:val="00F21B7C"/>
    <w:rsid w:val="00F23389"/>
    <w:rsid w:val="00F3113B"/>
    <w:rsid w:val="00F518BC"/>
    <w:rsid w:val="00F55566"/>
    <w:rsid w:val="00F62B9E"/>
    <w:rsid w:val="00F62C27"/>
    <w:rsid w:val="00F7054C"/>
    <w:rsid w:val="00F71F05"/>
    <w:rsid w:val="00F81683"/>
    <w:rsid w:val="00F825E5"/>
    <w:rsid w:val="00F83771"/>
    <w:rsid w:val="00F8599B"/>
    <w:rsid w:val="00F8764E"/>
    <w:rsid w:val="00FA54A3"/>
    <w:rsid w:val="00FB117F"/>
    <w:rsid w:val="00FB74A4"/>
    <w:rsid w:val="00FC2E2C"/>
    <w:rsid w:val="00FC68E5"/>
    <w:rsid w:val="00FD046A"/>
    <w:rsid w:val="00FD5474"/>
    <w:rsid w:val="00FD54BC"/>
    <w:rsid w:val="00FD73E6"/>
    <w:rsid w:val="00FE2917"/>
    <w:rsid w:val="00FE3155"/>
    <w:rsid w:val="00FE3C6C"/>
    <w:rsid w:val="00FE524D"/>
    <w:rsid w:val="00FE72D0"/>
    <w:rsid w:val="00FF1489"/>
    <w:rsid w:val="00FF494A"/>
    <w:rsid w:val="00FF7C2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4F49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5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955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355"/>
    <w:pPr>
      <w:ind w:left="720"/>
      <w:contextualSpacing/>
    </w:pPr>
  </w:style>
  <w:style w:type="character" w:customStyle="1" w:styleId="date-item3">
    <w:name w:val="date-item3"/>
    <w:basedOn w:val="DefaultParagraphFont"/>
    <w:rsid w:val="000403CC"/>
    <w:rPr>
      <w:b/>
      <w:bCs/>
    </w:rPr>
  </w:style>
  <w:style w:type="character" w:customStyle="1" w:styleId="source-item4">
    <w:name w:val="source-item4"/>
    <w:basedOn w:val="DefaultParagraphFont"/>
    <w:rsid w:val="000403CC"/>
    <w:rPr>
      <w:b/>
      <w:bCs/>
    </w:rPr>
  </w:style>
  <w:style w:type="character" w:styleId="Hyperlink">
    <w:name w:val="Hyperlink"/>
    <w:basedOn w:val="DefaultParagraphFont"/>
    <w:uiPriority w:val="99"/>
    <w:unhideWhenUsed/>
    <w:rsid w:val="000403CC"/>
    <w:rPr>
      <w:color w:val="0563C1" w:themeColor="hyperlink"/>
      <w:u w:val="single"/>
    </w:rPr>
  </w:style>
  <w:style w:type="character" w:styleId="PlaceholderText">
    <w:name w:val="Placeholder Text"/>
    <w:basedOn w:val="DefaultParagraphFont"/>
    <w:uiPriority w:val="99"/>
    <w:semiHidden/>
    <w:rsid w:val="002D1DB4"/>
    <w:rPr>
      <w:color w:val="808080"/>
    </w:rPr>
  </w:style>
  <w:style w:type="character" w:customStyle="1" w:styleId="Heading1Char">
    <w:name w:val="Heading 1 Char"/>
    <w:basedOn w:val="DefaultParagraphFont"/>
    <w:link w:val="Heading1"/>
    <w:uiPriority w:val="9"/>
    <w:rsid w:val="00984592"/>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845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592"/>
    <w:rPr>
      <w:rFonts w:ascii="Segoe UI" w:hAnsi="Segoe UI" w:cs="Segoe UI"/>
      <w:sz w:val="18"/>
      <w:szCs w:val="18"/>
    </w:rPr>
  </w:style>
  <w:style w:type="paragraph" w:customStyle="1" w:styleId="Body">
    <w:name w:val="Body"/>
    <w:rsid w:val="00F518BC"/>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en-US" w:eastAsia="en-GB"/>
    </w:rPr>
  </w:style>
  <w:style w:type="paragraph" w:styleId="NoSpacing">
    <w:name w:val="No Spacing"/>
    <w:uiPriority w:val="1"/>
    <w:qFormat/>
    <w:rsid w:val="00F518B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styleId="CommentReference">
    <w:name w:val="annotation reference"/>
    <w:basedOn w:val="DefaultParagraphFont"/>
    <w:uiPriority w:val="99"/>
    <w:semiHidden/>
    <w:unhideWhenUsed/>
    <w:rsid w:val="005E5F4A"/>
    <w:rPr>
      <w:sz w:val="16"/>
      <w:szCs w:val="16"/>
    </w:rPr>
  </w:style>
  <w:style w:type="paragraph" w:styleId="CommentText">
    <w:name w:val="annotation text"/>
    <w:basedOn w:val="Normal"/>
    <w:link w:val="CommentTextChar"/>
    <w:uiPriority w:val="99"/>
    <w:semiHidden/>
    <w:unhideWhenUsed/>
    <w:rsid w:val="005E5F4A"/>
    <w:pPr>
      <w:spacing w:line="240" w:lineRule="auto"/>
    </w:pPr>
    <w:rPr>
      <w:sz w:val="20"/>
      <w:szCs w:val="20"/>
    </w:rPr>
  </w:style>
  <w:style w:type="character" w:customStyle="1" w:styleId="CommentTextChar">
    <w:name w:val="Comment Text Char"/>
    <w:basedOn w:val="DefaultParagraphFont"/>
    <w:link w:val="CommentText"/>
    <w:uiPriority w:val="99"/>
    <w:semiHidden/>
    <w:rsid w:val="005E5F4A"/>
    <w:rPr>
      <w:sz w:val="20"/>
      <w:szCs w:val="20"/>
    </w:rPr>
  </w:style>
  <w:style w:type="paragraph" w:styleId="CommentSubject">
    <w:name w:val="annotation subject"/>
    <w:basedOn w:val="CommentText"/>
    <w:next w:val="CommentText"/>
    <w:link w:val="CommentSubjectChar"/>
    <w:uiPriority w:val="99"/>
    <w:semiHidden/>
    <w:unhideWhenUsed/>
    <w:rsid w:val="005E5F4A"/>
    <w:rPr>
      <w:b/>
      <w:bCs/>
    </w:rPr>
  </w:style>
  <w:style w:type="character" w:customStyle="1" w:styleId="CommentSubjectChar">
    <w:name w:val="Comment Subject Char"/>
    <w:basedOn w:val="CommentTextChar"/>
    <w:link w:val="CommentSubject"/>
    <w:uiPriority w:val="99"/>
    <w:semiHidden/>
    <w:rsid w:val="005E5F4A"/>
    <w:rPr>
      <w:b/>
      <w:bCs/>
      <w:sz w:val="20"/>
      <w:szCs w:val="20"/>
    </w:rPr>
  </w:style>
  <w:style w:type="character" w:styleId="FollowedHyperlink">
    <w:name w:val="FollowedHyperlink"/>
    <w:basedOn w:val="DefaultParagraphFont"/>
    <w:uiPriority w:val="99"/>
    <w:semiHidden/>
    <w:unhideWhenUsed/>
    <w:rsid w:val="00827A33"/>
    <w:rPr>
      <w:color w:val="954F72" w:themeColor="followedHyperlink"/>
      <w:u w:val="single"/>
    </w:rPr>
  </w:style>
  <w:style w:type="table" w:styleId="TableGrid">
    <w:name w:val="Table Grid"/>
    <w:basedOn w:val="TableNormal"/>
    <w:uiPriority w:val="39"/>
    <w:rsid w:val="00E05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61D"/>
  </w:style>
  <w:style w:type="paragraph" w:styleId="Footer">
    <w:name w:val="footer"/>
    <w:basedOn w:val="Normal"/>
    <w:link w:val="FooterChar"/>
    <w:uiPriority w:val="99"/>
    <w:unhideWhenUsed/>
    <w:rsid w:val="0053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61D"/>
  </w:style>
  <w:style w:type="character" w:styleId="PageNumber">
    <w:name w:val="page number"/>
    <w:rsid w:val="005410A5"/>
    <w:rPr>
      <w:rFonts w:ascii="Helvetica" w:hAnsi="Helvetica"/>
      <w:sz w:val="20"/>
    </w:rPr>
  </w:style>
  <w:style w:type="paragraph" w:styleId="PlainText">
    <w:name w:val="Plain Text"/>
    <w:basedOn w:val="Normal"/>
    <w:link w:val="PlainTextChar"/>
    <w:uiPriority w:val="99"/>
    <w:semiHidden/>
    <w:unhideWhenUsed/>
    <w:rsid w:val="00306076"/>
    <w:pPr>
      <w:spacing w:after="0" w:line="240" w:lineRule="auto"/>
    </w:pPr>
    <w:rPr>
      <w:rFonts w:ascii="Calibri" w:eastAsiaTheme="minorEastAsia" w:hAnsi="Calibri" w:cs="Times New Roman"/>
      <w:szCs w:val="21"/>
      <w:lang w:eastAsia="en-GB"/>
    </w:rPr>
  </w:style>
  <w:style w:type="character" w:customStyle="1" w:styleId="PlainTextChar">
    <w:name w:val="Plain Text Char"/>
    <w:basedOn w:val="DefaultParagraphFont"/>
    <w:link w:val="PlainText"/>
    <w:uiPriority w:val="99"/>
    <w:semiHidden/>
    <w:rsid w:val="00306076"/>
    <w:rPr>
      <w:rFonts w:ascii="Calibri" w:eastAsiaTheme="minorEastAsia" w:hAnsi="Calibri" w:cs="Times New Roman"/>
      <w:szCs w:val="21"/>
      <w:lang w:eastAsia="en-GB"/>
    </w:rPr>
  </w:style>
  <w:style w:type="character" w:customStyle="1" w:styleId="Heading2Char">
    <w:name w:val="Heading 2 Char"/>
    <w:basedOn w:val="DefaultParagraphFont"/>
    <w:link w:val="Heading2"/>
    <w:uiPriority w:val="9"/>
    <w:rsid w:val="00C95544"/>
    <w:rPr>
      <w:rFonts w:asciiTheme="majorHAnsi" w:eastAsiaTheme="majorEastAsia" w:hAnsiTheme="majorHAnsi" w:cstheme="majorBidi"/>
      <w:color w:val="2E74B5" w:themeColor="accent1" w:themeShade="BF"/>
      <w:sz w:val="26"/>
      <w:szCs w:val="26"/>
    </w:rPr>
  </w:style>
  <w:style w:type="paragraph" w:styleId="EndnoteText">
    <w:name w:val="endnote text"/>
    <w:basedOn w:val="Normal"/>
    <w:link w:val="EndnoteTextChar"/>
    <w:unhideWhenUsed/>
    <w:rsid w:val="00FD73E6"/>
    <w:pPr>
      <w:spacing w:after="0" w:line="240" w:lineRule="auto"/>
    </w:pPr>
    <w:rPr>
      <w:rFonts w:ascii="Times" w:eastAsia="MS Mincho" w:hAnsi="Times" w:cs="Times New Roman"/>
      <w:sz w:val="24"/>
      <w:szCs w:val="24"/>
    </w:rPr>
  </w:style>
  <w:style w:type="character" w:customStyle="1" w:styleId="EndnoteTextChar">
    <w:name w:val="Endnote Text Char"/>
    <w:basedOn w:val="DefaultParagraphFont"/>
    <w:link w:val="EndnoteText"/>
    <w:rsid w:val="00FD73E6"/>
    <w:rPr>
      <w:rFonts w:ascii="Times" w:eastAsia="MS Mincho" w:hAnsi="Times" w:cs="Times New Roman"/>
      <w:sz w:val="24"/>
      <w:szCs w:val="24"/>
    </w:rPr>
  </w:style>
  <w:style w:type="character" w:styleId="EndnoteReference">
    <w:name w:val="endnote reference"/>
    <w:unhideWhenUsed/>
    <w:rsid w:val="00FD73E6"/>
    <w:rPr>
      <w:vertAlign w:val="superscript"/>
    </w:rPr>
  </w:style>
  <w:style w:type="paragraph" w:styleId="FootnoteText">
    <w:name w:val="footnote text"/>
    <w:basedOn w:val="Normal"/>
    <w:link w:val="FootnoteTextChar"/>
    <w:uiPriority w:val="99"/>
    <w:unhideWhenUsed/>
    <w:rsid w:val="00DB486D"/>
    <w:pPr>
      <w:spacing w:after="0" w:line="240" w:lineRule="auto"/>
    </w:pPr>
    <w:rPr>
      <w:sz w:val="24"/>
      <w:szCs w:val="24"/>
    </w:rPr>
  </w:style>
  <w:style w:type="character" w:customStyle="1" w:styleId="FootnoteTextChar">
    <w:name w:val="Footnote Text Char"/>
    <w:basedOn w:val="DefaultParagraphFont"/>
    <w:link w:val="FootnoteText"/>
    <w:uiPriority w:val="99"/>
    <w:rsid w:val="00DB486D"/>
    <w:rPr>
      <w:sz w:val="24"/>
      <w:szCs w:val="24"/>
    </w:rPr>
  </w:style>
  <w:style w:type="character" w:styleId="FootnoteReference">
    <w:name w:val="footnote reference"/>
    <w:basedOn w:val="DefaultParagraphFont"/>
    <w:uiPriority w:val="99"/>
    <w:unhideWhenUsed/>
    <w:rsid w:val="00DB486D"/>
    <w:rPr>
      <w:vertAlign w:val="superscript"/>
    </w:rPr>
  </w:style>
  <w:style w:type="paragraph" w:styleId="NormalWeb">
    <w:name w:val="Normal (Web)"/>
    <w:basedOn w:val="Normal"/>
    <w:uiPriority w:val="99"/>
    <w:unhideWhenUsed/>
    <w:rsid w:val="009426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426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56573">
      <w:bodyDiv w:val="1"/>
      <w:marLeft w:val="0"/>
      <w:marRight w:val="0"/>
      <w:marTop w:val="0"/>
      <w:marBottom w:val="0"/>
      <w:divBdr>
        <w:top w:val="none" w:sz="0" w:space="0" w:color="auto"/>
        <w:left w:val="none" w:sz="0" w:space="0" w:color="auto"/>
        <w:bottom w:val="none" w:sz="0" w:space="0" w:color="auto"/>
        <w:right w:val="none" w:sz="0" w:space="0" w:color="auto"/>
      </w:divBdr>
    </w:div>
    <w:div w:id="65222810">
      <w:bodyDiv w:val="1"/>
      <w:marLeft w:val="0"/>
      <w:marRight w:val="0"/>
      <w:marTop w:val="0"/>
      <w:marBottom w:val="0"/>
      <w:divBdr>
        <w:top w:val="none" w:sz="0" w:space="0" w:color="auto"/>
        <w:left w:val="none" w:sz="0" w:space="0" w:color="auto"/>
        <w:bottom w:val="none" w:sz="0" w:space="0" w:color="auto"/>
        <w:right w:val="none" w:sz="0" w:space="0" w:color="auto"/>
      </w:divBdr>
    </w:div>
    <w:div w:id="84888794">
      <w:bodyDiv w:val="1"/>
      <w:marLeft w:val="0"/>
      <w:marRight w:val="0"/>
      <w:marTop w:val="0"/>
      <w:marBottom w:val="0"/>
      <w:divBdr>
        <w:top w:val="none" w:sz="0" w:space="0" w:color="auto"/>
        <w:left w:val="none" w:sz="0" w:space="0" w:color="auto"/>
        <w:bottom w:val="none" w:sz="0" w:space="0" w:color="auto"/>
        <w:right w:val="none" w:sz="0" w:space="0" w:color="auto"/>
      </w:divBdr>
      <w:divsChild>
        <w:div w:id="472403883">
          <w:marLeft w:val="720"/>
          <w:marRight w:val="0"/>
          <w:marTop w:val="0"/>
          <w:marBottom w:val="0"/>
          <w:divBdr>
            <w:top w:val="none" w:sz="0" w:space="0" w:color="auto"/>
            <w:left w:val="none" w:sz="0" w:space="0" w:color="auto"/>
            <w:bottom w:val="none" w:sz="0" w:space="0" w:color="auto"/>
            <w:right w:val="none" w:sz="0" w:space="0" w:color="auto"/>
          </w:divBdr>
        </w:div>
      </w:divsChild>
    </w:div>
    <w:div w:id="113328407">
      <w:bodyDiv w:val="1"/>
      <w:marLeft w:val="0"/>
      <w:marRight w:val="0"/>
      <w:marTop w:val="0"/>
      <w:marBottom w:val="0"/>
      <w:divBdr>
        <w:top w:val="none" w:sz="0" w:space="0" w:color="auto"/>
        <w:left w:val="none" w:sz="0" w:space="0" w:color="auto"/>
        <w:bottom w:val="none" w:sz="0" w:space="0" w:color="auto"/>
        <w:right w:val="none" w:sz="0" w:space="0" w:color="auto"/>
      </w:divBdr>
    </w:div>
    <w:div w:id="200560169">
      <w:bodyDiv w:val="1"/>
      <w:marLeft w:val="0"/>
      <w:marRight w:val="0"/>
      <w:marTop w:val="0"/>
      <w:marBottom w:val="0"/>
      <w:divBdr>
        <w:top w:val="none" w:sz="0" w:space="0" w:color="auto"/>
        <w:left w:val="none" w:sz="0" w:space="0" w:color="auto"/>
        <w:bottom w:val="none" w:sz="0" w:space="0" w:color="auto"/>
        <w:right w:val="none" w:sz="0" w:space="0" w:color="auto"/>
      </w:divBdr>
    </w:div>
    <w:div w:id="210197350">
      <w:bodyDiv w:val="1"/>
      <w:marLeft w:val="0"/>
      <w:marRight w:val="0"/>
      <w:marTop w:val="0"/>
      <w:marBottom w:val="0"/>
      <w:divBdr>
        <w:top w:val="none" w:sz="0" w:space="0" w:color="auto"/>
        <w:left w:val="none" w:sz="0" w:space="0" w:color="auto"/>
        <w:bottom w:val="none" w:sz="0" w:space="0" w:color="auto"/>
        <w:right w:val="none" w:sz="0" w:space="0" w:color="auto"/>
      </w:divBdr>
    </w:div>
    <w:div w:id="217324831">
      <w:bodyDiv w:val="1"/>
      <w:marLeft w:val="0"/>
      <w:marRight w:val="0"/>
      <w:marTop w:val="0"/>
      <w:marBottom w:val="0"/>
      <w:divBdr>
        <w:top w:val="none" w:sz="0" w:space="0" w:color="auto"/>
        <w:left w:val="none" w:sz="0" w:space="0" w:color="auto"/>
        <w:bottom w:val="none" w:sz="0" w:space="0" w:color="auto"/>
        <w:right w:val="none" w:sz="0" w:space="0" w:color="auto"/>
      </w:divBdr>
    </w:div>
    <w:div w:id="329329206">
      <w:bodyDiv w:val="1"/>
      <w:marLeft w:val="0"/>
      <w:marRight w:val="0"/>
      <w:marTop w:val="0"/>
      <w:marBottom w:val="0"/>
      <w:divBdr>
        <w:top w:val="none" w:sz="0" w:space="0" w:color="auto"/>
        <w:left w:val="none" w:sz="0" w:space="0" w:color="auto"/>
        <w:bottom w:val="none" w:sz="0" w:space="0" w:color="auto"/>
        <w:right w:val="none" w:sz="0" w:space="0" w:color="auto"/>
      </w:divBdr>
    </w:div>
    <w:div w:id="472715316">
      <w:bodyDiv w:val="1"/>
      <w:marLeft w:val="0"/>
      <w:marRight w:val="0"/>
      <w:marTop w:val="0"/>
      <w:marBottom w:val="0"/>
      <w:divBdr>
        <w:top w:val="none" w:sz="0" w:space="0" w:color="auto"/>
        <w:left w:val="none" w:sz="0" w:space="0" w:color="auto"/>
        <w:bottom w:val="none" w:sz="0" w:space="0" w:color="auto"/>
        <w:right w:val="none" w:sz="0" w:space="0" w:color="auto"/>
      </w:divBdr>
    </w:div>
    <w:div w:id="684790046">
      <w:bodyDiv w:val="1"/>
      <w:marLeft w:val="0"/>
      <w:marRight w:val="0"/>
      <w:marTop w:val="0"/>
      <w:marBottom w:val="0"/>
      <w:divBdr>
        <w:top w:val="none" w:sz="0" w:space="0" w:color="auto"/>
        <w:left w:val="none" w:sz="0" w:space="0" w:color="auto"/>
        <w:bottom w:val="none" w:sz="0" w:space="0" w:color="auto"/>
        <w:right w:val="none" w:sz="0" w:space="0" w:color="auto"/>
      </w:divBdr>
    </w:div>
    <w:div w:id="733968133">
      <w:bodyDiv w:val="1"/>
      <w:marLeft w:val="0"/>
      <w:marRight w:val="0"/>
      <w:marTop w:val="0"/>
      <w:marBottom w:val="0"/>
      <w:divBdr>
        <w:top w:val="none" w:sz="0" w:space="0" w:color="auto"/>
        <w:left w:val="none" w:sz="0" w:space="0" w:color="auto"/>
        <w:bottom w:val="none" w:sz="0" w:space="0" w:color="auto"/>
        <w:right w:val="none" w:sz="0" w:space="0" w:color="auto"/>
      </w:divBdr>
    </w:div>
    <w:div w:id="755781822">
      <w:bodyDiv w:val="1"/>
      <w:marLeft w:val="0"/>
      <w:marRight w:val="0"/>
      <w:marTop w:val="0"/>
      <w:marBottom w:val="0"/>
      <w:divBdr>
        <w:top w:val="none" w:sz="0" w:space="0" w:color="auto"/>
        <w:left w:val="none" w:sz="0" w:space="0" w:color="auto"/>
        <w:bottom w:val="none" w:sz="0" w:space="0" w:color="auto"/>
        <w:right w:val="none" w:sz="0" w:space="0" w:color="auto"/>
      </w:divBdr>
      <w:divsChild>
        <w:div w:id="483011274">
          <w:marLeft w:val="720"/>
          <w:marRight w:val="0"/>
          <w:marTop w:val="0"/>
          <w:marBottom w:val="0"/>
          <w:divBdr>
            <w:top w:val="none" w:sz="0" w:space="0" w:color="auto"/>
            <w:left w:val="none" w:sz="0" w:space="0" w:color="auto"/>
            <w:bottom w:val="none" w:sz="0" w:space="0" w:color="auto"/>
            <w:right w:val="none" w:sz="0" w:space="0" w:color="auto"/>
          </w:divBdr>
        </w:div>
        <w:div w:id="685526034">
          <w:marLeft w:val="720"/>
          <w:marRight w:val="0"/>
          <w:marTop w:val="0"/>
          <w:marBottom w:val="0"/>
          <w:divBdr>
            <w:top w:val="none" w:sz="0" w:space="0" w:color="auto"/>
            <w:left w:val="none" w:sz="0" w:space="0" w:color="auto"/>
            <w:bottom w:val="none" w:sz="0" w:space="0" w:color="auto"/>
            <w:right w:val="none" w:sz="0" w:space="0" w:color="auto"/>
          </w:divBdr>
        </w:div>
        <w:div w:id="989822158">
          <w:marLeft w:val="720"/>
          <w:marRight w:val="0"/>
          <w:marTop w:val="0"/>
          <w:marBottom w:val="0"/>
          <w:divBdr>
            <w:top w:val="none" w:sz="0" w:space="0" w:color="auto"/>
            <w:left w:val="none" w:sz="0" w:space="0" w:color="auto"/>
            <w:bottom w:val="none" w:sz="0" w:space="0" w:color="auto"/>
            <w:right w:val="none" w:sz="0" w:space="0" w:color="auto"/>
          </w:divBdr>
        </w:div>
        <w:div w:id="1557357613">
          <w:marLeft w:val="720"/>
          <w:marRight w:val="0"/>
          <w:marTop w:val="0"/>
          <w:marBottom w:val="0"/>
          <w:divBdr>
            <w:top w:val="none" w:sz="0" w:space="0" w:color="auto"/>
            <w:left w:val="none" w:sz="0" w:space="0" w:color="auto"/>
            <w:bottom w:val="none" w:sz="0" w:space="0" w:color="auto"/>
            <w:right w:val="none" w:sz="0" w:space="0" w:color="auto"/>
          </w:divBdr>
        </w:div>
      </w:divsChild>
    </w:div>
    <w:div w:id="793401491">
      <w:bodyDiv w:val="1"/>
      <w:marLeft w:val="0"/>
      <w:marRight w:val="0"/>
      <w:marTop w:val="0"/>
      <w:marBottom w:val="0"/>
      <w:divBdr>
        <w:top w:val="none" w:sz="0" w:space="0" w:color="auto"/>
        <w:left w:val="none" w:sz="0" w:space="0" w:color="auto"/>
        <w:bottom w:val="none" w:sz="0" w:space="0" w:color="auto"/>
        <w:right w:val="none" w:sz="0" w:space="0" w:color="auto"/>
      </w:divBdr>
    </w:div>
    <w:div w:id="845940990">
      <w:bodyDiv w:val="1"/>
      <w:marLeft w:val="0"/>
      <w:marRight w:val="0"/>
      <w:marTop w:val="0"/>
      <w:marBottom w:val="0"/>
      <w:divBdr>
        <w:top w:val="none" w:sz="0" w:space="0" w:color="auto"/>
        <w:left w:val="none" w:sz="0" w:space="0" w:color="auto"/>
        <w:bottom w:val="none" w:sz="0" w:space="0" w:color="auto"/>
        <w:right w:val="none" w:sz="0" w:space="0" w:color="auto"/>
      </w:divBdr>
      <w:divsChild>
        <w:div w:id="203954406">
          <w:marLeft w:val="547"/>
          <w:marRight w:val="0"/>
          <w:marTop w:val="91"/>
          <w:marBottom w:val="0"/>
          <w:divBdr>
            <w:top w:val="none" w:sz="0" w:space="0" w:color="auto"/>
            <w:left w:val="none" w:sz="0" w:space="0" w:color="auto"/>
            <w:bottom w:val="none" w:sz="0" w:space="0" w:color="auto"/>
            <w:right w:val="none" w:sz="0" w:space="0" w:color="auto"/>
          </w:divBdr>
        </w:div>
      </w:divsChild>
    </w:div>
    <w:div w:id="864631313">
      <w:bodyDiv w:val="1"/>
      <w:marLeft w:val="0"/>
      <w:marRight w:val="0"/>
      <w:marTop w:val="0"/>
      <w:marBottom w:val="0"/>
      <w:divBdr>
        <w:top w:val="none" w:sz="0" w:space="0" w:color="auto"/>
        <w:left w:val="none" w:sz="0" w:space="0" w:color="auto"/>
        <w:bottom w:val="none" w:sz="0" w:space="0" w:color="auto"/>
        <w:right w:val="none" w:sz="0" w:space="0" w:color="auto"/>
      </w:divBdr>
      <w:divsChild>
        <w:div w:id="1681660721">
          <w:marLeft w:val="0"/>
          <w:marRight w:val="0"/>
          <w:marTop w:val="0"/>
          <w:marBottom w:val="0"/>
          <w:divBdr>
            <w:top w:val="none" w:sz="0" w:space="0" w:color="auto"/>
            <w:left w:val="none" w:sz="0" w:space="0" w:color="auto"/>
            <w:bottom w:val="none" w:sz="0" w:space="0" w:color="auto"/>
            <w:right w:val="none" w:sz="0" w:space="0" w:color="auto"/>
          </w:divBdr>
          <w:divsChild>
            <w:div w:id="1699962325">
              <w:marLeft w:val="0"/>
              <w:marRight w:val="0"/>
              <w:marTop w:val="0"/>
              <w:marBottom w:val="0"/>
              <w:divBdr>
                <w:top w:val="none" w:sz="0" w:space="0" w:color="auto"/>
                <w:left w:val="none" w:sz="0" w:space="0" w:color="auto"/>
                <w:bottom w:val="none" w:sz="0" w:space="0" w:color="auto"/>
                <w:right w:val="none" w:sz="0" w:space="0" w:color="auto"/>
              </w:divBdr>
              <w:divsChild>
                <w:div w:id="1075014236">
                  <w:marLeft w:val="0"/>
                  <w:marRight w:val="0"/>
                  <w:marTop w:val="0"/>
                  <w:marBottom w:val="0"/>
                  <w:divBdr>
                    <w:top w:val="none" w:sz="0" w:space="0" w:color="auto"/>
                    <w:left w:val="none" w:sz="0" w:space="0" w:color="auto"/>
                    <w:bottom w:val="none" w:sz="0" w:space="0" w:color="auto"/>
                    <w:right w:val="none" w:sz="0" w:space="0" w:color="auto"/>
                  </w:divBdr>
                  <w:divsChild>
                    <w:div w:id="1816682201">
                      <w:marLeft w:val="-225"/>
                      <w:marRight w:val="-225"/>
                      <w:marTop w:val="0"/>
                      <w:marBottom w:val="0"/>
                      <w:divBdr>
                        <w:top w:val="none" w:sz="0" w:space="0" w:color="auto"/>
                        <w:left w:val="none" w:sz="0" w:space="0" w:color="auto"/>
                        <w:bottom w:val="none" w:sz="0" w:space="0" w:color="auto"/>
                        <w:right w:val="none" w:sz="0" w:space="0" w:color="auto"/>
                      </w:divBdr>
                      <w:divsChild>
                        <w:div w:id="1698776982">
                          <w:marLeft w:val="0"/>
                          <w:marRight w:val="0"/>
                          <w:marTop w:val="0"/>
                          <w:marBottom w:val="0"/>
                          <w:divBdr>
                            <w:top w:val="none" w:sz="0" w:space="0" w:color="auto"/>
                            <w:left w:val="none" w:sz="0" w:space="0" w:color="auto"/>
                            <w:bottom w:val="none" w:sz="0" w:space="0" w:color="auto"/>
                            <w:right w:val="none" w:sz="0" w:space="0" w:color="auto"/>
                          </w:divBdr>
                          <w:divsChild>
                            <w:div w:id="198933665">
                              <w:marLeft w:val="0"/>
                              <w:marRight w:val="0"/>
                              <w:marTop w:val="0"/>
                              <w:marBottom w:val="0"/>
                              <w:divBdr>
                                <w:top w:val="none" w:sz="0" w:space="0" w:color="auto"/>
                                <w:left w:val="none" w:sz="0" w:space="0" w:color="auto"/>
                                <w:bottom w:val="none" w:sz="0" w:space="0" w:color="auto"/>
                                <w:right w:val="none" w:sz="0" w:space="0" w:color="auto"/>
                              </w:divBdr>
                              <w:divsChild>
                                <w:div w:id="407533046">
                                  <w:marLeft w:val="0"/>
                                  <w:marRight w:val="0"/>
                                  <w:marTop w:val="0"/>
                                  <w:marBottom w:val="225"/>
                                  <w:divBdr>
                                    <w:top w:val="none" w:sz="0" w:space="0" w:color="auto"/>
                                    <w:left w:val="none" w:sz="0" w:space="0" w:color="auto"/>
                                    <w:bottom w:val="none" w:sz="0" w:space="0" w:color="auto"/>
                                    <w:right w:val="none" w:sz="0" w:space="0" w:color="auto"/>
                                  </w:divBdr>
                                </w:div>
                                <w:div w:id="14481135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978428">
      <w:bodyDiv w:val="1"/>
      <w:marLeft w:val="0"/>
      <w:marRight w:val="0"/>
      <w:marTop w:val="0"/>
      <w:marBottom w:val="0"/>
      <w:divBdr>
        <w:top w:val="none" w:sz="0" w:space="0" w:color="auto"/>
        <w:left w:val="none" w:sz="0" w:space="0" w:color="auto"/>
        <w:bottom w:val="none" w:sz="0" w:space="0" w:color="auto"/>
        <w:right w:val="none" w:sz="0" w:space="0" w:color="auto"/>
      </w:divBdr>
    </w:div>
    <w:div w:id="959652665">
      <w:bodyDiv w:val="1"/>
      <w:marLeft w:val="0"/>
      <w:marRight w:val="0"/>
      <w:marTop w:val="0"/>
      <w:marBottom w:val="0"/>
      <w:divBdr>
        <w:top w:val="none" w:sz="0" w:space="0" w:color="auto"/>
        <w:left w:val="none" w:sz="0" w:space="0" w:color="auto"/>
        <w:bottom w:val="none" w:sz="0" w:space="0" w:color="auto"/>
        <w:right w:val="none" w:sz="0" w:space="0" w:color="auto"/>
      </w:divBdr>
    </w:div>
    <w:div w:id="1115250235">
      <w:bodyDiv w:val="1"/>
      <w:marLeft w:val="0"/>
      <w:marRight w:val="0"/>
      <w:marTop w:val="0"/>
      <w:marBottom w:val="0"/>
      <w:divBdr>
        <w:top w:val="none" w:sz="0" w:space="0" w:color="auto"/>
        <w:left w:val="none" w:sz="0" w:space="0" w:color="auto"/>
        <w:bottom w:val="none" w:sz="0" w:space="0" w:color="auto"/>
        <w:right w:val="none" w:sz="0" w:space="0" w:color="auto"/>
      </w:divBdr>
    </w:div>
    <w:div w:id="1184825631">
      <w:bodyDiv w:val="1"/>
      <w:marLeft w:val="0"/>
      <w:marRight w:val="0"/>
      <w:marTop w:val="0"/>
      <w:marBottom w:val="0"/>
      <w:divBdr>
        <w:top w:val="none" w:sz="0" w:space="0" w:color="auto"/>
        <w:left w:val="none" w:sz="0" w:space="0" w:color="auto"/>
        <w:bottom w:val="none" w:sz="0" w:space="0" w:color="auto"/>
        <w:right w:val="none" w:sz="0" w:space="0" w:color="auto"/>
      </w:divBdr>
    </w:div>
    <w:div w:id="1315182253">
      <w:bodyDiv w:val="1"/>
      <w:marLeft w:val="0"/>
      <w:marRight w:val="0"/>
      <w:marTop w:val="0"/>
      <w:marBottom w:val="0"/>
      <w:divBdr>
        <w:top w:val="none" w:sz="0" w:space="0" w:color="auto"/>
        <w:left w:val="none" w:sz="0" w:space="0" w:color="auto"/>
        <w:bottom w:val="none" w:sz="0" w:space="0" w:color="auto"/>
        <w:right w:val="none" w:sz="0" w:space="0" w:color="auto"/>
      </w:divBdr>
    </w:div>
    <w:div w:id="1496066184">
      <w:bodyDiv w:val="1"/>
      <w:marLeft w:val="0"/>
      <w:marRight w:val="0"/>
      <w:marTop w:val="0"/>
      <w:marBottom w:val="0"/>
      <w:divBdr>
        <w:top w:val="none" w:sz="0" w:space="0" w:color="auto"/>
        <w:left w:val="none" w:sz="0" w:space="0" w:color="auto"/>
        <w:bottom w:val="none" w:sz="0" w:space="0" w:color="auto"/>
        <w:right w:val="none" w:sz="0" w:space="0" w:color="auto"/>
      </w:divBdr>
    </w:div>
    <w:div w:id="1608191366">
      <w:bodyDiv w:val="1"/>
      <w:marLeft w:val="0"/>
      <w:marRight w:val="0"/>
      <w:marTop w:val="0"/>
      <w:marBottom w:val="0"/>
      <w:divBdr>
        <w:top w:val="none" w:sz="0" w:space="0" w:color="auto"/>
        <w:left w:val="none" w:sz="0" w:space="0" w:color="auto"/>
        <w:bottom w:val="none" w:sz="0" w:space="0" w:color="auto"/>
        <w:right w:val="none" w:sz="0" w:space="0" w:color="auto"/>
      </w:divBdr>
      <w:divsChild>
        <w:div w:id="1603682054">
          <w:marLeft w:val="720"/>
          <w:marRight w:val="0"/>
          <w:marTop w:val="0"/>
          <w:marBottom w:val="0"/>
          <w:divBdr>
            <w:top w:val="none" w:sz="0" w:space="0" w:color="auto"/>
            <w:left w:val="none" w:sz="0" w:space="0" w:color="auto"/>
            <w:bottom w:val="none" w:sz="0" w:space="0" w:color="auto"/>
            <w:right w:val="none" w:sz="0" w:space="0" w:color="auto"/>
          </w:divBdr>
        </w:div>
      </w:divsChild>
    </w:div>
    <w:div w:id="1616904218">
      <w:bodyDiv w:val="1"/>
      <w:marLeft w:val="0"/>
      <w:marRight w:val="0"/>
      <w:marTop w:val="0"/>
      <w:marBottom w:val="0"/>
      <w:divBdr>
        <w:top w:val="none" w:sz="0" w:space="0" w:color="auto"/>
        <w:left w:val="none" w:sz="0" w:space="0" w:color="auto"/>
        <w:bottom w:val="none" w:sz="0" w:space="0" w:color="auto"/>
        <w:right w:val="none" w:sz="0" w:space="0" w:color="auto"/>
      </w:divBdr>
    </w:div>
    <w:div w:id="1635598415">
      <w:bodyDiv w:val="1"/>
      <w:marLeft w:val="0"/>
      <w:marRight w:val="0"/>
      <w:marTop w:val="0"/>
      <w:marBottom w:val="0"/>
      <w:divBdr>
        <w:top w:val="none" w:sz="0" w:space="0" w:color="auto"/>
        <w:left w:val="none" w:sz="0" w:space="0" w:color="auto"/>
        <w:bottom w:val="none" w:sz="0" w:space="0" w:color="auto"/>
        <w:right w:val="none" w:sz="0" w:space="0" w:color="auto"/>
      </w:divBdr>
    </w:div>
    <w:div w:id="1850483459">
      <w:bodyDiv w:val="1"/>
      <w:marLeft w:val="0"/>
      <w:marRight w:val="0"/>
      <w:marTop w:val="0"/>
      <w:marBottom w:val="0"/>
      <w:divBdr>
        <w:top w:val="none" w:sz="0" w:space="0" w:color="auto"/>
        <w:left w:val="none" w:sz="0" w:space="0" w:color="auto"/>
        <w:bottom w:val="none" w:sz="0" w:space="0" w:color="auto"/>
        <w:right w:val="none" w:sz="0" w:space="0" w:color="auto"/>
      </w:divBdr>
    </w:div>
    <w:div w:id="1865902463">
      <w:bodyDiv w:val="1"/>
      <w:marLeft w:val="0"/>
      <w:marRight w:val="0"/>
      <w:marTop w:val="0"/>
      <w:marBottom w:val="0"/>
      <w:divBdr>
        <w:top w:val="none" w:sz="0" w:space="0" w:color="auto"/>
        <w:left w:val="none" w:sz="0" w:space="0" w:color="auto"/>
        <w:bottom w:val="none" w:sz="0" w:space="0" w:color="auto"/>
        <w:right w:val="none" w:sz="0" w:space="0" w:color="auto"/>
      </w:divBdr>
    </w:div>
    <w:div w:id="1874417023">
      <w:bodyDiv w:val="1"/>
      <w:marLeft w:val="0"/>
      <w:marRight w:val="0"/>
      <w:marTop w:val="0"/>
      <w:marBottom w:val="0"/>
      <w:divBdr>
        <w:top w:val="none" w:sz="0" w:space="0" w:color="auto"/>
        <w:left w:val="none" w:sz="0" w:space="0" w:color="auto"/>
        <w:bottom w:val="none" w:sz="0" w:space="0" w:color="auto"/>
        <w:right w:val="none" w:sz="0" w:space="0" w:color="auto"/>
      </w:divBdr>
    </w:div>
    <w:div w:id="191785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brainfacts.org/sensing-thinking-behaving/senses-and-perception/articles/2013/a-dose-of-music-for-pain-relief/"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soundsofintent.org" TargetMode="Externa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footnotes.xml.rels><?xml version="1.0" encoding="UTF-8" standalone="yes"?>
<Relationships xmlns="http://schemas.openxmlformats.org/package/2006/relationships"><Relationship Id="rId1" Type="http://schemas.openxmlformats.org/officeDocument/2006/relationships/hyperlink" Target="http://www.amber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05051-5DDB-BE41-9E7E-485F1C5AA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3692</Words>
  <Characters>21047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Pryce</dc:creator>
  <cp:keywords/>
  <dc:description/>
  <cp:lastModifiedBy>Adam Ockelford</cp:lastModifiedBy>
  <cp:revision>2</cp:revision>
  <cp:lastPrinted>2017-02-19T18:56:00Z</cp:lastPrinted>
  <dcterms:created xsi:type="dcterms:W3CDTF">2021-02-23T10:29:00Z</dcterms:created>
  <dcterms:modified xsi:type="dcterms:W3CDTF">2021-02-23T10:29:00Z</dcterms:modified>
</cp:coreProperties>
</file>